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8325E" w14:textId="29B66B6C" w:rsidR="0074696E" w:rsidRPr="00B86EAE" w:rsidRDefault="00B95AB9" w:rsidP="00280C4B">
      <w:pPr>
        <w:pStyle w:val="Sectionbreakfirstpage"/>
      </w:pPr>
      <w:r w:rsidRPr="00B86EAE">
        <w:rPr>
          <w:color w:val="2B579A"/>
          <w:shd w:val="clear" w:color="auto" w:fill="E6E6E6"/>
        </w:rPr>
        <w:drawing>
          <wp:anchor distT="0" distB="0" distL="114300" distR="114300" simplePos="0" relativeHeight="251658240" behindDoc="1" locked="1" layoutInCell="1" allowOverlap="1" wp14:anchorId="5643E9A5" wp14:editId="75C99A20">
            <wp:simplePos x="0" y="0"/>
            <wp:positionH relativeFrom="page">
              <wp:posOffset>0</wp:posOffset>
            </wp:positionH>
            <wp:positionV relativeFrom="page">
              <wp:posOffset>0</wp:posOffset>
            </wp:positionV>
            <wp:extent cx="7563600" cy="2070720"/>
            <wp:effectExtent l="0" t="0" r="0" b="635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3600" cy="2070720"/>
                    </a:xfrm>
                    <a:prstGeom prst="rect">
                      <a:avLst/>
                    </a:prstGeom>
                  </pic:spPr>
                </pic:pic>
              </a:graphicData>
            </a:graphic>
            <wp14:sizeRelH relativeFrom="margin">
              <wp14:pctWidth>0</wp14:pctWidth>
            </wp14:sizeRelH>
            <wp14:sizeRelV relativeFrom="margin">
              <wp14:pctHeight>0</wp14:pctHeight>
            </wp14:sizeRelV>
          </wp:anchor>
        </w:drawing>
      </w:r>
    </w:p>
    <w:p w14:paraId="22A124A1" w14:textId="77777777" w:rsidR="00A62D44" w:rsidRPr="00B86EAE" w:rsidRDefault="00A62D44" w:rsidP="00280C4B">
      <w:pPr>
        <w:pStyle w:val="Sectionbreakfirstpage"/>
        <w:sectPr w:rsidR="00A62D44" w:rsidRPr="00B86EAE" w:rsidSect="00593A99">
          <w:footerReference w:type="default" r:id="rId12"/>
          <w:footerReference w:type="first" r:id="rId13"/>
          <w:pgSz w:w="11906" w:h="16838" w:code="9"/>
          <w:pgMar w:top="454" w:right="851" w:bottom="1418" w:left="851" w:header="340" w:footer="567" w:gutter="0"/>
          <w:cols w:space="708"/>
          <w:docGrid w:linePitch="360"/>
        </w:sectPr>
      </w:pPr>
    </w:p>
    <w:tbl>
      <w:tblPr>
        <w:tblStyle w:val="TableGrid"/>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20" w:firstRow="1" w:lastRow="0" w:firstColumn="0" w:lastColumn="0" w:noHBand="1" w:noVBand="1"/>
      </w:tblPr>
      <w:tblGrid>
        <w:gridCol w:w="7655"/>
      </w:tblGrid>
      <w:tr w:rsidR="00AD784C" w:rsidRPr="00B86EAE" w14:paraId="765659DC" w14:textId="77777777" w:rsidTr="00113849">
        <w:trPr>
          <w:trHeight w:val="1418"/>
        </w:trPr>
        <w:tc>
          <w:tcPr>
            <w:tcW w:w="7825" w:type="dxa"/>
            <w:vAlign w:val="bottom"/>
          </w:tcPr>
          <w:p w14:paraId="1B06FE4C" w14:textId="2CA89D24" w:rsidR="00AD784C" w:rsidRPr="00B86EAE" w:rsidRDefault="00FF72C8" w:rsidP="0016037B">
            <w:pPr>
              <w:pStyle w:val="Documenttitle"/>
            </w:pPr>
            <w:r w:rsidRPr="00B86EAE">
              <w:t xml:space="preserve">Social </w:t>
            </w:r>
            <w:r w:rsidR="008A2594" w:rsidRPr="00B86EAE">
              <w:t>h</w:t>
            </w:r>
            <w:r w:rsidRPr="00B86EAE">
              <w:t xml:space="preserve">ousing and </w:t>
            </w:r>
            <w:r w:rsidR="008A2594" w:rsidRPr="00B86EAE">
              <w:t>h</w:t>
            </w:r>
            <w:r w:rsidRPr="00B86EAE">
              <w:t xml:space="preserve">omelessness </w:t>
            </w:r>
          </w:p>
        </w:tc>
      </w:tr>
      <w:tr w:rsidR="000B2117" w:rsidRPr="00B86EAE" w14:paraId="5DF317EC" w14:textId="77777777" w:rsidTr="00113849">
        <w:trPr>
          <w:trHeight w:val="1247"/>
        </w:trPr>
        <w:tc>
          <w:tcPr>
            <w:tcW w:w="7825" w:type="dxa"/>
          </w:tcPr>
          <w:p w14:paraId="018D3E27" w14:textId="77777777" w:rsidR="000B2117" w:rsidRPr="00B86EAE" w:rsidRDefault="008F4359" w:rsidP="0016037B">
            <w:pPr>
              <w:pStyle w:val="Documentsubtitle"/>
            </w:pPr>
            <w:r w:rsidRPr="00B86EAE">
              <w:t>Additional service delivery data 202</w:t>
            </w:r>
            <w:r w:rsidR="00385D15" w:rsidRPr="00B86EAE">
              <w:t>2-23</w:t>
            </w:r>
          </w:p>
          <w:p w14:paraId="69C24C39" w14:textId="05C3C109" w:rsidR="000B2117" w:rsidRPr="00B86EAE" w:rsidRDefault="000B2117" w:rsidP="0016037B">
            <w:pPr>
              <w:pStyle w:val="Documentsubtitle"/>
            </w:pPr>
          </w:p>
        </w:tc>
      </w:tr>
      <w:tr w:rsidR="00CF4148" w:rsidRPr="00B86EAE" w14:paraId="5F5E6105" w14:textId="77777777" w:rsidTr="00113849">
        <w:trPr>
          <w:trHeight w:val="284"/>
        </w:trPr>
        <w:tc>
          <w:tcPr>
            <w:tcW w:w="7825" w:type="dxa"/>
          </w:tcPr>
          <w:p w14:paraId="554A4516" w14:textId="77777777" w:rsidR="00CF4148" w:rsidRPr="00B86EAE" w:rsidRDefault="00B86EAE" w:rsidP="00CF4148">
            <w:pPr>
              <w:pStyle w:val="Bannermarking"/>
            </w:pPr>
            <w:r w:rsidRPr="00B86EAE">
              <w:fldChar w:fldCharType="begin"/>
            </w:r>
            <w:r w:rsidRPr="00B86EAE">
              <w:instrText xml:space="preserve"> FILLIN  "Type the protective marking" \d OFFICIAL \o  \* MERGEFORMAT </w:instrText>
            </w:r>
            <w:r w:rsidRPr="00B86EAE">
              <w:fldChar w:fldCharType="separate"/>
            </w:r>
            <w:r w:rsidR="00CF4148" w:rsidRPr="00B86EAE">
              <w:t>OFFICIAL</w:t>
            </w:r>
            <w:r w:rsidRPr="00B86EAE">
              <w:fldChar w:fldCharType="end"/>
            </w:r>
          </w:p>
          <w:p w14:paraId="45D389E8" w14:textId="13739C92" w:rsidR="009E3DC6" w:rsidRPr="00B86EAE" w:rsidRDefault="009E3DC6" w:rsidP="00CF4148">
            <w:pPr>
              <w:pStyle w:val="Bannermarking"/>
            </w:pPr>
          </w:p>
        </w:tc>
      </w:tr>
    </w:tbl>
    <w:sdt>
      <w:sdtPr>
        <w:rPr>
          <w:b w:val="0"/>
          <w:noProof w:val="0"/>
          <w:color w:val="2B579A"/>
          <w:shd w:val="clear" w:color="auto" w:fill="E6E6E6"/>
        </w:rPr>
        <w:id w:val="1271900453"/>
        <w:docPartObj>
          <w:docPartGallery w:val="Table of Contents"/>
          <w:docPartUnique/>
        </w:docPartObj>
      </w:sdtPr>
      <w:sdtEndPr/>
      <w:sdtContent>
        <w:p w14:paraId="07914164" w14:textId="382FF090" w:rsidR="00845DAC" w:rsidRPr="00B86EAE" w:rsidRDefault="003265B8" w:rsidP="00845DAC">
          <w:pPr>
            <w:pStyle w:val="TOC1"/>
            <w:spacing w:before="0" w:after="0"/>
            <w:rPr>
              <w:rFonts w:eastAsia="MS Gothic" w:cs="Arial"/>
              <w:bCs/>
              <w:color w:val="201547"/>
              <w:kern w:val="32"/>
              <w:sz w:val="40"/>
              <w:szCs w:val="40"/>
            </w:rPr>
          </w:pPr>
          <w:r w:rsidRPr="00B86EAE">
            <w:rPr>
              <w:rStyle w:val="Heading1Char"/>
            </w:rPr>
            <w:t>Contents</w:t>
          </w:r>
        </w:p>
        <w:p w14:paraId="34DA2BCA" w14:textId="3BC47FAF" w:rsidR="00820E3F" w:rsidRPr="00B86EAE" w:rsidRDefault="003265B8">
          <w:pPr>
            <w:pStyle w:val="TOC1"/>
            <w:rPr>
              <w:rFonts w:asciiTheme="minorHAnsi" w:eastAsiaTheme="minorEastAsia" w:hAnsiTheme="minorHAnsi" w:cstheme="minorBidi"/>
              <w:b w:val="0"/>
              <w:sz w:val="22"/>
              <w:szCs w:val="22"/>
              <w:lang w:eastAsia="en-AU"/>
            </w:rPr>
          </w:pPr>
          <w:r w:rsidRPr="00B86EAE">
            <w:rPr>
              <w:color w:val="2B579A"/>
              <w:shd w:val="clear" w:color="auto" w:fill="E6E6E6"/>
            </w:rPr>
            <w:fldChar w:fldCharType="begin"/>
          </w:r>
          <w:r w:rsidRPr="00B86EAE">
            <w:instrText xml:space="preserve"> TOC \o "1-3" \h \z \u </w:instrText>
          </w:r>
          <w:r w:rsidRPr="00B86EAE">
            <w:rPr>
              <w:color w:val="2B579A"/>
              <w:shd w:val="clear" w:color="auto" w:fill="E6E6E6"/>
            </w:rPr>
            <w:fldChar w:fldCharType="separate"/>
          </w:r>
          <w:hyperlink w:anchor="_Toc151992995" w:history="1">
            <w:r w:rsidR="00820E3F" w:rsidRPr="00B86EAE">
              <w:rPr>
                <w:rStyle w:val="Hyperlink"/>
              </w:rPr>
              <w:t>Social housing and specialist homelessness services</w:t>
            </w:r>
            <w:r w:rsidR="00820E3F" w:rsidRPr="00B86EAE">
              <w:rPr>
                <w:webHidden/>
              </w:rPr>
              <w:tab/>
            </w:r>
            <w:r w:rsidR="00820E3F" w:rsidRPr="00B86EAE">
              <w:rPr>
                <w:webHidden/>
              </w:rPr>
              <w:fldChar w:fldCharType="begin"/>
            </w:r>
            <w:r w:rsidR="00820E3F" w:rsidRPr="00B86EAE">
              <w:rPr>
                <w:webHidden/>
              </w:rPr>
              <w:instrText xml:space="preserve"> PAGEREF _Toc151992995 \h </w:instrText>
            </w:r>
            <w:r w:rsidR="00820E3F" w:rsidRPr="00B86EAE">
              <w:rPr>
                <w:webHidden/>
              </w:rPr>
            </w:r>
            <w:r w:rsidR="00820E3F" w:rsidRPr="00B86EAE">
              <w:rPr>
                <w:webHidden/>
              </w:rPr>
              <w:fldChar w:fldCharType="separate"/>
            </w:r>
            <w:r w:rsidR="00820E3F" w:rsidRPr="00B86EAE">
              <w:rPr>
                <w:webHidden/>
              </w:rPr>
              <w:t>3</w:t>
            </w:r>
            <w:r w:rsidR="00820E3F" w:rsidRPr="00B86EAE">
              <w:rPr>
                <w:webHidden/>
              </w:rPr>
              <w:fldChar w:fldCharType="end"/>
            </w:r>
          </w:hyperlink>
        </w:p>
        <w:p w14:paraId="30CEAF3D" w14:textId="48430438" w:rsidR="00820E3F" w:rsidRPr="00B86EAE" w:rsidRDefault="00B86EAE">
          <w:pPr>
            <w:pStyle w:val="TOC1"/>
            <w:rPr>
              <w:rFonts w:asciiTheme="minorHAnsi" w:eastAsiaTheme="minorEastAsia" w:hAnsiTheme="minorHAnsi" w:cstheme="minorBidi"/>
              <w:b w:val="0"/>
              <w:sz w:val="22"/>
              <w:szCs w:val="22"/>
              <w:lang w:eastAsia="en-AU"/>
            </w:rPr>
          </w:pPr>
          <w:hyperlink w:anchor="_Toc151992996" w:history="1">
            <w:r w:rsidR="00820E3F" w:rsidRPr="00B86EAE">
              <w:rPr>
                <w:rStyle w:val="Hyperlink"/>
              </w:rPr>
              <w:t>Homelessness service system</w:t>
            </w:r>
            <w:r w:rsidR="00820E3F" w:rsidRPr="00B86EAE">
              <w:rPr>
                <w:webHidden/>
              </w:rPr>
              <w:tab/>
            </w:r>
            <w:r w:rsidR="00820E3F" w:rsidRPr="00B86EAE">
              <w:rPr>
                <w:webHidden/>
              </w:rPr>
              <w:fldChar w:fldCharType="begin"/>
            </w:r>
            <w:r w:rsidR="00820E3F" w:rsidRPr="00B86EAE">
              <w:rPr>
                <w:webHidden/>
              </w:rPr>
              <w:instrText xml:space="preserve"> PAGEREF _Toc151992996 \h </w:instrText>
            </w:r>
            <w:r w:rsidR="00820E3F" w:rsidRPr="00B86EAE">
              <w:rPr>
                <w:webHidden/>
              </w:rPr>
            </w:r>
            <w:r w:rsidR="00820E3F" w:rsidRPr="00B86EAE">
              <w:rPr>
                <w:webHidden/>
              </w:rPr>
              <w:fldChar w:fldCharType="separate"/>
            </w:r>
            <w:r w:rsidR="00820E3F" w:rsidRPr="00B86EAE">
              <w:rPr>
                <w:webHidden/>
              </w:rPr>
              <w:t>3</w:t>
            </w:r>
            <w:r w:rsidR="00820E3F" w:rsidRPr="00B86EAE">
              <w:rPr>
                <w:webHidden/>
              </w:rPr>
              <w:fldChar w:fldCharType="end"/>
            </w:r>
          </w:hyperlink>
        </w:p>
        <w:p w14:paraId="04257C3F" w14:textId="1CA802A6" w:rsidR="00820E3F" w:rsidRPr="00B86EAE" w:rsidRDefault="00B86EAE">
          <w:pPr>
            <w:pStyle w:val="TOC2"/>
            <w:rPr>
              <w:rFonts w:asciiTheme="minorHAnsi" w:eastAsiaTheme="minorEastAsia" w:hAnsiTheme="minorHAnsi" w:cstheme="minorBidi"/>
              <w:sz w:val="22"/>
              <w:szCs w:val="22"/>
              <w:lang w:eastAsia="en-AU"/>
            </w:rPr>
          </w:pPr>
          <w:hyperlink w:anchor="_Toc151992997" w:history="1">
            <w:r w:rsidR="00820E3F" w:rsidRPr="00B86EAE">
              <w:rPr>
                <w:rStyle w:val="Hyperlink"/>
              </w:rPr>
              <w:t>Housing first approaches to end the cycle of homelessness</w:t>
            </w:r>
            <w:r w:rsidR="00820E3F" w:rsidRPr="00B86EAE">
              <w:rPr>
                <w:webHidden/>
              </w:rPr>
              <w:tab/>
            </w:r>
            <w:r w:rsidR="00820E3F" w:rsidRPr="00B86EAE">
              <w:rPr>
                <w:webHidden/>
              </w:rPr>
              <w:fldChar w:fldCharType="begin"/>
            </w:r>
            <w:r w:rsidR="00820E3F" w:rsidRPr="00B86EAE">
              <w:rPr>
                <w:webHidden/>
              </w:rPr>
              <w:instrText xml:space="preserve"> PAGEREF _Toc151992997 \h </w:instrText>
            </w:r>
            <w:r w:rsidR="00820E3F" w:rsidRPr="00B86EAE">
              <w:rPr>
                <w:webHidden/>
              </w:rPr>
            </w:r>
            <w:r w:rsidR="00820E3F" w:rsidRPr="00B86EAE">
              <w:rPr>
                <w:webHidden/>
              </w:rPr>
              <w:fldChar w:fldCharType="separate"/>
            </w:r>
            <w:r w:rsidR="00820E3F" w:rsidRPr="00B86EAE">
              <w:rPr>
                <w:webHidden/>
              </w:rPr>
              <w:t>3</w:t>
            </w:r>
            <w:r w:rsidR="00820E3F" w:rsidRPr="00B86EAE">
              <w:rPr>
                <w:webHidden/>
              </w:rPr>
              <w:fldChar w:fldCharType="end"/>
            </w:r>
          </w:hyperlink>
        </w:p>
        <w:p w14:paraId="2D1C427F" w14:textId="69E6E54E" w:rsidR="00820E3F" w:rsidRPr="00B86EAE" w:rsidRDefault="00B86EAE">
          <w:pPr>
            <w:pStyle w:val="TOC2"/>
            <w:rPr>
              <w:rFonts w:asciiTheme="minorHAnsi" w:eastAsiaTheme="minorEastAsia" w:hAnsiTheme="minorHAnsi" w:cstheme="minorBidi"/>
              <w:sz w:val="22"/>
              <w:szCs w:val="22"/>
              <w:lang w:eastAsia="en-AU"/>
            </w:rPr>
          </w:pPr>
          <w:hyperlink w:anchor="_Toc151992998" w:history="1">
            <w:r w:rsidR="00820E3F" w:rsidRPr="00B86EAE">
              <w:rPr>
                <w:rStyle w:val="Hyperlink"/>
              </w:rPr>
              <w:t>General homelessness Information</w:t>
            </w:r>
            <w:r w:rsidR="00820E3F" w:rsidRPr="00B86EAE">
              <w:rPr>
                <w:webHidden/>
              </w:rPr>
              <w:tab/>
            </w:r>
            <w:r w:rsidR="00820E3F" w:rsidRPr="00B86EAE">
              <w:rPr>
                <w:webHidden/>
              </w:rPr>
              <w:fldChar w:fldCharType="begin"/>
            </w:r>
            <w:r w:rsidR="00820E3F" w:rsidRPr="00B86EAE">
              <w:rPr>
                <w:webHidden/>
              </w:rPr>
              <w:instrText xml:space="preserve"> PAGEREF _Toc151992998 \h </w:instrText>
            </w:r>
            <w:r w:rsidR="00820E3F" w:rsidRPr="00B86EAE">
              <w:rPr>
                <w:webHidden/>
              </w:rPr>
            </w:r>
            <w:r w:rsidR="00820E3F" w:rsidRPr="00B86EAE">
              <w:rPr>
                <w:webHidden/>
              </w:rPr>
              <w:fldChar w:fldCharType="separate"/>
            </w:r>
            <w:r w:rsidR="00820E3F" w:rsidRPr="00B86EAE">
              <w:rPr>
                <w:webHidden/>
              </w:rPr>
              <w:t>4</w:t>
            </w:r>
            <w:r w:rsidR="00820E3F" w:rsidRPr="00B86EAE">
              <w:rPr>
                <w:webHidden/>
              </w:rPr>
              <w:fldChar w:fldCharType="end"/>
            </w:r>
          </w:hyperlink>
        </w:p>
        <w:p w14:paraId="302FD229" w14:textId="36A1A612" w:rsidR="00820E3F" w:rsidRPr="00B86EAE" w:rsidRDefault="00B86EAE">
          <w:pPr>
            <w:pStyle w:val="TOC2"/>
            <w:rPr>
              <w:rFonts w:asciiTheme="minorHAnsi" w:eastAsiaTheme="minorEastAsia" w:hAnsiTheme="minorHAnsi" w:cstheme="minorBidi"/>
              <w:sz w:val="22"/>
              <w:szCs w:val="22"/>
              <w:lang w:eastAsia="en-AU"/>
            </w:rPr>
          </w:pPr>
          <w:hyperlink w:anchor="_Toc151992999" w:history="1">
            <w:r w:rsidR="00820E3F" w:rsidRPr="00B86EAE">
              <w:rPr>
                <w:rStyle w:val="Hyperlink"/>
              </w:rPr>
              <w:t>Homelessness services clients engaging with support services</w:t>
            </w:r>
            <w:r w:rsidR="00820E3F" w:rsidRPr="00B86EAE">
              <w:rPr>
                <w:webHidden/>
              </w:rPr>
              <w:tab/>
            </w:r>
            <w:r w:rsidR="00820E3F" w:rsidRPr="00B86EAE">
              <w:rPr>
                <w:webHidden/>
              </w:rPr>
              <w:fldChar w:fldCharType="begin"/>
            </w:r>
            <w:r w:rsidR="00820E3F" w:rsidRPr="00B86EAE">
              <w:rPr>
                <w:webHidden/>
              </w:rPr>
              <w:instrText xml:space="preserve"> PAGEREF _Toc151992999 \h </w:instrText>
            </w:r>
            <w:r w:rsidR="00820E3F" w:rsidRPr="00B86EAE">
              <w:rPr>
                <w:webHidden/>
              </w:rPr>
            </w:r>
            <w:r w:rsidR="00820E3F" w:rsidRPr="00B86EAE">
              <w:rPr>
                <w:webHidden/>
              </w:rPr>
              <w:fldChar w:fldCharType="separate"/>
            </w:r>
            <w:r w:rsidR="00820E3F" w:rsidRPr="00B86EAE">
              <w:rPr>
                <w:webHidden/>
              </w:rPr>
              <w:t>4</w:t>
            </w:r>
            <w:r w:rsidR="00820E3F" w:rsidRPr="00B86EAE">
              <w:rPr>
                <w:webHidden/>
              </w:rPr>
              <w:fldChar w:fldCharType="end"/>
            </w:r>
          </w:hyperlink>
        </w:p>
        <w:p w14:paraId="359E486F" w14:textId="1F164C6F" w:rsidR="00820E3F" w:rsidRPr="00B86EAE" w:rsidRDefault="00B86EAE">
          <w:pPr>
            <w:pStyle w:val="TOC2"/>
            <w:rPr>
              <w:rFonts w:asciiTheme="minorHAnsi" w:eastAsiaTheme="minorEastAsia" w:hAnsiTheme="minorHAnsi" w:cstheme="minorBidi"/>
              <w:sz w:val="22"/>
              <w:szCs w:val="22"/>
              <w:lang w:eastAsia="en-AU"/>
            </w:rPr>
          </w:pPr>
          <w:hyperlink w:anchor="_Toc151993000" w:history="1">
            <w:r w:rsidR="00820E3F" w:rsidRPr="00B86EAE">
              <w:rPr>
                <w:rStyle w:val="Hyperlink"/>
              </w:rPr>
              <w:t>Data collection</w:t>
            </w:r>
            <w:r w:rsidR="00820E3F" w:rsidRPr="00B86EAE">
              <w:rPr>
                <w:webHidden/>
              </w:rPr>
              <w:tab/>
            </w:r>
            <w:r w:rsidR="00820E3F" w:rsidRPr="00B86EAE">
              <w:rPr>
                <w:webHidden/>
              </w:rPr>
              <w:fldChar w:fldCharType="begin"/>
            </w:r>
            <w:r w:rsidR="00820E3F" w:rsidRPr="00B86EAE">
              <w:rPr>
                <w:webHidden/>
              </w:rPr>
              <w:instrText xml:space="preserve"> PAGEREF _Toc151993000 \h </w:instrText>
            </w:r>
            <w:r w:rsidR="00820E3F" w:rsidRPr="00B86EAE">
              <w:rPr>
                <w:webHidden/>
              </w:rPr>
            </w:r>
            <w:r w:rsidR="00820E3F" w:rsidRPr="00B86EAE">
              <w:rPr>
                <w:webHidden/>
              </w:rPr>
              <w:fldChar w:fldCharType="separate"/>
            </w:r>
            <w:r w:rsidR="00820E3F" w:rsidRPr="00B86EAE">
              <w:rPr>
                <w:webHidden/>
              </w:rPr>
              <w:t>5</w:t>
            </w:r>
            <w:r w:rsidR="00820E3F" w:rsidRPr="00B86EAE">
              <w:rPr>
                <w:webHidden/>
              </w:rPr>
              <w:fldChar w:fldCharType="end"/>
            </w:r>
          </w:hyperlink>
        </w:p>
        <w:p w14:paraId="144DA67D" w14:textId="254AB7B1" w:rsidR="00820E3F" w:rsidRPr="00B86EAE" w:rsidRDefault="00B86EAE">
          <w:pPr>
            <w:pStyle w:val="TOC2"/>
            <w:rPr>
              <w:rFonts w:asciiTheme="minorHAnsi" w:eastAsiaTheme="minorEastAsia" w:hAnsiTheme="minorHAnsi" w:cstheme="minorBidi"/>
              <w:sz w:val="22"/>
              <w:szCs w:val="22"/>
              <w:lang w:eastAsia="en-AU"/>
            </w:rPr>
          </w:pPr>
          <w:hyperlink w:anchor="_Toc151993001" w:history="1">
            <w:r w:rsidR="00820E3F" w:rsidRPr="00B86EAE">
              <w:rPr>
                <w:rStyle w:val="Hyperlink"/>
              </w:rPr>
              <w:t xml:space="preserve">Clients assisted to address and prevent homelessness </w:t>
            </w:r>
            <w:r w:rsidR="00820E3F" w:rsidRPr="00B86EAE">
              <w:rPr>
                <w:webHidden/>
              </w:rPr>
              <w:tab/>
            </w:r>
            <w:r w:rsidR="00820E3F" w:rsidRPr="00B86EAE">
              <w:rPr>
                <w:webHidden/>
              </w:rPr>
              <w:fldChar w:fldCharType="begin"/>
            </w:r>
            <w:r w:rsidR="00820E3F" w:rsidRPr="00B86EAE">
              <w:rPr>
                <w:webHidden/>
              </w:rPr>
              <w:instrText xml:space="preserve"> PAGEREF _Toc151993001 \h </w:instrText>
            </w:r>
            <w:r w:rsidR="00820E3F" w:rsidRPr="00B86EAE">
              <w:rPr>
                <w:webHidden/>
              </w:rPr>
            </w:r>
            <w:r w:rsidR="00820E3F" w:rsidRPr="00B86EAE">
              <w:rPr>
                <w:webHidden/>
              </w:rPr>
              <w:fldChar w:fldCharType="separate"/>
            </w:r>
            <w:r w:rsidR="00820E3F" w:rsidRPr="00B86EAE">
              <w:rPr>
                <w:webHidden/>
              </w:rPr>
              <w:t>6</w:t>
            </w:r>
            <w:r w:rsidR="00820E3F" w:rsidRPr="00B86EAE">
              <w:rPr>
                <w:webHidden/>
              </w:rPr>
              <w:fldChar w:fldCharType="end"/>
            </w:r>
          </w:hyperlink>
        </w:p>
        <w:p w14:paraId="01F8CCED" w14:textId="34FFEA62" w:rsidR="00820E3F" w:rsidRPr="00B86EAE" w:rsidRDefault="00B86EAE">
          <w:pPr>
            <w:pStyle w:val="TOC2"/>
            <w:rPr>
              <w:rFonts w:asciiTheme="minorHAnsi" w:eastAsiaTheme="minorEastAsia" w:hAnsiTheme="minorHAnsi" w:cstheme="minorBidi"/>
              <w:sz w:val="22"/>
              <w:szCs w:val="22"/>
              <w:lang w:eastAsia="en-AU"/>
            </w:rPr>
          </w:pPr>
          <w:hyperlink w:anchor="_Toc151993002" w:history="1">
            <w:r w:rsidR="00820E3F" w:rsidRPr="00B86EAE">
              <w:rPr>
                <w:rStyle w:val="Hyperlink"/>
              </w:rPr>
              <w:t xml:space="preserve">Clients assisted to address and prevent homelessness due to family violence </w:t>
            </w:r>
            <w:r w:rsidR="00820E3F" w:rsidRPr="00B86EAE">
              <w:rPr>
                <w:webHidden/>
              </w:rPr>
              <w:tab/>
            </w:r>
            <w:r w:rsidR="00820E3F" w:rsidRPr="00B86EAE">
              <w:rPr>
                <w:webHidden/>
              </w:rPr>
              <w:fldChar w:fldCharType="begin"/>
            </w:r>
            <w:r w:rsidR="00820E3F" w:rsidRPr="00B86EAE">
              <w:rPr>
                <w:webHidden/>
              </w:rPr>
              <w:instrText xml:space="preserve"> PAGEREF _Toc151993002 \h </w:instrText>
            </w:r>
            <w:r w:rsidR="00820E3F" w:rsidRPr="00B86EAE">
              <w:rPr>
                <w:webHidden/>
              </w:rPr>
            </w:r>
            <w:r w:rsidR="00820E3F" w:rsidRPr="00B86EAE">
              <w:rPr>
                <w:webHidden/>
              </w:rPr>
              <w:fldChar w:fldCharType="separate"/>
            </w:r>
            <w:r w:rsidR="00820E3F" w:rsidRPr="00B86EAE">
              <w:rPr>
                <w:webHidden/>
              </w:rPr>
              <w:t>7</w:t>
            </w:r>
            <w:r w:rsidR="00820E3F" w:rsidRPr="00B86EAE">
              <w:rPr>
                <w:webHidden/>
              </w:rPr>
              <w:fldChar w:fldCharType="end"/>
            </w:r>
          </w:hyperlink>
        </w:p>
        <w:p w14:paraId="40DA4676" w14:textId="73FF8BC9" w:rsidR="00820E3F" w:rsidRPr="00B86EAE" w:rsidRDefault="00B86EAE">
          <w:pPr>
            <w:pStyle w:val="TOC1"/>
            <w:rPr>
              <w:rFonts w:asciiTheme="minorHAnsi" w:eastAsiaTheme="minorEastAsia" w:hAnsiTheme="minorHAnsi" w:cstheme="minorBidi"/>
              <w:b w:val="0"/>
              <w:sz w:val="22"/>
              <w:szCs w:val="22"/>
              <w:lang w:eastAsia="en-AU"/>
            </w:rPr>
          </w:pPr>
          <w:hyperlink w:anchor="_Toc151993003" w:history="1">
            <w:r w:rsidR="00820E3F" w:rsidRPr="00B86EAE">
              <w:rPr>
                <w:rStyle w:val="Hyperlink"/>
              </w:rPr>
              <w:t>Social housing</w:t>
            </w:r>
            <w:r w:rsidR="00820E3F" w:rsidRPr="00B86EAE">
              <w:rPr>
                <w:webHidden/>
              </w:rPr>
              <w:tab/>
            </w:r>
            <w:r w:rsidR="00820E3F" w:rsidRPr="00B86EAE">
              <w:rPr>
                <w:webHidden/>
              </w:rPr>
              <w:fldChar w:fldCharType="begin"/>
            </w:r>
            <w:r w:rsidR="00820E3F" w:rsidRPr="00B86EAE">
              <w:rPr>
                <w:webHidden/>
              </w:rPr>
              <w:instrText xml:space="preserve"> PAGEREF _Toc151993003 \h </w:instrText>
            </w:r>
            <w:r w:rsidR="00820E3F" w:rsidRPr="00B86EAE">
              <w:rPr>
                <w:webHidden/>
              </w:rPr>
            </w:r>
            <w:r w:rsidR="00820E3F" w:rsidRPr="00B86EAE">
              <w:rPr>
                <w:webHidden/>
              </w:rPr>
              <w:fldChar w:fldCharType="separate"/>
            </w:r>
            <w:r w:rsidR="00820E3F" w:rsidRPr="00B86EAE">
              <w:rPr>
                <w:webHidden/>
              </w:rPr>
              <w:t>8</w:t>
            </w:r>
            <w:r w:rsidR="00820E3F" w:rsidRPr="00B86EAE">
              <w:rPr>
                <w:webHidden/>
              </w:rPr>
              <w:fldChar w:fldCharType="end"/>
            </w:r>
          </w:hyperlink>
        </w:p>
        <w:p w14:paraId="10CDF6B6" w14:textId="5B7F6675" w:rsidR="00820E3F" w:rsidRPr="00B86EAE" w:rsidRDefault="00B86EAE">
          <w:pPr>
            <w:pStyle w:val="TOC2"/>
            <w:rPr>
              <w:rFonts w:asciiTheme="minorHAnsi" w:eastAsiaTheme="minorEastAsia" w:hAnsiTheme="minorHAnsi" w:cstheme="minorBidi"/>
              <w:sz w:val="22"/>
              <w:szCs w:val="22"/>
              <w:lang w:eastAsia="en-AU"/>
            </w:rPr>
          </w:pPr>
          <w:hyperlink w:anchor="_Toc151993004" w:history="1">
            <w:r w:rsidR="00820E3F" w:rsidRPr="00B86EAE">
              <w:rPr>
                <w:rStyle w:val="Hyperlink"/>
              </w:rPr>
              <w:t>Affordable housing</w:t>
            </w:r>
            <w:r w:rsidR="00820E3F" w:rsidRPr="00B86EAE">
              <w:rPr>
                <w:webHidden/>
              </w:rPr>
              <w:tab/>
            </w:r>
            <w:r w:rsidR="00820E3F" w:rsidRPr="00B86EAE">
              <w:rPr>
                <w:webHidden/>
              </w:rPr>
              <w:fldChar w:fldCharType="begin"/>
            </w:r>
            <w:r w:rsidR="00820E3F" w:rsidRPr="00B86EAE">
              <w:rPr>
                <w:webHidden/>
              </w:rPr>
              <w:instrText xml:space="preserve"> PAGEREF _Toc151993004 \h </w:instrText>
            </w:r>
            <w:r w:rsidR="00820E3F" w:rsidRPr="00B86EAE">
              <w:rPr>
                <w:webHidden/>
              </w:rPr>
            </w:r>
            <w:r w:rsidR="00820E3F" w:rsidRPr="00B86EAE">
              <w:rPr>
                <w:webHidden/>
              </w:rPr>
              <w:fldChar w:fldCharType="separate"/>
            </w:r>
            <w:r w:rsidR="00820E3F" w:rsidRPr="00B86EAE">
              <w:rPr>
                <w:webHidden/>
              </w:rPr>
              <w:t>8</w:t>
            </w:r>
            <w:r w:rsidR="00820E3F" w:rsidRPr="00B86EAE">
              <w:rPr>
                <w:webHidden/>
              </w:rPr>
              <w:fldChar w:fldCharType="end"/>
            </w:r>
          </w:hyperlink>
        </w:p>
        <w:p w14:paraId="487E666E" w14:textId="160586C8" w:rsidR="00820E3F" w:rsidRPr="00B86EAE" w:rsidRDefault="00B86EAE">
          <w:pPr>
            <w:pStyle w:val="TOC2"/>
            <w:rPr>
              <w:rFonts w:asciiTheme="minorHAnsi" w:eastAsiaTheme="minorEastAsia" w:hAnsiTheme="minorHAnsi" w:cstheme="minorBidi"/>
              <w:sz w:val="22"/>
              <w:szCs w:val="22"/>
              <w:lang w:eastAsia="en-AU"/>
            </w:rPr>
          </w:pPr>
          <w:hyperlink w:anchor="_Toc151993005" w:history="1">
            <w:r w:rsidR="00820E3F" w:rsidRPr="00B86EAE">
              <w:rPr>
                <w:rStyle w:val="Hyperlink"/>
              </w:rPr>
              <w:t>Victorian housing register</w:t>
            </w:r>
            <w:r w:rsidR="00820E3F" w:rsidRPr="00B86EAE">
              <w:rPr>
                <w:webHidden/>
              </w:rPr>
              <w:tab/>
            </w:r>
            <w:r w:rsidR="00820E3F" w:rsidRPr="00B86EAE">
              <w:rPr>
                <w:webHidden/>
              </w:rPr>
              <w:fldChar w:fldCharType="begin"/>
            </w:r>
            <w:r w:rsidR="00820E3F" w:rsidRPr="00B86EAE">
              <w:rPr>
                <w:webHidden/>
              </w:rPr>
              <w:instrText xml:space="preserve"> PAGEREF _Toc151993005 \h </w:instrText>
            </w:r>
            <w:r w:rsidR="00820E3F" w:rsidRPr="00B86EAE">
              <w:rPr>
                <w:webHidden/>
              </w:rPr>
            </w:r>
            <w:r w:rsidR="00820E3F" w:rsidRPr="00B86EAE">
              <w:rPr>
                <w:webHidden/>
              </w:rPr>
              <w:fldChar w:fldCharType="separate"/>
            </w:r>
            <w:r w:rsidR="00820E3F" w:rsidRPr="00B86EAE">
              <w:rPr>
                <w:webHidden/>
              </w:rPr>
              <w:t>9</w:t>
            </w:r>
            <w:r w:rsidR="00820E3F" w:rsidRPr="00B86EAE">
              <w:rPr>
                <w:webHidden/>
              </w:rPr>
              <w:fldChar w:fldCharType="end"/>
            </w:r>
          </w:hyperlink>
        </w:p>
        <w:p w14:paraId="342C5A49" w14:textId="6589807B" w:rsidR="00820E3F" w:rsidRPr="00B86EAE" w:rsidRDefault="00B86EAE">
          <w:pPr>
            <w:pStyle w:val="TOC2"/>
            <w:rPr>
              <w:rFonts w:asciiTheme="minorHAnsi" w:eastAsiaTheme="minorEastAsia" w:hAnsiTheme="minorHAnsi" w:cstheme="minorBidi"/>
              <w:sz w:val="22"/>
              <w:szCs w:val="22"/>
              <w:lang w:eastAsia="en-AU"/>
            </w:rPr>
          </w:pPr>
          <w:hyperlink w:anchor="_Toc151993006" w:history="1">
            <w:r w:rsidR="00820E3F" w:rsidRPr="00B86EAE">
              <w:rPr>
                <w:rStyle w:val="Hyperlink"/>
              </w:rPr>
              <w:t>Direct tenure public rental housing</w:t>
            </w:r>
            <w:r w:rsidR="00820E3F" w:rsidRPr="00B86EAE">
              <w:rPr>
                <w:webHidden/>
              </w:rPr>
              <w:tab/>
            </w:r>
            <w:r w:rsidR="00820E3F" w:rsidRPr="00B86EAE">
              <w:rPr>
                <w:webHidden/>
              </w:rPr>
              <w:fldChar w:fldCharType="begin"/>
            </w:r>
            <w:r w:rsidR="00820E3F" w:rsidRPr="00B86EAE">
              <w:rPr>
                <w:webHidden/>
              </w:rPr>
              <w:instrText xml:space="preserve"> PAGEREF _Toc151993006 \h </w:instrText>
            </w:r>
            <w:r w:rsidR="00820E3F" w:rsidRPr="00B86EAE">
              <w:rPr>
                <w:webHidden/>
              </w:rPr>
            </w:r>
            <w:r w:rsidR="00820E3F" w:rsidRPr="00B86EAE">
              <w:rPr>
                <w:webHidden/>
              </w:rPr>
              <w:fldChar w:fldCharType="separate"/>
            </w:r>
            <w:r w:rsidR="00820E3F" w:rsidRPr="00B86EAE">
              <w:rPr>
                <w:webHidden/>
              </w:rPr>
              <w:t>9</w:t>
            </w:r>
            <w:r w:rsidR="00820E3F" w:rsidRPr="00B86EAE">
              <w:rPr>
                <w:webHidden/>
              </w:rPr>
              <w:fldChar w:fldCharType="end"/>
            </w:r>
          </w:hyperlink>
        </w:p>
        <w:p w14:paraId="24907192" w14:textId="43EC6F92" w:rsidR="00820E3F" w:rsidRPr="00B86EAE" w:rsidRDefault="00B86EAE">
          <w:pPr>
            <w:pStyle w:val="TOC2"/>
            <w:rPr>
              <w:rFonts w:asciiTheme="minorHAnsi" w:eastAsiaTheme="minorEastAsia" w:hAnsiTheme="minorHAnsi" w:cstheme="minorBidi"/>
              <w:sz w:val="22"/>
              <w:szCs w:val="22"/>
              <w:lang w:eastAsia="en-AU"/>
            </w:rPr>
          </w:pPr>
          <w:hyperlink w:anchor="_Toc151993007" w:history="1">
            <w:r w:rsidR="00820E3F" w:rsidRPr="00B86EAE">
              <w:rPr>
                <w:rStyle w:val="Hyperlink"/>
                <w:rFonts w:eastAsia="MS Gothic"/>
              </w:rPr>
              <w:t>Rental general housing</w:t>
            </w:r>
            <w:r w:rsidR="00820E3F" w:rsidRPr="00B86EAE">
              <w:rPr>
                <w:webHidden/>
              </w:rPr>
              <w:tab/>
            </w:r>
            <w:r w:rsidR="00820E3F" w:rsidRPr="00B86EAE">
              <w:rPr>
                <w:webHidden/>
              </w:rPr>
              <w:fldChar w:fldCharType="begin"/>
            </w:r>
            <w:r w:rsidR="00820E3F" w:rsidRPr="00B86EAE">
              <w:rPr>
                <w:webHidden/>
              </w:rPr>
              <w:instrText xml:space="preserve"> PAGEREF _Toc151993007 \h </w:instrText>
            </w:r>
            <w:r w:rsidR="00820E3F" w:rsidRPr="00B86EAE">
              <w:rPr>
                <w:webHidden/>
              </w:rPr>
            </w:r>
            <w:r w:rsidR="00820E3F" w:rsidRPr="00B86EAE">
              <w:rPr>
                <w:webHidden/>
              </w:rPr>
              <w:fldChar w:fldCharType="separate"/>
            </w:r>
            <w:r w:rsidR="00820E3F" w:rsidRPr="00B86EAE">
              <w:rPr>
                <w:webHidden/>
              </w:rPr>
              <w:t>9</w:t>
            </w:r>
            <w:r w:rsidR="00820E3F" w:rsidRPr="00B86EAE">
              <w:rPr>
                <w:webHidden/>
              </w:rPr>
              <w:fldChar w:fldCharType="end"/>
            </w:r>
          </w:hyperlink>
        </w:p>
        <w:p w14:paraId="5461B9B7" w14:textId="674603E8" w:rsidR="00820E3F" w:rsidRPr="00B86EAE" w:rsidRDefault="00B86EAE">
          <w:pPr>
            <w:pStyle w:val="TOC2"/>
            <w:rPr>
              <w:rFonts w:asciiTheme="minorHAnsi" w:eastAsiaTheme="minorEastAsia" w:hAnsiTheme="minorHAnsi" w:cstheme="minorBidi"/>
              <w:sz w:val="22"/>
              <w:szCs w:val="22"/>
              <w:lang w:eastAsia="en-AU"/>
            </w:rPr>
          </w:pPr>
          <w:hyperlink w:anchor="_Toc151993008" w:history="1">
            <w:r w:rsidR="00820E3F" w:rsidRPr="00B86EAE">
              <w:rPr>
                <w:rStyle w:val="Hyperlink"/>
                <w:rFonts w:eastAsia="MS Gothic"/>
              </w:rPr>
              <w:t>Movable units</w:t>
            </w:r>
            <w:r w:rsidR="00820E3F" w:rsidRPr="00B86EAE">
              <w:rPr>
                <w:webHidden/>
              </w:rPr>
              <w:tab/>
            </w:r>
            <w:r w:rsidR="00820E3F" w:rsidRPr="00B86EAE">
              <w:rPr>
                <w:webHidden/>
              </w:rPr>
              <w:fldChar w:fldCharType="begin"/>
            </w:r>
            <w:r w:rsidR="00820E3F" w:rsidRPr="00B86EAE">
              <w:rPr>
                <w:webHidden/>
              </w:rPr>
              <w:instrText xml:space="preserve"> PAGEREF _Toc151993008 \h </w:instrText>
            </w:r>
            <w:r w:rsidR="00820E3F" w:rsidRPr="00B86EAE">
              <w:rPr>
                <w:webHidden/>
              </w:rPr>
            </w:r>
            <w:r w:rsidR="00820E3F" w:rsidRPr="00B86EAE">
              <w:rPr>
                <w:webHidden/>
              </w:rPr>
              <w:fldChar w:fldCharType="separate"/>
            </w:r>
            <w:r w:rsidR="00820E3F" w:rsidRPr="00B86EAE">
              <w:rPr>
                <w:webHidden/>
              </w:rPr>
              <w:t>9</w:t>
            </w:r>
            <w:r w:rsidR="00820E3F" w:rsidRPr="00B86EAE">
              <w:rPr>
                <w:webHidden/>
              </w:rPr>
              <w:fldChar w:fldCharType="end"/>
            </w:r>
          </w:hyperlink>
        </w:p>
        <w:p w14:paraId="441E8CDA" w14:textId="3AFA960C" w:rsidR="00820E3F" w:rsidRPr="00B86EAE" w:rsidRDefault="00B86EAE">
          <w:pPr>
            <w:pStyle w:val="TOC1"/>
            <w:rPr>
              <w:rFonts w:asciiTheme="minorHAnsi" w:eastAsiaTheme="minorEastAsia" w:hAnsiTheme="minorHAnsi" w:cstheme="minorBidi"/>
              <w:b w:val="0"/>
              <w:sz w:val="22"/>
              <w:szCs w:val="22"/>
              <w:lang w:eastAsia="en-AU"/>
            </w:rPr>
          </w:pPr>
          <w:hyperlink w:anchor="_Toc151993009" w:history="1">
            <w:r w:rsidR="00820E3F" w:rsidRPr="00B86EAE">
              <w:rPr>
                <w:rStyle w:val="Hyperlink"/>
              </w:rPr>
              <w:t>Public housing assistance – Victorian housing register waiting list, tenancies, rebates, and stock</w:t>
            </w:r>
            <w:r w:rsidR="00820E3F" w:rsidRPr="00B86EAE">
              <w:rPr>
                <w:webHidden/>
              </w:rPr>
              <w:tab/>
            </w:r>
            <w:r w:rsidR="00820E3F" w:rsidRPr="00B86EAE">
              <w:rPr>
                <w:webHidden/>
              </w:rPr>
              <w:fldChar w:fldCharType="begin"/>
            </w:r>
            <w:r w:rsidR="00820E3F" w:rsidRPr="00B86EAE">
              <w:rPr>
                <w:webHidden/>
              </w:rPr>
              <w:instrText xml:space="preserve"> PAGEREF _Toc151993009 \h </w:instrText>
            </w:r>
            <w:r w:rsidR="00820E3F" w:rsidRPr="00B86EAE">
              <w:rPr>
                <w:webHidden/>
              </w:rPr>
            </w:r>
            <w:r w:rsidR="00820E3F" w:rsidRPr="00B86EAE">
              <w:rPr>
                <w:webHidden/>
              </w:rPr>
              <w:fldChar w:fldCharType="separate"/>
            </w:r>
            <w:r w:rsidR="00820E3F" w:rsidRPr="00B86EAE">
              <w:rPr>
                <w:webHidden/>
              </w:rPr>
              <w:t>9</w:t>
            </w:r>
            <w:r w:rsidR="00820E3F" w:rsidRPr="00B86EAE">
              <w:rPr>
                <w:webHidden/>
              </w:rPr>
              <w:fldChar w:fldCharType="end"/>
            </w:r>
          </w:hyperlink>
        </w:p>
        <w:p w14:paraId="630E6C32" w14:textId="469F6F04" w:rsidR="00820E3F" w:rsidRPr="00B86EAE" w:rsidRDefault="00B86EAE">
          <w:pPr>
            <w:pStyle w:val="TOC2"/>
            <w:rPr>
              <w:rFonts w:asciiTheme="minorHAnsi" w:eastAsiaTheme="minorEastAsia" w:hAnsiTheme="minorHAnsi" w:cstheme="minorBidi"/>
              <w:sz w:val="22"/>
              <w:szCs w:val="22"/>
              <w:lang w:eastAsia="en-AU"/>
            </w:rPr>
          </w:pPr>
          <w:hyperlink w:anchor="_Toc151993010" w:history="1">
            <w:r w:rsidR="00820E3F" w:rsidRPr="00B86EAE">
              <w:rPr>
                <w:rStyle w:val="Hyperlink"/>
              </w:rPr>
              <w:t>Bond loan scheme</w:t>
            </w:r>
            <w:r w:rsidR="00820E3F" w:rsidRPr="00B86EAE">
              <w:rPr>
                <w:webHidden/>
              </w:rPr>
              <w:tab/>
            </w:r>
            <w:r w:rsidR="00820E3F" w:rsidRPr="00B86EAE">
              <w:rPr>
                <w:webHidden/>
              </w:rPr>
              <w:fldChar w:fldCharType="begin"/>
            </w:r>
            <w:r w:rsidR="00820E3F" w:rsidRPr="00B86EAE">
              <w:rPr>
                <w:webHidden/>
              </w:rPr>
              <w:instrText xml:space="preserve"> PAGEREF _Toc151993010 \h </w:instrText>
            </w:r>
            <w:r w:rsidR="00820E3F" w:rsidRPr="00B86EAE">
              <w:rPr>
                <w:webHidden/>
              </w:rPr>
            </w:r>
            <w:r w:rsidR="00820E3F" w:rsidRPr="00B86EAE">
              <w:rPr>
                <w:webHidden/>
              </w:rPr>
              <w:fldChar w:fldCharType="separate"/>
            </w:r>
            <w:r w:rsidR="00820E3F" w:rsidRPr="00B86EAE">
              <w:rPr>
                <w:webHidden/>
              </w:rPr>
              <w:t>11</w:t>
            </w:r>
            <w:r w:rsidR="00820E3F" w:rsidRPr="00B86EAE">
              <w:rPr>
                <w:webHidden/>
              </w:rPr>
              <w:fldChar w:fldCharType="end"/>
            </w:r>
          </w:hyperlink>
        </w:p>
        <w:p w14:paraId="3B59B4AC" w14:textId="3F1EC341" w:rsidR="00820E3F" w:rsidRPr="00B86EAE" w:rsidRDefault="00B86EAE">
          <w:pPr>
            <w:pStyle w:val="TOC2"/>
            <w:rPr>
              <w:rFonts w:asciiTheme="minorHAnsi" w:eastAsiaTheme="minorEastAsia" w:hAnsiTheme="minorHAnsi" w:cstheme="minorBidi"/>
              <w:sz w:val="22"/>
              <w:szCs w:val="22"/>
              <w:lang w:eastAsia="en-AU"/>
            </w:rPr>
          </w:pPr>
          <w:hyperlink w:anchor="_Toc151993011" w:history="1">
            <w:r w:rsidR="00820E3F" w:rsidRPr="00B86EAE">
              <w:rPr>
                <w:rStyle w:val="Hyperlink"/>
              </w:rPr>
              <w:t>Public housing stock</w:t>
            </w:r>
            <w:r w:rsidR="00820E3F" w:rsidRPr="00B86EAE">
              <w:rPr>
                <w:webHidden/>
              </w:rPr>
              <w:tab/>
            </w:r>
            <w:r w:rsidR="00820E3F" w:rsidRPr="00B86EAE">
              <w:rPr>
                <w:webHidden/>
              </w:rPr>
              <w:fldChar w:fldCharType="begin"/>
            </w:r>
            <w:r w:rsidR="00820E3F" w:rsidRPr="00B86EAE">
              <w:rPr>
                <w:webHidden/>
              </w:rPr>
              <w:instrText xml:space="preserve"> PAGEREF _Toc151993011 \h </w:instrText>
            </w:r>
            <w:r w:rsidR="00820E3F" w:rsidRPr="00B86EAE">
              <w:rPr>
                <w:webHidden/>
              </w:rPr>
            </w:r>
            <w:r w:rsidR="00820E3F" w:rsidRPr="00B86EAE">
              <w:rPr>
                <w:webHidden/>
              </w:rPr>
              <w:fldChar w:fldCharType="separate"/>
            </w:r>
            <w:r w:rsidR="00820E3F" w:rsidRPr="00B86EAE">
              <w:rPr>
                <w:webHidden/>
              </w:rPr>
              <w:t>12</w:t>
            </w:r>
            <w:r w:rsidR="00820E3F" w:rsidRPr="00B86EAE">
              <w:rPr>
                <w:webHidden/>
              </w:rPr>
              <w:fldChar w:fldCharType="end"/>
            </w:r>
          </w:hyperlink>
        </w:p>
        <w:p w14:paraId="7B7503A5" w14:textId="08C0CCD9" w:rsidR="00820E3F" w:rsidRPr="00B86EAE" w:rsidRDefault="00B86EAE">
          <w:pPr>
            <w:pStyle w:val="TOC1"/>
            <w:rPr>
              <w:rFonts w:asciiTheme="minorHAnsi" w:eastAsiaTheme="minorEastAsia" w:hAnsiTheme="minorHAnsi" w:cstheme="minorBidi"/>
              <w:b w:val="0"/>
              <w:sz w:val="22"/>
              <w:szCs w:val="22"/>
              <w:lang w:eastAsia="en-AU"/>
            </w:rPr>
          </w:pPr>
          <w:hyperlink w:anchor="_Toc151993012" w:history="1">
            <w:r w:rsidR="00820E3F" w:rsidRPr="00B86EAE">
              <w:rPr>
                <w:rStyle w:val="Hyperlink"/>
              </w:rPr>
              <w:t>Incident reporting</w:t>
            </w:r>
            <w:r w:rsidR="00820E3F" w:rsidRPr="00B86EAE">
              <w:rPr>
                <w:webHidden/>
              </w:rPr>
              <w:tab/>
            </w:r>
            <w:r w:rsidR="00820E3F" w:rsidRPr="00B86EAE">
              <w:rPr>
                <w:webHidden/>
              </w:rPr>
              <w:fldChar w:fldCharType="begin"/>
            </w:r>
            <w:r w:rsidR="00820E3F" w:rsidRPr="00B86EAE">
              <w:rPr>
                <w:webHidden/>
              </w:rPr>
              <w:instrText xml:space="preserve"> PAGEREF _Toc151993012 \h </w:instrText>
            </w:r>
            <w:r w:rsidR="00820E3F" w:rsidRPr="00B86EAE">
              <w:rPr>
                <w:webHidden/>
              </w:rPr>
            </w:r>
            <w:r w:rsidR="00820E3F" w:rsidRPr="00B86EAE">
              <w:rPr>
                <w:webHidden/>
              </w:rPr>
              <w:fldChar w:fldCharType="separate"/>
            </w:r>
            <w:r w:rsidR="00820E3F" w:rsidRPr="00B86EAE">
              <w:rPr>
                <w:webHidden/>
              </w:rPr>
              <w:t>12</w:t>
            </w:r>
            <w:r w:rsidR="00820E3F" w:rsidRPr="00B86EAE">
              <w:rPr>
                <w:webHidden/>
              </w:rPr>
              <w:fldChar w:fldCharType="end"/>
            </w:r>
          </w:hyperlink>
        </w:p>
        <w:p w14:paraId="5319D6FD" w14:textId="46BF6350" w:rsidR="00820E3F" w:rsidRPr="00B86EAE" w:rsidRDefault="00B86EAE">
          <w:pPr>
            <w:pStyle w:val="TOC2"/>
            <w:rPr>
              <w:rFonts w:asciiTheme="minorHAnsi" w:eastAsiaTheme="minorEastAsia" w:hAnsiTheme="minorHAnsi" w:cstheme="minorBidi"/>
              <w:sz w:val="22"/>
              <w:szCs w:val="22"/>
              <w:lang w:eastAsia="en-AU"/>
            </w:rPr>
          </w:pPr>
          <w:hyperlink w:anchor="_Toc151993013" w:history="1">
            <w:r w:rsidR="00820E3F" w:rsidRPr="00B86EAE">
              <w:rPr>
                <w:rStyle w:val="Hyperlink"/>
              </w:rPr>
              <w:t>Incident responses</w:t>
            </w:r>
            <w:r w:rsidR="00820E3F" w:rsidRPr="00B86EAE">
              <w:rPr>
                <w:webHidden/>
              </w:rPr>
              <w:tab/>
            </w:r>
            <w:r w:rsidR="00820E3F" w:rsidRPr="00B86EAE">
              <w:rPr>
                <w:webHidden/>
              </w:rPr>
              <w:fldChar w:fldCharType="begin"/>
            </w:r>
            <w:r w:rsidR="00820E3F" w:rsidRPr="00B86EAE">
              <w:rPr>
                <w:webHidden/>
              </w:rPr>
              <w:instrText xml:space="preserve"> PAGEREF _Toc151993013 \h </w:instrText>
            </w:r>
            <w:r w:rsidR="00820E3F" w:rsidRPr="00B86EAE">
              <w:rPr>
                <w:webHidden/>
              </w:rPr>
            </w:r>
            <w:r w:rsidR="00820E3F" w:rsidRPr="00B86EAE">
              <w:rPr>
                <w:webHidden/>
              </w:rPr>
              <w:fldChar w:fldCharType="separate"/>
            </w:r>
            <w:r w:rsidR="00820E3F" w:rsidRPr="00B86EAE">
              <w:rPr>
                <w:webHidden/>
              </w:rPr>
              <w:t>12</w:t>
            </w:r>
            <w:r w:rsidR="00820E3F" w:rsidRPr="00B86EAE">
              <w:rPr>
                <w:webHidden/>
              </w:rPr>
              <w:fldChar w:fldCharType="end"/>
            </w:r>
          </w:hyperlink>
        </w:p>
        <w:p w14:paraId="2159801A" w14:textId="20C1743D" w:rsidR="00820E3F" w:rsidRPr="00B86EAE" w:rsidRDefault="00B86EAE">
          <w:pPr>
            <w:pStyle w:val="TOC2"/>
            <w:rPr>
              <w:rFonts w:asciiTheme="minorHAnsi" w:eastAsiaTheme="minorEastAsia" w:hAnsiTheme="minorHAnsi" w:cstheme="minorBidi"/>
              <w:sz w:val="22"/>
              <w:szCs w:val="22"/>
              <w:lang w:eastAsia="en-AU"/>
            </w:rPr>
          </w:pPr>
          <w:hyperlink w:anchor="_Toc151993014" w:history="1">
            <w:r w:rsidR="00820E3F" w:rsidRPr="00B86EAE">
              <w:rPr>
                <w:rStyle w:val="Hyperlink"/>
              </w:rPr>
              <w:t>Incident categories</w:t>
            </w:r>
            <w:r w:rsidR="00820E3F" w:rsidRPr="00B86EAE">
              <w:rPr>
                <w:webHidden/>
              </w:rPr>
              <w:tab/>
            </w:r>
            <w:r w:rsidR="00820E3F" w:rsidRPr="00B86EAE">
              <w:rPr>
                <w:webHidden/>
              </w:rPr>
              <w:fldChar w:fldCharType="begin"/>
            </w:r>
            <w:r w:rsidR="00820E3F" w:rsidRPr="00B86EAE">
              <w:rPr>
                <w:webHidden/>
              </w:rPr>
              <w:instrText xml:space="preserve"> PAGEREF _Toc151993014 \h </w:instrText>
            </w:r>
            <w:r w:rsidR="00820E3F" w:rsidRPr="00B86EAE">
              <w:rPr>
                <w:webHidden/>
              </w:rPr>
            </w:r>
            <w:r w:rsidR="00820E3F" w:rsidRPr="00B86EAE">
              <w:rPr>
                <w:webHidden/>
              </w:rPr>
              <w:fldChar w:fldCharType="separate"/>
            </w:r>
            <w:r w:rsidR="00820E3F" w:rsidRPr="00B86EAE">
              <w:rPr>
                <w:webHidden/>
              </w:rPr>
              <w:t>13</w:t>
            </w:r>
            <w:r w:rsidR="00820E3F" w:rsidRPr="00B86EAE">
              <w:rPr>
                <w:webHidden/>
              </w:rPr>
              <w:fldChar w:fldCharType="end"/>
            </w:r>
          </w:hyperlink>
        </w:p>
        <w:p w14:paraId="01943745" w14:textId="02690BBE" w:rsidR="00820E3F" w:rsidRPr="00B86EAE" w:rsidRDefault="00B86EAE">
          <w:pPr>
            <w:pStyle w:val="TOC3"/>
            <w:rPr>
              <w:rFonts w:asciiTheme="minorHAnsi" w:eastAsiaTheme="minorEastAsia" w:hAnsiTheme="minorHAnsi" w:cstheme="minorBidi"/>
              <w:noProof/>
              <w:sz w:val="22"/>
              <w:szCs w:val="22"/>
              <w:lang w:eastAsia="en-AU"/>
            </w:rPr>
          </w:pPr>
          <w:hyperlink w:anchor="_Toc151993015" w:history="1">
            <w:r w:rsidR="00820E3F" w:rsidRPr="00B86EAE">
              <w:rPr>
                <w:rStyle w:val="Hyperlink"/>
                <w:noProof/>
              </w:rPr>
              <w:t>Client death</w:t>
            </w:r>
            <w:r w:rsidR="00820E3F" w:rsidRPr="00B86EAE">
              <w:rPr>
                <w:noProof/>
                <w:webHidden/>
              </w:rPr>
              <w:tab/>
            </w:r>
            <w:r w:rsidR="00820E3F" w:rsidRPr="00B86EAE">
              <w:rPr>
                <w:noProof/>
                <w:webHidden/>
              </w:rPr>
              <w:fldChar w:fldCharType="begin"/>
            </w:r>
            <w:r w:rsidR="00820E3F" w:rsidRPr="00B86EAE">
              <w:rPr>
                <w:noProof/>
                <w:webHidden/>
              </w:rPr>
              <w:instrText xml:space="preserve"> PAGEREF _Toc151993015 \h </w:instrText>
            </w:r>
            <w:r w:rsidR="00820E3F" w:rsidRPr="00B86EAE">
              <w:rPr>
                <w:noProof/>
                <w:webHidden/>
              </w:rPr>
            </w:r>
            <w:r w:rsidR="00820E3F" w:rsidRPr="00B86EAE">
              <w:rPr>
                <w:noProof/>
                <w:webHidden/>
              </w:rPr>
              <w:fldChar w:fldCharType="separate"/>
            </w:r>
            <w:r w:rsidR="00820E3F" w:rsidRPr="00B86EAE">
              <w:rPr>
                <w:noProof/>
                <w:webHidden/>
              </w:rPr>
              <w:t>13</w:t>
            </w:r>
            <w:r w:rsidR="00820E3F" w:rsidRPr="00B86EAE">
              <w:rPr>
                <w:noProof/>
                <w:webHidden/>
              </w:rPr>
              <w:fldChar w:fldCharType="end"/>
            </w:r>
          </w:hyperlink>
        </w:p>
        <w:p w14:paraId="2E191308" w14:textId="36EF86B5" w:rsidR="00820E3F" w:rsidRPr="00B86EAE" w:rsidRDefault="00B86EAE">
          <w:pPr>
            <w:pStyle w:val="TOC3"/>
            <w:rPr>
              <w:rFonts w:asciiTheme="minorHAnsi" w:eastAsiaTheme="minorEastAsia" w:hAnsiTheme="minorHAnsi" w:cstheme="minorBidi"/>
              <w:noProof/>
              <w:sz w:val="22"/>
              <w:szCs w:val="22"/>
              <w:lang w:eastAsia="en-AU"/>
            </w:rPr>
          </w:pPr>
          <w:hyperlink w:anchor="_Toc151993016" w:history="1">
            <w:r w:rsidR="00820E3F" w:rsidRPr="00B86EAE">
              <w:rPr>
                <w:rStyle w:val="Hyperlink"/>
                <w:noProof/>
              </w:rPr>
              <w:t>Abuse</w:t>
            </w:r>
            <w:r w:rsidR="00820E3F" w:rsidRPr="00B86EAE">
              <w:rPr>
                <w:noProof/>
                <w:webHidden/>
              </w:rPr>
              <w:tab/>
            </w:r>
            <w:r w:rsidR="00820E3F" w:rsidRPr="00B86EAE">
              <w:rPr>
                <w:noProof/>
                <w:webHidden/>
              </w:rPr>
              <w:fldChar w:fldCharType="begin"/>
            </w:r>
            <w:r w:rsidR="00820E3F" w:rsidRPr="00B86EAE">
              <w:rPr>
                <w:noProof/>
                <w:webHidden/>
              </w:rPr>
              <w:instrText xml:space="preserve"> PAGEREF _Toc151993016 \h </w:instrText>
            </w:r>
            <w:r w:rsidR="00820E3F" w:rsidRPr="00B86EAE">
              <w:rPr>
                <w:noProof/>
                <w:webHidden/>
              </w:rPr>
            </w:r>
            <w:r w:rsidR="00820E3F" w:rsidRPr="00B86EAE">
              <w:rPr>
                <w:noProof/>
                <w:webHidden/>
              </w:rPr>
              <w:fldChar w:fldCharType="separate"/>
            </w:r>
            <w:r w:rsidR="00820E3F" w:rsidRPr="00B86EAE">
              <w:rPr>
                <w:noProof/>
                <w:webHidden/>
              </w:rPr>
              <w:t>13</w:t>
            </w:r>
            <w:r w:rsidR="00820E3F" w:rsidRPr="00B86EAE">
              <w:rPr>
                <w:noProof/>
                <w:webHidden/>
              </w:rPr>
              <w:fldChar w:fldCharType="end"/>
            </w:r>
          </w:hyperlink>
        </w:p>
        <w:p w14:paraId="12FBDFE5" w14:textId="7F3C5A0B" w:rsidR="00820E3F" w:rsidRPr="00B86EAE" w:rsidRDefault="00B86EAE">
          <w:pPr>
            <w:pStyle w:val="TOC3"/>
            <w:rPr>
              <w:rFonts w:asciiTheme="minorHAnsi" w:eastAsiaTheme="minorEastAsia" w:hAnsiTheme="minorHAnsi" w:cstheme="minorBidi"/>
              <w:noProof/>
              <w:sz w:val="22"/>
              <w:szCs w:val="22"/>
              <w:lang w:eastAsia="en-AU"/>
            </w:rPr>
          </w:pPr>
          <w:hyperlink w:anchor="_Toc151993017" w:history="1">
            <w:r w:rsidR="00820E3F" w:rsidRPr="00B86EAE">
              <w:rPr>
                <w:rStyle w:val="Hyperlink"/>
                <w:noProof/>
              </w:rPr>
              <w:t>Behaviour</w:t>
            </w:r>
            <w:r w:rsidR="00820E3F" w:rsidRPr="00B86EAE">
              <w:rPr>
                <w:noProof/>
                <w:webHidden/>
              </w:rPr>
              <w:tab/>
            </w:r>
            <w:r w:rsidR="00820E3F" w:rsidRPr="00B86EAE">
              <w:rPr>
                <w:noProof/>
                <w:webHidden/>
              </w:rPr>
              <w:fldChar w:fldCharType="begin"/>
            </w:r>
            <w:r w:rsidR="00820E3F" w:rsidRPr="00B86EAE">
              <w:rPr>
                <w:noProof/>
                <w:webHidden/>
              </w:rPr>
              <w:instrText xml:space="preserve"> PAGEREF _Toc151993017 \h </w:instrText>
            </w:r>
            <w:r w:rsidR="00820E3F" w:rsidRPr="00B86EAE">
              <w:rPr>
                <w:noProof/>
                <w:webHidden/>
              </w:rPr>
            </w:r>
            <w:r w:rsidR="00820E3F" w:rsidRPr="00B86EAE">
              <w:rPr>
                <w:noProof/>
                <w:webHidden/>
              </w:rPr>
              <w:fldChar w:fldCharType="separate"/>
            </w:r>
            <w:r w:rsidR="00820E3F" w:rsidRPr="00B86EAE">
              <w:rPr>
                <w:noProof/>
                <w:webHidden/>
              </w:rPr>
              <w:t>13</w:t>
            </w:r>
            <w:r w:rsidR="00820E3F" w:rsidRPr="00B86EAE">
              <w:rPr>
                <w:noProof/>
                <w:webHidden/>
              </w:rPr>
              <w:fldChar w:fldCharType="end"/>
            </w:r>
          </w:hyperlink>
        </w:p>
        <w:p w14:paraId="63C905D4" w14:textId="65D630E1" w:rsidR="00820E3F" w:rsidRPr="00B86EAE" w:rsidRDefault="00B86EAE">
          <w:pPr>
            <w:pStyle w:val="TOC3"/>
            <w:rPr>
              <w:rFonts w:asciiTheme="minorHAnsi" w:eastAsiaTheme="minorEastAsia" w:hAnsiTheme="minorHAnsi" w:cstheme="minorBidi"/>
              <w:noProof/>
              <w:sz w:val="22"/>
              <w:szCs w:val="22"/>
              <w:lang w:eastAsia="en-AU"/>
            </w:rPr>
          </w:pPr>
          <w:hyperlink w:anchor="_Toc151993018" w:history="1">
            <w:r w:rsidR="00820E3F" w:rsidRPr="00B86EAE">
              <w:rPr>
                <w:rStyle w:val="Hyperlink"/>
                <w:noProof/>
              </w:rPr>
              <w:t>Other incident types</w:t>
            </w:r>
            <w:r w:rsidR="00820E3F" w:rsidRPr="00B86EAE">
              <w:rPr>
                <w:noProof/>
                <w:webHidden/>
              </w:rPr>
              <w:tab/>
            </w:r>
            <w:r w:rsidR="00820E3F" w:rsidRPr="00B86EAE">
              <w:rPr>
                <w:noProof/>
                <w:webHidden/>
              </w:rPr>
              <w:fldChar w:fldCharType="begin"/>
            </w:r>
            <w:r w:rsidR="00820E3F" w:rsidRPr="00B86EAE">
              <w:rPr>
                <w:noProof/>
                <w:webHidden/>
              </w:rPr>
              <w:instrText xml:space="preserve"> PAGEREF _Toc151993018 \h </w:instrText>
            </w:r>
            <w:r w:rsidR="00820E3F" w:rsidRPr="00B86EAE">
              <w:rPr>
                <w:noProof/>
                <w:webHidden/>
              </w:rPr>
            </w:r>
            <w:r w:rsidR="00820E3F" w:rsidRPr="00B86EAE">
              <w:rPr>
                <w:noProof/>
                <w:webHidden/>
              </w:rPr>
              <w:fldChar w:fldCharType="separate"/>
            </w:r>
            <w:r w:rsidR="00820E3F" w:rsidRPr="00B86EAE">
              <w:rPr>
                <w:noProof/>
                <w:webHidden/>
              </w:rPr>
              <w:t>13</w:t>
            </w:r>
            <w:r w:rsidR="00820E3F" w:rsidRPr="00B86EAE">
              <w:rPr>
                <w:noProof/>
                <w:webHidden/>
              </w:rPr>
              <w:fldChar w:fldCharType="end"/>
            </w:r>
          </w:hyperlink>
        </w:p>
        <w:p w14:paraId="31F18FF6" w14:textId="004A4A87" w:rsidR="00820E3F" w:rsidRPr="00B86EAE" w:rsidRDefault="00B86EAE">
          <w:pPr>
            <w:pStyle w:val="TOC1"/>
            <w:rPr>
              <w:rFonts w:asciiTheme="minorHAnsi" w:eastAsiaTheme="minorEastAsia" w:hAnsiTheme="minorHAnsi" w:cstheme="minorBidi"/>
              <w:b w:val="0"/>
              <w:sz w:val="22"/>
              <w:szCs w:val="22"/>
              <w:lang w:eastAsia="en-AU"/>
            </w:rPr>
          </w:pPr>
          <w:hyperlink w:anchor="_Toc151993019" w:history="1">
            <w:r w:rsidR="00820E3F" w:rsidRPr="00B86EAE">
              <w:rPr>
                <w:rStyle w:val="Hyperlink"/>
              </w:rPr>
              <w:t>Social housing stock management</w:t>
            </w:r>
            <w:r w:rsidR="00820E3F" w:rsidRPr="00B86EAE">
              <w:rPr>
                <w:webHidden/>
              </w:rPr>
              <w:tab/>
            </w:r>
            <w:r w:rsidR="00820E3F" w:rsidRPr="00B86EAE">
              <w:rPr>
                <w:webHidden/>
              </w:rPr>
              <w:fldChar w:fldCharType="begin"/>
            </w:r>
            <w:r w:rsidR="00820E3F" w:rsidRPr="00B86EAE">
              <w:rPr>
                <w:webHidden/>
              </w:rPr>
              <w:instrText xml:space="preserve"> PAGEREF _Toc151993019 \h </w:instrText>
            </w:r>
            <w:r w:rsidR="00820E3F" w:rsidRPr="00B86EAE">
              <w:rPr>
                <w:webHidden/>
              </w:rPr>
            </w:r>
            <w:r w:rsidR="00820E3F" w:rsidRPr="00B86EAE">
              <w:rPr>
                <w:webHidden/>
              </w:rPr>
              <w:fldChar w:fldCharType="separate"/>
            </w:r>
            <w:r w:rsidR="00820E3F" w:rsidRPr="00B86EAE">
              <w:rPr>
                <w:webHidden/>
              </w:rPr>
              <w:t>13</w:t>
            </w:r>
            <w:r w:rsidR="00820E3F" w:rsidRPr="00B86EAE">
              <w:rPr>
                <w:webHidden/>
              </w:rPr>
              <w:fldChar w:fldCharType="end"/>
            </w:r>
          </w:hyperlink>
        </w:p>
        <w:p w14:paraId="1B2CAEC8" w14:textId="6E8E05D4" w:rsidR="00820E3F" w:rsidRPr="00B86EAE" w:rsidRDefault="00B86EAE">
          <w:pPr>
            <w:pStyle w:val="TOC2"/>
            <w:rPr>
              <w:rFonts w:asciiTheme="minorHAnsi" w:eastAsiaTheme="minorEastAsia" w:hAnsiTheme="minorHAnsi" w:cstheme="minorBidi"/>
              <w:sz w:val="22"/>
              <w:szCs w:val="22"/>
              <w:lang w:eastAsia="en-AU"/>
            </w:rPr>
          </w:pPr>
          <w:hyperlink w:anchor="_Toc151993020" w:history="1">
            <w:r w:rsidR="00820E3F" w:rsidRPr="00B86EAE">
              <w:rPr>
                <w:rStyle w:val="Hyperlink"/>
              </w:rPr>
              <w:t>Social housing stock by housing program at 30 June</w:t>
            </w:r>
            <w:r w:rsidR="00820E3F" w:rsidRPr="00B86EAE">
              <w:rPr>
                <w:webHidden/>
              </w:rPr>
              <w:tab/>
            </w:r>
            <w:r w:rsidR="00820E3F" w:rsidRPr="00B86EAE">
              <w:rPr>
                <w:webHidden/>
              </w:rPr>
              <w:fldChar w:fldCharType="begin"/>
            </w:r>
            <w:r w:rsidR="00820E3F" w:rsidRPr="00B86EAE">
              <w:rPr>
                <w:webHidden/>
              </w:rPr>
              <w:instrText xml:space="preserve"> PAGEREF _Toc151993020 \h </w:instrText>
            </w:r>
            <w:r w:rsidR="00820E3F" w:rsidRPr="00B86EAE">
              <w:rPr>
                <w:webHidden/>
              </w:rPr>
            </w:r>
            <w:r w:rsidR="00820E3F" w:rsidRPr="00B86EAE">
              <w:rPr>
                <w:webHidden/>
              </w:rPr>
              <w:fldChar w:fldCharType="separate"/>
            </w:r>
            <w:r w:rsidR="00820E3F" w:rsidRPr="00B86EAE">
              <w:rPr>
                <w:webHidden/>
              </w:rPr>
              <w:t>14</w:t>
            </w:r>
            <w:r w:rsidR="00820E3F" w:rsidRPr="00B86EAE">
              <w:rPr>
                <w:webHidden/>
              </w:rPr>
              <w:fldChar w:fldCharType="end"/>
            </w:r>
          </w:hyperlink>
        </w:p>
        <w:p w14:paraId="1C39DD0A" w14:textId="4463DE5B" w:rsidR="00820E3F" w:rsidRPr="00B86EAE" w:rsidRDefault="00B86EAE">
          <w:pPr>
            <w:pStyle w:val="TOC1"/>
            <w:rPr>
              <w:rFonts w:asciiTheme="minorHAnsi" w:eastAsiaTheme="minorEastAsia" w:hAnsiTheme="minorHAnsi" w:cstheme="minorBidi"/>
              <w:b w:val="0"/>
              <w:sz w:val="22"/>
              <w:szCs w:val="22"/>
              <w:lang w:eastAsia="en-AU"/>
            </w:rPr>
          </w:pPr>
          <w:hyperlink w:anchor="_Toc151993021" w:history="1">
            <w:r w:rsidR="00820E3F" w:rsidRPr="00B86EAE">
              <w:rPr>
                <w:rStyle w:val="Hyperlink"/>
              </w:rPr>
              <w:t>Social housing – additions to stock</w:t>
            </w:r>
            <w:r w:rsidR="00820E3F" w:rsidRPr="00B86EAE">
              <w:rPr>
                <w:webHidden/>
              </w:rPr>
              <w:tab/>
            </w:r>
            <w:r w:rsidR="00820E3F" w:rsidRPr="00B86EAE">
              <w:rPr>
                <w:webHidden/>
              </w:rPr>
              <w:fldChar w:fldCharType="begin"/>
            </w:r>
            <w:r w:rsidR="00820E3F" w:rsidRPr="00B86EAE">
              <w:rPr>
                <w:webHidden/>
              </w:rPr>
              <w:instrText xml:space="preserve"> PAGEREF _Toc151993021 \h </w:instrText>
            </w:r>
            <w:r w:rsidR="00820E3F" w:rsidRPr="00B86EAE">
              <w:rPr>
                <w:webHidden/>
              </w:rPr>
            </w:r>
            <w:r w:rsidR="00820E3F" w:rsidRPr="00B86EAE">
              <w:rPr>
                <w:webHidden/>
              </w:rPr>
              <w:fldChar w:fldCharType="separate"/>
            </w:r>
            <w:r w:rsidR="00820E3F" w:rsidRPr="00B86EAE">
              <w:rPr>
                <w:webHidden/>
              </w:rPr>
              <w:t>14</w:t>
            </w:r>
            <w:r w:rsidR="00820E3F" w:rsidRPr="00B86EAE">
              <w:rPr>
                <w:webHidden/>
              </w:rPr>
              <w:fldChar w:fldCharType="end"/>
            </w:r>
          </w:hyperlink>
        </w:p>
        <w:p w14:paraId="72E18CD1" w14:textId="4809CAB8" w:rsidR="00820E3F" w:rsidRPr="00B86EAE" w:rsidRDefault="00B86EAE">
          <w:pPr>
            <w:pStyle w:val="TOC2"/>
            <w:rPr>
              <w:rFonts w:asciiTheme="minorHAnsi" w:eastAsiaTheme="minorEastAsia" w:hAnsiTheme="minorHAnsi" w:cstheme="minorBidi"/>
              <w:sz w:val="22"/>
              <w:szCs w:val="22"/>
              <w:lang w:eastAsia="en-AU"/>
            </w:rPr>
          </w:pPr>
          <w:hyperlink w:anchor="_Toc151993022" w:history="1">
            <w:r w:rsidR="00820E3F" w:rsidRPr="00B86EAE">
              <w:rPr>
                <w:rStyle w:val="Hyperlink"/>
              </w:rPr>
              <w:t>Additions in 2022-23 by dwelling type</w:t>
            </w:r>
            <w:r w:rsidR="00820E3F" w:rsidRPr="00B86EAE">
              <w:rPr>
                <w:webHidden/>
              </w:rPr>
              <w:tab/>
            </w:r>
            <w:r w:rsidR="00820E3F" w:rsidRPr="00B86EAE">
              <w:rPr>
                <w:webHidden/>
              </w:rPr>
              <w:fldChar w:fldCharType="begin"/>
            </w:r>
            <w:r w:rsidR="00820E3F" w:rsidRPr="00B86EAE">
              <w:rPr>
                <w:webHidden/>
              </w:rPr>
              <w:instrText xml:space="preserve"> PAGEREF _Toc151993022 \h </w:instrText>
            </w:r>
            <w:r w:rsidR="00820E3F" w:rsidRPr="00B86EAE">
              <w:rPr>
                <w:webHidden/>
              </w:rPr>
            </w:r>
            <w:r w:rsidR="00820E3F" w:rsidRPr="00B86EAE">
              <w:rPr>
                <w:webHidden/>
              </w:rPr>
              <w:fldChar w:fldCharType="separate"/>
            </w:r>
            <w:r w:rsidR="00820E3F" w:rsidRPr="00B86EAE">
              <w:rPr>
                <w:webHidden/>
              </w:rPr>
              <w:t>15</w:t>
            </w:r>
            <w:r w:rsidR="00820E3F" w:rsidRPr="00B86EAE">
              <w:rPr>
                <w:webHidden/>
              </w:rPr>
              <w:fldChar w:fldCharType="end"/>
            </w:r>
          </w:hyperlink>
        </w:p>
        <w:p w14:paraId="51E41301" w14:textId="1C6BF25E" w:rsidR="00820E3F" w:rsidRPr="00B86EAE" w:rsidRDefault="00B86EAE">
          <w:pPr>
            <w:pStyle w:val="TOC2"/>
            <w:rPr>
              <w:rFonts w:asciiTheme="minorHAnsi" w:eastAsiaTheme="minorEastAsia" w:hAnsiTheme="minorHAnsi" w:cstheme="minorBidi"/>
              <w:sz w:val="22"/>
              <w:szCs w:val="22"/>
              <w:lang w:eastAsia="en-AU"/>
            </w:rPr>
          </w:pPr>
          <w:hyperlink w:anchor="_Toc151993023" w:history="1">
            <w:r w:rsidR="00820E3F" w:rsidRPr="00B86EAE">
              <w:rPr>
                <w:rStyle w:val="Hyperlink"/>
              </w:rPr>
              <w:t>Social housing additions in 2022-23 by type</w:t>
            </w:r>
            <w:r w:rsidR="00820E3F" w:rsidRPr="00B86EAE">
              <w:rPr>
                <w:webHidden/>
              </w:rPr>
              <w:tab/>
            </w:r>
            <w:r w:rsidR="00820E3F" w:rsidRPr="00B86EAE">
              <w:rPr>
                <w:webHidden/>
              </w:rPr>
              <w:fldChar w:fldCharType="begin"/>
            </w:r>
            <w:r w:rsidR="00820E3F" w:rsidRPr="00B86EAE">
              <w:rPr>
                <w:webHidden/>
              </w:rPr>
              <w:instrText xml:space="preserve"> PAGEREF _Toc151993023 \h </w:instrText>
            </w:r>
            <w:r w:rsidR="00820E3F" w:rsidRPr="00B86EAE">
              <w:rPr>
                <w:webHidden/>
              </w:rPr>
            </w:r>
            <w:r w:rsidR="00820E3F" w:rsidRPr="00B86EAE">
              <w:rPr>
                <w:webHidden/>
              </w:rPr>
              <w:fldChar w:fldCharType="separate"/>
            </w:r>
            <w:r w:rsidR="00820E3F" w:rsidRPr="00B86EAE">
              <w:rPr>
                <w:webHidden/>
              </w:rPr>
              <w:t>17</w:t>
            </w:r>
            <w:r w:rsidR="00820E3F" w:rsidRPr="00B86EAE">
              <w:rPr>
                <w:webHidden/>
              </w:rPr>
              <w:fldChar w:fldCharType="end"/>
            </w:r>
          </w:hyperlink>
        </w:p>
        <w:p w14:paraId="35B9E88D" w14:textId="55C629F8" w:rsidR="00820E3F" w:rsidRPr="00B86EAE" w:rsidRDefault="00B86EAE">
          <w:pPr>
            <w:pStyle w:val="TOC2"/>
            <w:rPr>
              <w:rFonts w:asciiTheme="minorHAnsi" w:eastAsiaTheme="minorEastAsia" w:hAnsiTheme="minorHAnsi" w:cstheme="minorBidi"/>
              <w:sz w:val="22"/>
              <w:szCs w:val="22"/>
              <w:lang w:eastAsia="en-AU"/>
            </w:rPr>
          </w:pPr>
          <w:hyperlink w:anchor="_Toc151993024" w:history="1">
            <w:r w:rsidR="00820E3F" w:rsidRPr="00B86EAE">
              <w:rPr>
                <w:rStyle w:val="Hyperlink"/>
              </w:rPr>
              <w:t>Homes Victoria owned additions by number of bedrooms by division for 2022-23</w:t>
            </w:r>
            <w:r w:rsidR="00820E3F" w:rsidRPr="00B86EAE">
              <w:rPr>
                <w:webHidden/>
              </w:rPr>
              <w:tab/>
            </w:r>
            <w:r w:rsidR="00820E3F" w:rsidRPr="00B86EAE">
              <w:rPr>
                <w:webHidden/>
              </w:rPr>
              <w:fldChar w:fldCharType="begin"/>
            </w:r>
            <w:r w:rsidR="00820E3F" w:rsidRPr="00B86EAE">
              <w:rPr>
                <w:webHidden/>
              </w:rPr>
              <w:instrText xml:space="preserve"> PAGEREF _Toc151993024 \h </w:instrText>
            </w:r>
            <w:r w:rsidR="00820E3F" w:rsidRPr="00B86EAE">
              <w:rPr>
                <w:webHidden/>
              </w:rPr>
            </w:r>
            <w:r w:rsidR="00820E3F" w:rsidRPr="00B86EAE">
              <w:rPr>
                <w:webHidden/>
              </w:rPr>
              <w:fldChar w:fldCharType="separate"/>
            </w:r>
            <w:r w:rsidR="00820E3F" w:rsidRPr="00B86EAE">
              <w:rPr>
                <w:webHidden/>
              </w:rPr>
              <w:t>20</w:t>
            </w:r>
            <w:r w:rsidR="00820E3F" w:rsidRPr="00B86EAE">
              <w:rPr>
                <w:webHidden/>
              </w:rPr>
              <w:fldChar w:fldCharType="end"/>
            </w:r>
          </w:hyperlink>
        </w:p>
        <w:p w14:paraId="381B453C" w14:textId="71CC52DC" w:rsidR="00820E3F" w:rsidRPr="00B86EAE" w:rsidRDefault="00B86EAE">
          <w:pPr>
            <w:pStyle w:val="TOC1"/>
            <w:rPr>
              <w:rFonts w:asciiTheme="minorHAnsi" w:eastAsiaTheme="minorEastAsia" w:hAnsiTheme="minorHAnsi" w:cstheme="minorBidi"/>
              <w:b w:val="0"/>
              <w:sz w:val="22"/>
              <w:szCs w:val="22"/>
              <w:lang w:eastAsia="en-AU"/>
            </w:rPr>
          </w:pPr>
          <w:hyperlink w:anchor="_Toc151993025" w:history="1">
            <w:r w:rsidR="00820E3F" w:rsidRPr="00B86EAE">
              <w:rPr>
                <w:rStyle w:val="Hyperlink"/>
              </w:rPr>
              <w:t>Social housing disposals 2022-23</w:t>
            </w:r>
            <w:r w:rsidR="00820E3F" w:rsidRPr="00B86EAE">
              <w:rPr>
                <w:webHidden/>
              </w:rPr>
              <w:tab/>
            </w:r>
            <w:r w:rsidR="00820E3F" w:rsidRPr="00B86EAE">
              <w:rPr>
                <w:webHidden/>
              </w:rPr>
              <w:fldChar w:fldCharType="begin"/>
            </w:r>
            <w:r w:rsidR="00820E3F" w:rsidRPr="00B86EAE">
              <w:rPr>
                <w:webHidden/>
              </w:rPr>
              <w:instrText xml:space="preserve"> PAGEREF _Toc151993025 \h </w:instrText>
            </w:r>
            <w:r w:rsidR="00820E3F" w:rsidRPr="00B86EAE">
              <w:rPr>
                <w:webHidden/>
              </w:rPr>
            </w:r>
            <w:r w:rsidR="00820E3F" w:rsidRPr="00B86EAE">
              <w:rPr>
                <w:webHidden/>
              </w:rPr>
              <w:fldChar w:fldCharType="separate"/>
            </w:r>
            <w:r w:rsidR="00820E3F" w:rsidRPr="00B86EAE">
              <w:rPr>
                <w:webHidden/>
              </w:rPr>
              <w:t>20</w:t>
            </w:r>
            <w:r w:rsidR="00820E3F" w:rsidRPr="00B86EAE">
              <w:rPr>
                <w:webHidden/>
              </w:rPr>
              <w:fldChar w:fldCharType="end"/>
            </w:r>
          </w:hyperlink>
        </w:p>
        <w:p w14:paraId="093BEABD" w14:textId="7B2736AF" w:rsidR="00820E3F" w:rsidRPr="00B86EAE" w:rsidRDefault="00B86EAE">
          <w:pPr>
            <w:pStyle w:val="TOC2"/>
            <w:rPr>
              <w:rFonts w:asciiTheme="minorHAnsi" w:eastAsiaTheme="minorEastAsia" w:hAnsiTheme="minorHAnsi" w:cstheme="minorBidi"/>
              <w:sz w:val="22"/>
              <w:szCs w:val="22"/>
              <w:lang w:eastAsia="en-AU"/>
            </w:rPr>
          </w:pPr>
          <w:hyperlink w:anchor="_Toc151993026" w:history="1">
            <w:r w:rsidR="00820E3F" w:rsidRPr="00B86EAE">
              <w:rPr>
                <w:rStyle w:val="Hyperlink"/>
              </w:rPr>
              <w:t>Housing sales by service type</w:t>
            </w:r>
            <w:r w:rsidR="00820E3F" w:rsidRPr="00B86EAE">
              <w:rPr>
                <w:webHidden/>
              </w:rPr>
              <w:tab/>
            </w:r>
            <w:r w:rsidR="00820E3F" w:rsidRPr="00B86EAE">
              <w:rPr>
                <w:webHidden/>
              </w:rPr>
              <w:fldChar w:fldCharType="begin"/>
            </w:r>
            <w:r w:rsidR="00820E3F" w:rsidRPr="00B86EAE">
              <w:rPr>
                <w:webHidden/>
              </w:rPr>
              <w:instrText xml:space="preserve"> PAGEREF _Toc151993026 \h </w:instrText>
            </w:r>
            <w:r w:rsidR="00820E3F" w:rsidRPr="00B86EAE">
              <w:rPr>
                <w:webHidden/>
              </w:rPr>
            </w:r>
            <w:r w:rsidR="00820E3F" w:rsidRPr="00B86EAE">
              <w:rPr>
                <w:webHidden/>
              </w:rPr>
              <w:fldChar w:fldCharType="separate"/>
            </w:r>
            <w:r w:rsidR="00820E3F" w:rsidRPr="00B86EAE">
              <w:rPr>
                <w:webHidden/>
              </w:rPr>
              <w:t>20</w:t>
            </w:r>
            <w:r w:rsidR="00820E3F" w:rsidRPr="00B86EAE">
              <w:rPr>
                <w:webHidden/>
              </w:rPr>
              <w:fldChar w:fldCharType="end"/>
            </w:r>
          </w:hyperlink>
        </w:p>
        <w:p w14:paraId="5AA90344" w14:textId="10A7D803" w:rsidR="00820E3F" w:rsidRPr="00B86EAE" w:rsidRDefault="00B86EAE">
          <w:pPr>
            <w:pStyle w:val="TOC1"/>
            <w:rPr>
              <w:rFonts w:asciiTheme="minorHAnsi" w:eastAsiaTheme="minorEastAsia" w:hAnsiTheme="minorHAnsi" w:cstheme="minorBidi"/>
              <w:b w:val="0"/>
              <w:sz w:val="22"/>
              <w:szCs w:val="22"/>
              <w:lang w:eastAsia="en-AU"/>
            </w:rPr>
          </w:pPr>
          <w:hyperlink w:anchor="_Toc151993027" w:history="1">
            <w:r w:rsidR="00820E3F" w:rsidRPr="00B86EAE">
              <w:rPr>
                <w:rStyle w:val="Hyperlink"/>
              </w:rPr>
              <w:t>Total social housing dwellings at 30 June 2023</w:t>
            </w:r>
            <w:r w:rsidR="00820E3F" w:rsidRPr="00B86EAE">
              <w:rPr>
                <w:webHidden/>
              </w:rPr>
              <w:tab/>
            </w:r>
            <w:r w:rsidR="00820E3F" w:rsidRPr="00B86EAE">
              <w:rPr>
                <w:webHidden/>
              </w:rPr>
              <w:fldChar w:fldCharType="begin"/>
            </w:r>
            <w:r w:rsidR="00820E3F" w:rsidRPr="00B86EAE">
              <w:rPr>
                <w:webHidden/>
              </w:rPr>
              <w:instrText xml:space="preserve"> PAGEREF _Toc151993027 \h </w:instrText>
            </w:r>
            <w:r w:rsidR="00820E3F" w:rsidRPr="00B86EAE">
              <w:rPr>
                <w:webHidden/>
              </w:rPr>
            </w:r>
            <w:r w:rsidR="00820E3F" w:rsidRPr="00B86EAE">
              <w:rPr>
                <w:webHidden/>
              </w:rPr>
              <w:fldChar w:fldCharType="separate"/>
            </w:r>
            <w:r w:rsidR="00820E3F" w:rsidRPr="00B86EAE">
              <w:rPr>
                <w:webHidden/>
              </w:rPr>
              <w:t>24</w:t>
            </w:r>
            <w:r w:rsidR="00820E3F" w:rsidRPr="00B86EAE">
              <w:rPr>
                <w:webHidden/>
              </w:rPr>
              <w:fldChar w:fldCharType="end"/>
            </w:r>
          </w:hyperlink>
        </w:p>
        <w:p w14:paraId="20EF20CC" w14:textId="2A0EC5DC" w:rsidR="00820E3F" w:rsidRPr="00B86EAE" w:rsidRDefault="00B86EAE">
          <w:pPr>
            <w:pStyle w:val="TOC2"/>
            <w:rPr>
              <w:rFonts w:asciiTheme="minorHAnsi" w:eastAsiaTheme="minorEastAsia" w:hAnsiTheme="minorHAnsi" w:cstheme="minorBidi"/>
              <w:sz w:val="22"/>
              <w:szCs w:val="22"/>
              <w:lang w:eastAsia="en-AU"/>
            </w:rPr>
          </w:pPr>
          <w:hyperlink w:anchor="_Toc151993028" w:history="1">
            <w:r w:rsidR="00820E3F" w:rsidRPr="00B86EAE">
              <w:rPr>
                <w:rStyle w:val="Hyperlink"/>
              </w:rPr>
              <w:t>Social housing dwellings by local government area at 30 June 2023</w:t>
            </w:r>
            <w:r w:rsidR="00820E3F" w:rsidRPr="00B86EAE">
              <w:rPr>
                <w:webHidden/>
              </w:rPr>
              <w:tab/>
            </w:r>
            <w:r w:rsidR="00820E3F" w:rsidRPr="00B86EAE">
              <w:rPr>
                <w:webHidden/>
              </w:rPr>
              <w:fldChar w:fldCharType="begin"/>
            </w:r>
            <w:r w:rsidR="00820E3F" w:rsidRPr="00B86EAE">
              <w:rPr>
                <w:webHidden/>
              </w:rPr>
              <w:instrText xml:space="preserve"> PAGEREF _Toc151993028 \h </w:instrText>
            </w:r>
            <w:r w:rsidR="00820E3F" w:rsidRPr="00B86EAE">
              <w:rPr>
                <w:webHidden/>
              </w:rPr>
            </w:r>
            <w:r w:rsidR="00820E3F" w:rsidRPr="00B86EAE">
              <w:rPr>
                <w:webHidden/>
              </w:rPr>
              <w:fldChar w:fldCharType="separate"/>
            </w:r>
            <w:r w:rsidR="00820E3F" w:rsidRPr="00B86EAE">
              <w:rPr>
                <w:webHidden/>
              </w:rPr>
              <w:t>28</w:t>
            </w:r>
            <w:r w:rsidR="00820E3F" w:rsidRPr="00B86EAE">
              <w:rPr>
                <w:webHidden/>
              </w:rPr>
              <w:fldChar w:fldCharType="end"/>
            </w:r>
          </w:hyperlink>
        </w:p>
        <w:p w14:paraId="10C9E477" w14:textId="1352F68F" w:rsidR="00820E3F" w:rsidRPr="00B86EAE" w:rsidRDefault="00B86EAE">
          <w:pPr>
            <w:pStyle w:val="TOC2"/>
            <w:rPr>
              <w:rFonts w:asciiTheme="minorHAnsi" w:eastAsiaTheme="minorEastAsia" w:hAnsiTheme="minorHAnsi" w:cstheme="minorBidi"/>
              <w:sz w:val="22"/>
              <w:szCs w:val="22"/>
              <w:lang w:eastAsia="en-AU"/>
            </w:rPr>
          </w:pPr>
          <w:hyperlink w:anchor="_Toc151993029" w:history="1">
            <w:r w:rsidR="00820E3F" w:rsidRPr="00B86EAE">
              <w:rPr>
                <w:rStyle w:val="Hyperlink"/>
              </w:rPr>
              <w:t>Homes Victoria owned units by number of bedrooms at 30 June 2023</w:t>
            </w:r>
            <w:r w:rsidR="00820E3F" w:rsidRPr="00B86EAE">
              <w:rPr>
                <w:webHidden/>
              </w:rPr>
              <w:tab/>
            </w:r>
            <w:r w:rsidR="00820E3F" w:rsidRPr="00B86EAE">
              <w:rPr>
                <w:webHidden/>
              </w:rPr>
              <w:fldChar w:fldCharType="begin"/>
            </w:r>
            <w:r w:rsidR="00820E3F" w:rsidRPr="00B86EAE">
              <w:rPr>
                <w:webHidden/>
              </w:rPr>
              <w:instrText xml:space="preserve"> PAGEREF _Toc151993029 \h </w:instrText>
            </w:r>
            <w:r w:rsidR="00820E3F" w:rsidRPr="00B86EAE">
              <w:rPr>
                <w:webHidden/>
              </w:rPr>
            </w:r>
            <w:r w:rsidR="00820E3F" w:rsidRPr="00B86EAE">
              <w:rPr>
                <w:webHidden/>
              </w:rPr>
              <w:fldChar w:fldCharType="separate"/>
            </w:r>
            <w:r w:rsidR="00820E3F" w:rsidRPr="00B86EAE">
              <w:rPr>
                <w:webHidden/>
              </w:rPr>
              <w:t>33</w:t>
            </w:r>
            <w:r w:rsidR="00820E3F" w:rsidRPr="00B86EAE">
              <w:rPr>
                <w:webHidden/>
              </w:rPr>
              <w:fldChar w:fldCharType="end"/>
            </w:r>
          </w:hyperlink>
        </w:p>
        <w:p w14:paraId="13445742" w14:textId="2C4E5F1B" w:rsidR="00580394" w:rsidRPr="00B86EAE" w:rsidRDefault="003265B8" w:rsidP="00845DAC">
          <w:pPr>
            <w:spacing w:after="0"/>
            <w:sectPr w:rsidR="00580394" w:rsidRPr="00B86EAE" w:rsidSect="00593A99">
              <w:headerReference w:type="default" r:id="rId14"/>
              <w:footerReference w:type="default" r:id="rId15"/>
              <w:type w:val="continuous"/>
              <w:pgSz w:w="11906" w:h="16838" w:code="9"/>
              <w:pgMar w:top="1418" w:right="851" w:bottom="851" w:left="851" w:header="851" w:footer="567" w:gutter="0"/>
              <w:cols w:space="340"/>
              <w:titlePg/>
              <w:docGrid w:linePitch="360"/>
            </w:sectPr>
          </w:pPr>
          <w:r w:rsidRPr="00B86EAE">
            <w:rPr>
              <w:b/>
              <w:color w:val="2B579A"/>
              <w:shd w:val="clear" w:color="auto" w:fill="E6E6E6"/>
            </w:rPr>
            <w:fldChar w:fldCharType="end"/>
          </w:r>
        </w:p>
      </w:sdtContent>
    </w:sdt>
    <w:p w14:paraId="6E903B80" w14:textId="77777777" w:rsidR="007C29D6" w:rsidRPr="00B86EAE" w:rsidRDefault="007C29D6">
      <w:pPr>
        <w:spacing w:after="0" w:line="240" w:lineRule="auto"/>
      </w:pPr>
      <w:bookmarkStart w:id="0" w:name="_Hlk41913885"/>
    </w:p>
    <w:p w14:paraId="0AB3A893" w14:textId="77777777" w:rsidR="007C29D6" w:rsidRPr="00B86EAE" w:rsidRDefault="007C29D6">
      <w:pPr>
        <w:spacing w:after="0" w:line="240" w:lineRule="auto"/>
      </w:pPr>
    </w:p>
    <w:p w14:paraId="119CD009" w14:textId="280A6B3F" w:rsidR="00C170CA" w:rsidRPr="00B86EAE" w:rsidRDefault="00C170CA">
      <w:pPr>
        <w:spacing w:after="0" w:line="240" w:lineRule="auto"/>
        <w:rPr>
          <w:rFonts w:eastAsia="MS Gothic" w:cs="Arial"/>
          <w:bCs/>
          <w:color w:val="201547"/>
          <w:kern w:val="32"/>
          <w:sz w:val="40"/>
          <w:szCs w:val="40"/>
        </w:rPr>
      </w:pPr>
      <w:r w:rsidRPr="00B86EAE">
        <w:br w:type="page"/>
      </w:r>
    </w:p>
    <w:p w14:paraId="08F7D10A" w14:textId="4C69CAFB" w:rsidR="00825E91" w:rsidRPr="00B86EAE" w:rsidRDefault="00825E91" w:rsidP="00491933">
      <w:pPr>
        <w:pStyle w:val="Heading1"/>
      </w:pPr>
      <w:bookmarkStart w:id="1" w:name="_Toc151992995"/>
      <w:r w:rsidRPr="00B86EAE">
        <w:lastRenderedPageBreak/>
        <w:t>Social housing and specialist homelessness services</w:t>
      </w:r>
      <w:bookmarkEnd w:id="1"/>
    </w:p>
    <w:p w14:paraId="261B279A" w14:textId="1FCAF09D" w:rsidR="00825E91" w:rsidRPr="00B86EAE" w:rsidRDefault="00D61504" w:rsidP="00825E91">
      <w:pPr>
        <w:pStyle w:val="Body"/>
      </w:pPr>
      <w:r w:rsidRPr="00B86EAE">
        <w:t>The department and funded community service organisations provide housing and support to Victorians most in need. These services include long-term housing programs as well as temporary accommodation and homelessness support.</w:t>
      </w:r>
    </w:p>
    <w:p w14:paraId="7ACB16E8" w14:textId="74ABD1F3" w:rsidR="00825E91" w:rsidRPr="00B86EAE" w:rsidRDefault="00924DD2" w:rsidP="00771006">
      <w:pPr>
        <w:pStyle w:val="Bullet1"/>
      </w:pPr>
      <w:r w:rsidRPr="00B86EAE">
        <w:t xml:space="preserve">As </w:t>
      </w:r>
      <w:proofErr w:type="gramStart"/>
      <w:r w:rsidRPr="00B86EAE">
        <w:t>at</w:t>
      </w:r>
      <w:proofErr w:type="gramEnd"/>
      <w:r w:rsidRPr="00B86EAE">
        <w:t xml:space="preserve"> 30 June</w:t>
      </w:r>
      <w:r w:rsidR="00FC1287" w:rsidRPr="00B86EAE">
        <w:t xml:space="preserve"> 2023</w:t>
      </w:r>
      <w:r w:rsidR="00AC407B" w:rsidRPr="00B86EAE">
        <w:t>,</w:t>
      </w:r>
      <w:r w:rsidRPr="00B86EAE">
        <w:t xml:space="preserve"> </w:t>
      </w:r>
      <w:r w:rsidR="00825E91" w:rsidRPr="00B86EAE">
        <w:t>60,</w:t>
      </w:r>
      <w:r w:rsidR="006956EA" w:rsidRPr="00B86EAE">
        <w:t>9</w:t>
      </w:r>
      <w:r w:rsidR="00477E77" w:rsidRPr="00B86EAE">
        <w:t>36</w:t>
      </w:r>
      <w:r w:rsidR="00825E91" w:rsidRPr="00B86EAE">
        <w:t xml:space="preserve"> households were </w:t>
      </w:r>
      <w:r w:rsidR="00FE6BF6" w:rsidRPr="00B86EAE">
        <w:t xml:space="preserve">receiving </w:t>
      </w:r>
      <w:r w:rsidR="00825E91" w:rsidRPr="00B86EAE">
        <w:t>assist</w:t>
      </w:r>
      <w:r w:rsidR="00FE6BF6" w:rsidRPr="00B86EAE">
        <w:t>ance</w:t>
      </w:r>
      <w:r w:rsidR="00825E91" w:rsidRPr="00B86EAE">
        <w:t xml:space="preserve"> with long-term direct tenure public housing</w:t>
      </w:r>
      <w:r w:rsidR="00037579" w:rsidRPr="00B86EAE">
        <w:t>.</w:t>
      </w:r>
    </w:p>
    <w:p w14:paraId="5C3ACBEC" w14:textId="6C516EA4" w:rsidR="00825E91" w:rsidRPr="00B86EAE" w:rsidRDefault="006825DE" w:rsidP="00771006">
      <w:pPr>
        <w:pStyle w:val="Bullet1"/>
      </w:pPr>
      <w:r w:rsidRPr="00B86EAE">
        <w:t xml:space="preserve">Throughout </w:t>
      </w:r>
      <w:r w:rsidR="007E031D" w:rsidRPr="00B86EAE">
        <w:t>2022-23</w:t>
      </w:r>
      <w:r w:rsidR="00AC407B" w:rsidRPr="00B86EAE">
        <w:t>,</w:t>
      </w:r>
      <w:r w:rsidR="007E031D" w:rsidRPr="00B86EAE">
        <w:t xml:space="preserve"> </w:t>
      </w:r>
      <w:r w:rsidR="00C619E3" w:rsidRPr="00B86EAE">
        <w:t xml:space="preserve">98,333 </w:t>
      </w:r>
      <w:r w:rsidR="00825E91" w:rsidRPr="00B86EAE">
        <w:t>clients were assisted to address and prevent homelessness.</w:t>
      </w:r>
    </w:p>
    <w:p w14:paraId="56AE107F" w14:textId="6B82F3DC" w:rsidR="00825E91" w:rsidRPr="00B86EAE" w:rsidRDefault="00825E91" w:rsidP="00F3647F">
      <w:pPr>
        <w:pStyle w:val="Heading1"/>
      </w:pPr>
      <w:bookmarkStart w:id="2" w:name="_Toc151992996"/>
      <w:r w:rsidRPr="00B86EAE">
        <w:t xml:space="preserve">Homelessness </w:t>
      </w:r>
      <w:r w:rsidR="00080DB0" w:rsidRPr="00B86EAE">
        <w:t>s</w:t>
      </w:r>
      <w:r w:rsidRPr="00B86EAE">
        <w:t xml:space="preserve">ervice </w:t>
      </w:r>
      <w:r w:rsidR="00080DB0" w:rsidRPr="00B86EAE">
        <w:t>s</w:t>
      </w:r>
      <w:r w:rsidRPr="00B86EAE">
        <w:t>ystem</w:t>
      </w:r>
      <w:bookmarkEnd w:id="2"/>
    </w:p>
    <w:p w14:paraId="30662C39" w14:textId="48363358" w:rsidR="00E61996" w:rsidRPr="00B86EAE" w:rsidRDefault="00E61996" w:rsidP="00E53788">
      <w:pPr>
        <w:pStyle w:val="Body"/>
      </w:pPr>
      <w:r w:rsidRPr="00B86EAE">
        <w:t xml:space="preserve">Victoria has an integrated homelessness service system which is designed to help clients experiencing or at risk of homelessness access homelessness </w:t>
      </w:r>
      <w:r w:rsidR="00B76FAB" w:rsidRPr="00B86EAE">
        <w:t>support,</w:t>
      </w:r>
      <w:r w:rsidRPr="00B86EAE">
        <w:t xml:space="preserve"> maintain current housing, establish new housing, and provide short and medium-term accommodation and case management support. </w:t>
      </w:r>
    </w:p>
    <w:p w14:paraId="5ABB5229" w14:textId="2DC8DC6C" w:rsidR="00E61996" w:rsidRPr="00B86EAE" w:rsidRDefault="00E61996" w:rsidP="00E53788">
      <w:pPr>
        <w:pStyle w:val="Body"/>
      </w:pPr>
      <w:r w:rsidRPr="00B86EAE">
        <w:t xml:space="preserve">There </w:t>
      </w:r>
      <w:r w:rsidR="00E86A50" w:rsidRPr="00B86EAE">
        <w:t>are</w:t>
      </w:r>
      <w:r w:rsidRPr="00B86EAE">
        <w:t xml:space="preserve"> over 120 specialist homelessness service (SHS) sector organisations with programs targeted at vulnerable groups including young people, Aboriginal people, rough </w:t>
      </w:r>
      <w:proofErr w:type="gramStart"/>
      <w:r w:rsidRPr="00B86EAE">
        <w:t>sleepers</w:t>
      </w:r>
      <w:proofErr w:type="gramEnd"/>
      <w:r w:rsidRPr="00B86EAE">
        <w:t xml:space="preserve"> and people experiencing family violence.</w:t>
      </w:r>
    </w:p>
    <w:p w14:paraId="5F4BC55C" w14:textId="582ACD34" w:rsidR="00E61996" w:rsidRPr="00B86EAE" w:rsidRDefault="00E61996" w:rsidP="00E53788">
      <w:pPr>
        <w:pStyle w:val="Body"/>
      </w:pPr>
      <w:r w:rsidRPr="00B86EAE">
        <w:t>Entry points are the main access into the homelessness service system and provide initial assessment and planning</w:t>
      </w:r>
      <w:r w:rsidRPr="00B86EAE" w:rsidDel="00604EC3">
        <w:t xml:space="preserve"> </w:t>
      </w:r>
      <w:r w:rsidRPr="00B86EAE">
        <w:t>and short-term support. Entry points provide access to emergency accommodation, crisis accommodation, youth refuges, family violence refuges, transitional housing, referral to long term housing, access to private rental assistance, financial assistance</w:t>
      </w:r>
      <w:r w:rsidR="00E155BF" w:rsidRPr="00B86EAE">
        <w:t xml:space="preserve">, </w:t>
      </w:r>
      <w:r w:rsidRPr="00B86EAE">
        <w:t>brokerage programs and case management support.</w:t>
      </w:r>
    </w:p>
    <w:p w14:paraId="78DF4BC9" w14:textId="22EAC468" w:rsidR="00E61996" w:rsidRPr="00B86EAE" w:rsidRDefault="00E61996" w:rsidP="00E53788">
      <w:pPr>
        <w:pStyle w:val="Body"/>
      </w:pPr>
      <w:r w:rsidRPr="00B86EAE">
        <w:t xml:space="preserve">Demand for homelessness services has put significant pressure on the current specialist homelessness service system. People who are at risk of or experiencing homelessness can also have multiple </w:t>
      </w:r>
      <w:proofErr w:type="gramStart"/>
      <w:r w:rsidRPr="00B86EAE">
        <w:t>complex</w:t>
      </w:r>
      <w:proofErr w:type="gramEnd"/>
      <w:r w:rsidR="00E86A50" w:rsidRPr="00B86EAE">
        <w:t xml:space="preserve"> n</w:t>
      </w:r>
      <w:r w:rsidRPr="00B86EAE">
        <w:t xml:space="preserve">eeds and require or are already engaged with a range of support services. Despite the growing complexity and demand, homelessness services continue to demonstrate enduring support for people who are at risk of or experiencing homelessness. </w:t>
      </w:r>
    </w:p>
    <w:p w14:paraId="296B5768" w14:textId="77777777" w:rsidR="00E61996" w:rsidRPr="00B86EAE" w:rsidRDefault="00E61996" w:rsidP="00E53788">
      <w:pPr>
        <w:pStyle w:val="Body"/>
        <w:rPr>
          <w:rFonts w:eastAsia="Arial" w:cs="Arial"/>
          <w:szCs w:val="21"/>
        </w:rPr>
      </w:pPr>
      <w:r w:rsidRPr="00B86EAE">
        <w:rPr>
          <w:rFonts w:eastAsia="Arial" w:cs="Arial"/>
          <w:szCs w:val="21"/>
        </w:rPr>
        <w:t xml:space="preserve">The Victorian Government’s long-term strategic approach to addressing homelessness in Victoria is focused on intervening early to prevent homelessness. </w:t>
      </w:r>
    </w:p>
    <w:p w14:paraId="1604EE27" w14:textId="77777777" w:rsidR="00E61996" w:rsidRPr="00B86EAE" w:rsidRDefault="00E61996" w:rsidP="00E53788">
      <w:pPr>
        <w:pStyle w:val="Body"/>
        <w:rPr>
          <w:rFonts w:eastAsia="Arial" w:cs="Arial"/>
          <w:szCs w:val="21"/>
        </w:rPr>
      </w:pPr>
      <w:r w:rsidRPr="00B86EAE">
        <w:rPr>
          <w:rFonts w:eastAsia="Arial" w:cs="Arial"/>
          <w:szCs w:val="21"/>
        </w:rPr>
        <w:t>Already the Victorian Government has started to reorient Victoria’s homelessness response from one that is crisis-driven to one that intervenes early and shares responsibility across the social services system for prevention and response.</w:t>
      </w:r>
    </w:p>
    <w:p w14:paraId="5630F894" w14:textId="77777777" w:rsidR="00E61996" w:rsidRPr="00B86EAE" w:rsidRDefault="00E61996" w:rsidP="00E53788">
      <w:pPr>
        <w:pStyle w:val="Body"/>
        <w:rPr>
          <w:rFonts w:eastAsia="Arial" w:cs="Arial"/>
          <w:szCs w:val="21"/>
        </w:rPr>
      </w:pPr>
      <w:r w:rsidRPr="00B86EAE">
        <w:rPr>
          <w:rFonts w:eastAsia="Arial" w:cs="Arial"/>
          <w:szCs w:val="21"/>
        </w:rPr>
        <w:t>The government’s actions to date include</w:t>
      </w:r>
      <w:r w:rsidRPr="00B86EAE" w:rsidDel="00604EC3">
        <w:rPr>
          <w:rFonts w:eastAsia="Arial" w:cs="Arial"/>
          <w:szCs w:val="21"/>
        </w:rPr>
        <w:t xml:space="preserve"> </w:t>
      </w:r>
      <w:r w:rsidRPr="00B86EAE">
        <w:rPr>
          <w:rFonts w:eastAsia="Arial" w:cs="Arial"/>
          <w:szCs w:val="21"/>
        </w:rPr>
        <w:t>intervening early through investing for impact, supporting Victorians at risk in private rentals, funding self-determined Aboriginal services, preventing young people from becoming homeless, and addressing homelessness resulting from family violence.</w:t>
      </w:r>
    </w:p>
    <w:p w14:paraId="7078BFE8" w14:textId="2ECA2308" w:rsidR="004B78E3" w:rsidRPr="00B86EAE" w:rsidRDefault="004B78E3" w:rsidP="00452DC5">
      <w:pPr>
        <w:pStyle w:val="Heading2"/>
        <w:rPr>
          <w:szCs w:val="32"/>
        </w:rPr>
      </w:pPr>
      <w:bookmarkStart w:id="3" w:name="_Toc151992997"/>
      <w:r w:rsidRPr="00B86EAE">
        <w:t>Hou</w:t>
      </w:r>
      <w:r w:rsidRPr="00B86EAE">
        <w:rPr>
          <w:szCs w:val="32"/>
        </w:rPr>
        <w:t xml:space="preserve">sing </w:t>
      </w:r>
      <w:r w:rsidR="00080DB0" w:rsidRPr="00B86EAE">
        <w:rPr>
          <w:szCs w:val="32"/>
        </w:rPr>
        <w:t>f</w:t>
      </w:r>
      <w:r w:rsidRPr="00B86EAE">
        <w:rPr>
          <w:szCs w:val="32"/>
        </w:rPr>
        <w:t xml:space="preserve">irst approaches to end the cycle of </w:t>
      </w:r>
      <w:proofErr w:type="gramStart"/>
      <w:r w:rsidRPr="00B86EAE">
        <w:rPr>
          <w:szCs w:val="32"/>
        </w:rPr>
        <w:t>homelessness</w:t>
      </w:r>
      <w:bookmarkEnd w:id="3"/>
      <w:proofErr w:type="gramEnd"/>
    </w:p>
    <w:p w14:paraId="11510DEB" w14:textId="34D17E1B" w:rsidR="00CB4D6D" w:rsidRPr="00B86EAE" w:rsidRDefault="00CB4D6D" w:rsidP="00E53788">
      <w:pPr>
        <w:pStyle w:val="Body"/>
      </w:pPr>
      <w:r w:rsidRPr="00B86EAE">
        <w:t>Since 2020 the Victorian Government has made landmark investments in programs underpinned by Housing First principles, including the Homelessness to a Home and Homes for Families. These are the first programs underpinned by Housing First principles to be taken to scale across Victoria and are making significant and lasting impacts on the lives of people who have experienced long-term homelessness and disadvantage.</w:t>
      </w:r>
    </w:p>
    <w:p w14:paraId="6D8F9DC6" w14:textId="63DF95B1" w:rsidR="00CB4D6D" w:rsidRPr="00B86EAE" w:rsidRDefault="00CB4D6D" w:rsidP="00E53788">
      <w:pPr>
        <w:pStyle w:val="Body"/>
        <w:rPr>
          <w:szCs w:val="21"/>
        </w:rPr>
      </w:pPr>
      <w:r w:rsidRPr="00B86EAE">
        <w:rPr>
          <w:szCs w:val="21"/>
        </w:rPr>
        <w:t xml:space="preserve">To date, </w:t>
      </w:r>
      <w:r w:rsidRPr="00B86EAE">
        <w:t xml:space="preserve">the Homelessness to a Home and Homes for Families programs have supported </w:t>
      </w:r>
      <w:r w:rsidRPr="00B86EAE">
        <w:rPr>
          <w:szCs w:val="21"/>
        </w:rPr>
        <w:t xml:space="preserve">around 2,000 households into stable housing with tailored and flexible support and continue to support over 1,600 households, who need further assistance to </w:t>
      </w:r>
      <w:r w:rsidR="009C5D23" w:rsidRPr="00B86EAE">
        <w:rPr>
          <w:szCs w:val="21"/>
        </w:rPr>
        <w:t>sustain</w:t>
      </w:r>
      <w:r w:rsidR="00553D33" w:rsidRPr="00B86EAE">
        <w:rPr>
          <w:szCs w:val="21"/>
        </w:rPr>
        <w:t xml:space="preserve"> a</w:t>
      </w:r>
      <w:r w:rsidR="009C5D23" w:rsidRPr="00B86EAE">
        <w:rPr>
          <w:szCs w:val="21"/>
        </w:rPr>
        <w:t xml:space="preserve"> tenanc</w:t>
      </w:r>
      <w:r w:rsidR="00553D33" w:rsidRPr="00B86EAE">
        <w:rPr>
          <w:szCs w:val="21"/>
        </w:rPr>
        <w:t>y.</w:t>
      </w:r>
    </w:p>
    <w:p w14:paraId="5F2A5222" w14:textId="53F69062" w:rsidR="00C170CA" w:rsidRPr="00B86EAE" w:rsidRDefault="00CB4D6D" w:rsidP="00E53788">
      <w:pPr>
        <w:pStyle w:val="Body"/>
      </w:pPr>
      <w:r w:rsidRPr="00B86EAE">
        <w:t>The H</w:t>
      </w:r>
      <w:r w:rsidR="00A14D03" w:rsidRPr="00B86EAE">
        <w:t>omelessness to a Home</w:t>
      </w:r>
      <w:r w:rsidRPr="00B86EAE">
        <w:t xml:space="preserve"> program commenced on 19 February 2021 </w:t>
      </w:r>
      <w:r w:rsidR="00625B0A" w:rsidRPr="00B86EAE">
        <w:t xml:space="preserve">with the vision </w:t>
      </w:r>
      <w:r w:rsidR="00F86619" w:rsidRPr="00B86EAE">
        <w:t xml:space="preserve">in </w:t>
      </w:r>
      <w:r w:rsidR="00E15260" w:rsidRPr="00B86EAE">
        <w:t xml:space="preserve">making an </w:t>
      </w:r>
      <w:r w:rsidRPr="00B86EAE">
        <w:t xml:space="preserve">impact </w:t>
      </w:r>
      <w:r w:rsidR="00E15260" w:rsidRPr="00B86EAE">
        <w:t>on the lives of ma</w:t>
      </w:r>
      <w:r w:rsidRPr="00B86EAE">
        <w:t xml:space="preserve">ny Victorians, with </w:t>
      </w:r>
      <w:r w:rsidR="00767B94" w:rsidRPr="00B86EAE">
        <w:t>1,845</w:t>
      </w:r>
      <w:r w:rsidRPr="00B86EAE">
        <w:t xml:space="preserve"> packages allocated and </w:t>
      </w:r>
      <w:r w:rsidR="00424C63" w:rsidRPr="00B86EAE">
        <w:t>more than</w:t>
      </w:r>
      <w:r w:rsidRPr="00B86EAE">
        <w:t xml:space="preserve"> 1,700 households living in long-term housing. </w:t>
      </w:r>
    </w:p>
    <w:p w14:paraId="7F32E62E" w14:textId="655DEBC2" w:rsidR="00CB4D6D" w:rsidRPr="00B86EAE" w:rsidRDefault="00CB4D6D" w:rsidP="00E53788">
      <w:pPr>
        <w:pStyle w:val="Body"/>
      </w:pPr>
      <w:r w:rsidRPr="00B86EAE">
        <w:lastRenderedPageBreak/>
        <w:t xml:space="preserve">There are 14 Community Partnerships delivering the program across Victoria as </w:t>
      </w:r>
      <w:proofErr w:type="gramStart"/>
      <w:r w:rsidRPr="00B86EAE">
        <w:t>at</w:t>
      </w:r>
      <w:proofErr w:type="gramEnd"/>
      <w:r w:rsidRPr="00B86EAE">
        <w:t xml:space="preserve"> 30 June 2023.</w:t>
      </w:r>
    </w:p>
    <w:p w14:paraId="5EB57649" w14:textId="40EA3334" w:rsidR="00CB4D6D" w:rsidRPr="00B86EAE" w:rsidRDefault="00CB4D6D" w:rsidP="00E53788">
      <w:pPr>
        <w:pStyle w:val="Body"/>
      </w:pPr>
      <w:r w:rsidRPr="00B86EAE">
        <w:t xml:space="preserve">As </w:t>
      </w:r>
      <w:proofErr w:type="gramStart"/>
      <w:r w:rsidR="001C2A27" w:rsidRPr="00B86EAE">
        <w:t>at</w:t>
      </w:r>
      <w:proofErr w:type="gramEnd"/>
      <w:r w:rsidR="001C2A27" w:rsidRPr="00B86EAE">
        <w:t xml:space="preserve"> </w:t>
      </w:r>
      <w:r w:rsidRPr="00B86EAE">
        <w:t xml:space="preserve">30 June 2023, </w:t>
      </w:r>
      <w:r w:rsidR="00DD5661" w:rsidRPr="00B86EAE">
        <w:t>170</w:t>
      </w:r>
      <w:r w:rsidRPr="00B86EAE">
        <w:t xml:space="preserve"> eligible families in the Homes for Families program had received a housing and support package, inclusive of </w:t>
      </w:r>
      <w:r w:rsidR="003550AD" w:rsidRPr="00B86EAE">
        <w:t>435</w:t>
      </w:r>
      <w:r w:rsidRPr="00B86EAE">
        <w:t xml:space="preserve"> children, and </w:t>
      </w:r>
      <w:r w:rsidR="007B571E" w:rsidRPr="00B86EAE">
        <w:t>169</w:t>
      </w:r>
      <w:r w:rsidRPr="00B86EAE">
        <w:t xml:space="preserve"> families had moved into their new homes</w:t>
      </w:r>
      <w:r w:rsidR="001048CE" w:rsidRPr="00B86EAE">
        <w:t xml:space="preserve">. </w:t>
      </w:r>
    </w:p>
    <w:p w14:paraId="7C5F118E" w14:textId="1A5BEAC7" w:rsidR="00825E91" w:rsidRPr="00B86EAE" w:rsidRDefault="00825E91" w:rsidP="00452DC5">
      <w:pPr>
        <w:pStyle w:val="Heading2"/>
      </w:pPr>
      <w:bookmarkStart w:id="4" w:name="_Toc151992998"/>
      <w:r w:rsidRPr="00B86EAE">
        <w:t xml:space="preserve">General </w:t>
      </w:r>
      <w:r w:rsidR="00080DB0" w:rsidRPr="00B86EAE">
        <w:t>h</w:t>
      </w:r>
      <w:r w:rsidRPr="00B86EAE">
        <w:t>omelessness Information</w:t>
      </w:r>
      <w:bookmarkEnd w:id="4"/>
    </w:p>
    <w:p w14:paraId="66318160" w14:textId="7575A4D2" w:rsidR="00825E91" w:rsidRPr="00B86EAE" w:rsidRDefault="00825E91" w:rsidP="00407FC7">
      <w:pPr>
        <w:pStyle w:val="Tablecaption"/>
        <w:rPr>
          <w:color w:val="201547"/>
        </w:rPr>
      </w:pPr>
      <w:r w:rsidRPr="00B86EAE">
        <w:rPr>
          <w:color w:val="201547"/>
        </w:rPr>
        <w:t>Table 1:</w:t>
      </w:r>
    </w:p>
    <w:tbl>
      <w:tblPr>
        <w:tblStyle w:val="TableGridLight"/>
        <w:tblW w:w="9776" w:type="dxa"/>
        <w:tblLook w:val="04A0" w:firstRow="1" w:lastRow="0" w:firstColumn="1" w:lastColumn="0" w:noHBand="0" w:noVBand="1"/>
      </w:tblPr>
      <w:tblGrid>
        <w:gridCol w:w="6941"/>
        <w:gridCol w:w="2835"/>
      </w:tblGrid>
      <w:tr w:rsidR="00005735" w:rsidRPr="00B86EAE" w14:paraId="1AF3482E" w14:textId="77777777" w:rsidTr="00660F99">
        <w:trPr>
          <w:trHeight w:val="283"/>
        </w:trPr>
        <w:tc>
          <w:tcPr>
            <w:tcW w:w="6941" w:type="dxa"/>
          </w:tcPr>
          <w:p w14:paraId="7C6731C1" w14:textId="77777777" w:rsidR="00433697" w:rsidRPr="00B86EAE" w:rsidRDefault="00433697" w:rsidP="00707C51">
            <w:pPr>
              <w:pStyle w:val="Tablecolhead"/>
              <w:spacing w:before="0" w:after="0"/>
            </w:pPr>
            <w:r w:rsidRPr="00B86EAE">
              <w:t>Description</w:t>
            </w:r>
          </w:p>
        </w:tc>
        <w:tc>
          <w:tcPr>
            <w:tcW w:w="2835" w:type="dxa"/>
          </w:tcPr>
          <w:p w14:paraId="1DECA7EF" w14:textId="53CC97DA" w:rsidR="00433697" w:rsidRPr="00B86EAE" w:rsidRDefault="00433697" w:rsidP="00707C51">
            <w:pPr>
              <w:pStyle w:val="Tablecolhead"/>
              <w:spacing w:before="0" w:after="0"/>
              <w:jc w:val="right"/>
            </w:pPr>
            <w:r w:rsidRPr="00B86EAE">
              <w:t>202</w:t>
            </w:r>
            <w:r w:rsidR="00385D15" w:rsidRPr="00B86EAE">
              <w:t>2-23</w:t>
            </w:r>
          </w:p>
        </w:tc>
      </w:tr>
      <w:tr w:rsidR="00005735" w:rsidRPr="00B86EAE" w14:paraId="3950536D" w14:textId="77777777" w:rsidTr="00660F99">
        <w:trPr>
          <w:trHeight w:val="283"/>
        </w:trPr>
        <w:tc>
          <w:tcPr>
            <w:tcW w:w="6941" w:type="dxa"/>
          </w:tcPr>
          <w:p w14:paraId="0224C3B6" w14:textId="77777777" w:rsidR="00433697" w:rsidRPr="00B86EAE" w:rsidRDefault="00433697" w:rsidP="00707C51">
            <w:pPr>
              <w:pStyle w:val="Body"/>
              <w:spacing w:after="0"/>
            </w:pPr>
            <w:r w:rsidRPr="00B86EAE">
              <w:t>Number of clients provided with accommodation</w:t>
            </w:r>
          </w:p>
        </w:tc>
        <w:tc>
          <w:tcPr>
            <w:tcW w:w="2835" w:type="dxa"/>
          </w:tcPr>
          <w:p w14:paraId="5774DD08" w14:textId="3AB0F99B" w:rsidR="00433697" w:rsidRPr="00B86EAE" w:rsidRDefault="00EF01A6" w:rsidP="00707C51">
            <w:pPr>
              <w:pStyle w:val="Body"/>
              <w:spacing w:after="0"/>
              <w:jc w:val="right"/>
            </w:pPr>
            <w:r w:rsidRPr="00B86EAE">
              <w:t>29,050</w:t>
            </w:r>
          </w:p>
        </w:tc>
      </w:tr>
    </w:tbl>
    <w:p w14:paraId="4B3B5F80" w14:textId="14DBA61D" w:rsidR="00825E91" w:rsidRPr="00B86EAE" w:rsidRDefault="00825E91" w:rsidP="00407FC7">
      <w:pPr>
        <w:pStyle w:val="Tablecaption"/>
        <w:rPr>
          <w:color w:val="201547"/>
        </w:rPr>
      </w:pPr>
      <w:r w:rsidRPr="00B86EAE">
        <w:rPr>
          <w:color w:val="201547"/>
        </w:rPr>
        <w:t>Table 2:</w:t>
      </w:r>
    </w:p>
    <w:tbl>
      <w:tblPr>
        <w:tblStyle w:val="TableGridLight"/>
        <w:tblW w:w="9776" w:type="dxa"/>
        <w:tblLook w:val="04A0" w:firstRow="1" w:lastRow="0" w:firstColumn="1" w:lastColumn="0" w:noHBand="0" w:noVBand="1"/>
      </w:tblPr>
      <w:tblGrid>
        <w:gridCol w:w="6941"/>
        <w:gridCol w:w="2835"/>
      </w:tblGrid>
      <w:tr w:rsidR="00407FC7" w:rsidRPr="00B86EAE" w14:paraId="32F275AB" w14:textId="77777777" w:rsidTr="00660F99">
        <w:trPr>
          <w:trHeight w:val="283"/>
        </w:trPr>
        <w:tc>
          <w:tcPr>
            <w:tcW w:w="6941" w:type="dxa"/>
          </w:tcPr>
          <w:p w14:paraId="4B7837D6" w14:textId="77777777" w:rsidR="00407FC7" w:rsidRPr="00B86EAE" w:rsidRDefault="00407FC7" w:rsidP="0056288F">
            <w:pPr>
              <w:pStyle w:val="Tablecolhead"/>
              <w:spacing w:before="0" w:after="0"/>
            </w:pPr>
            <w:r w:rsidRPr="00B86EAE">
              <w:t>Description</w:t>
            </w:r>
          </w:p>
        </w:tc>
        <w:tc>
          <w:tcPr>
            <w:tcW w:w="2835" w:type="dxa"/>
          </w:tcPr>
          <w:p w14:paraId="5E02F80A" w14:textId="576D1E92" w:rsidR="00407FC7" w:rsidRPr="00B86EAE" w:rsidRDefault="00385D15" w:rsidP="00707C51">
            <w:pPr>
              <w:pStyle w:val="Tablecolhead"/>
              <w:spacing w:before="0" w:after="0"/>
              <w:jc w:val="right"/>
            </w:pPr>
            <w:r w:rsidRPr="00B86EAE">
              <w:t>2022-23</w:t>
            </w:r>
          </w:p>
        </w:tc>
      </w:tr>
      <w:tr w:rsidR="00407FC7" w:rsidRPr="00B86EAE" w14:paraId="28FC8652" w14:textId="77777777" w:rsidTr="00660F99">
        <w:trPr>
          <w:trHeight w:val="283"/>
        </w:trPr>
        <w:tc>
          <w:tcPr>
            <w:tcW w:w="6941" w:type="dxa"/>
          </w:tcPr>
          <w:p w14:paraId="1A98F964" w14:textId="77777777" w:rsidR="00407FC7" w:rsidRPr="00B86EAE" w:rsidRDefault="00407FC7" w:rsidP="0056288F">
            <w:pPr>
              <w:pStyle w:val="Body"/>
              <w:spacing w:after="0"/>
            </w:pPr>
            <w:r w:rsidRPr="00B86EAE">
              <w:t>Proportion of clients where support to sustain housing tenure was provided or referred</w:t>
            </w:r>
          </w:p>
        </w:tc>
        <w:tc>
          <w:tcPr>
            <w:tcW w:w="2835" w:type="dxa"/>
          </w:tcPr>
          <w:p w14:paraId="79A423C0" w14:textId="3ED5E95F" w:rsidR="00407FC7" w:rsidRPr="00B86EAE" w:rsidRDefault="0078649A" w:rsidP="00707C51">
            <w:pPr>
              <w:pStyle w:val="Body"/>
              <w:spacing w:after="0"/>
              <w:jc w:val="right"/>
            </w:pPr>
            <w:r w:rsidRPr="00B86EAE">
              <w:t>84.6%</w:t>
            </w:r>
          </w:p>
        </w:tc>
      </w:tr>
    </w:tbl>
    <w:p w14:paraId="45F5E22A" w14:textId="2F52F36D" w:rsidR="00825E91" w:rsidRPr="00B86EAE" w:rsidRDefault="00825E91" w:rsidP="00DC4E20">
      <w:pPr>
        <w:pStyle w:val="Heading2"/>
      </w:pPr>
      <w:bookmarkStart w:id="5" w:name="_Toc151992999"/>
      <w:r w:rsidRPr="00B86EAE">
        <w:t xml:space="preserve">Homelessness services clients engaging with support </w:t>
      </w:r>
      <w:proofErr w:type="gramStart"/>
      <w:r w:rsidRPr="00B86EAE">
        <w:t>services</w:t>
      </w:r>
      <w:bookmarkEnd w:id="5"/>
      <w:proofErr w:type="gramEnd"/>
    </w:p>
    <w:p w14:paraId="04F234E9" w14:textId="6784F65B" w:rsidR="00825E91" w:rsidRPr="00B86EAE" w:rsidRDefault="00825E91" w:rsidP="00340DBB">
      <w:pPr>
        <w:pStyle w:val="Tablecaption"/>
        <w:rPr>
          <w:color w:val="201547"/>
        </w:rPr>
      </w:pPr>
      <w:r w:rsidRPr="00B86EAE">
        <w:rPr>
          <w:color w:val="201547"/>
        </w:rPr>
        <w:t>Table 3: East division proportion of homelessness services clients that engage with support services and access or maintain housing by division and area</w:t>
      </w:r>
      <w:r w:rsidR="00FC5ED7" w:rsidRPr="00B86EAE">
        <w:rPr>
          <w:color w:val="201547"/>
        </w:rPr>
        <w:t xml:space="preserve"> during 2022-23</w:t>
      </w:r>
    </w:p>
    <w:tbl>
      <w:tblPr>
        <w:tblStyle w:val="TableGridLight"/>
        <w:tblW w:w="0" w:type="auto"/>
        <w:tblLook w:val="04A0" w:firstRow="1" w:lastRow="0" w:firstColumn="1" w:lastColumn="0" w:noHBand="0" w:noVBand="1"/>
      </w:tblPr>
      <w:tblGrid>
        <w:gridCol w:w="6941"/>
        <w:gridCol w:w="2762"/>
      </w:tblGrid>
      <w:tr w:rsidR="00340DBB" w:rsidRPr="00B86EAE" w14:paraId="3AD51B71" w14:textId="77777777" w:rsidTr="00660F99">
        <w:trPr>
          <w:trHeight w:val="283"/>
        </w:trPr>
        <w:tc>
          <w:tcPr>
            <w:tcW w:w="6941" w:type="dxa"/>
          </w:tcPr>
          <w:p w14:paraId="6D31D756" w14:textId="77777777" w:rsidR="00340DBB" w:rsidRPr="00B86EAE" w:rsidRDefault="00340DBB" w:rsidP="00707C51">
            <w:pPr>
              <w:pStyle w:val="Tablecolhead"/>
              <w:spacing w:before="0" w:after="0"/>
            </w:pPr>
            <w:r w:rsidRPr="00B86EAE">
              <w:t>Division and Local Area</w:t>
            </w:r>
          </w:p>
        </w:tc>
        <w:tc>
          <w:tcPr>
            <w:tcW w:w="2762" w:type="dxa"/>
          </w:tcPr>
          <w:p w14:paraId="2C1EF621" w14:textId="77777777" w:rsidR="00340DBB" w:rsidRPr="00B86EAE" w:rsidRDefault="00340DBB" w:rsidP="00707C51">
            <w:pPr>
              <w:pStyle w:val="Tablecolhead"/>
              <w:spacing w:before="0" w:after="0"/>
              <w:jc w:val="right"/>
            </w:pPr>
            <w:r w:rsidRPr="00B86EAE">
              <w:t>Proportion of clients (%)</w:t>
            </w:r>
          </w:p>
        </w:tc>
      </w:tr>
      <w:tr w:rsidR="00E907C0" w:rsidRPr="00B86EAE" w14:paraId="758485CF" w14:textId="77777777" w:rsidTr="00660F99">
        <w:trPr>
          <w:trHeight w:val="283"/>
        </w:trPr>
        <w:tc>
          <w:tcPr>
            <w:tcW w:w="6941" w:type="dxa"/>
          </w:tcPr>
          <w:p w14:paraId="1C8A9485" w14:textId="77777777" w:rsidR="00E907C0" w:rsidRPr="00B86EAE" w:rsidRDefault="00E907C0" w:rsidP="00707C51">
            <w:pPr>
              <w:pStyle w:val="Body"/>
              <w:spacing w:after="0"/>
            </w:pPr>
            <w:r w:rsidRPr="00B86EAE">
              <w:t>Goulburn</w:t>
            </w:r>
          </w:p>
        </w:tc>
        <w:tc>
          <w:tcPr>
            <w:tcW w:w="2762" w:type="dxa"/>
          </w:tcPr>
          <w:p w14:paraId="0B707D53" w14:textId="1BBDFE1E" w:rsidR="00E907C0" w:rsidRPr="00B86EAE" w:rsidRDefault="00E907C0" w:rsidP="00707C51">
            <w:pPr>
              <w:pStyle w:val="Body"/>
              <w:spacing w:after="0"/>
              <w:jc w:val="right"/>
            </w:pPr>
            <w:r w:rsidRPr="00B86EAE">
              <w:t>69.7</w:t>
            </w:r>
          </w:p>
        </w:tc>
      </w:tr>
      <w:tr w:rsidR="00E907C0" w:rsidRPr="00B86EAE" w14:paraId="7837203C" w14:textId="77777777" w:rsidTr="00660F99">
        <w:trPr>
          <w:trHeight w:val="283"/>
        </w:trPr>
        <w:tc>
          <w:tcPr>
            <w:tcW w:w="6941" w:type="dxa"/>
          </w:tcPr>
          <w:p w14:paraId="780E39ED" w14:textId="77777777" w:rsidR="00E907C0" w:rsidRPr="00B86EAE" w:rsidRDefault="00E907C0" w:rsidP="00707C51">
            <w:pPr>
              <w:pStyle w:val="Body"/>
              <w:spacing w:after="0"/>
            </w:pPr>
            <w:r w:rsidRPr="00B86EAE">
              <w:t>Inner Eastern Melbourne</w:t>
            </w:r>
          </w:p>
        </w:tc>
        <w:tc>
          <w:tcPr>
            <w:tcW w:w="2762" w:type="dxa"/>
          </w:tcPr>
          <w:p w14:paraId="54D1304F" w14:textId="0C47EEC0" w:rsidR="00E907C0" w:rsidRPr="00B86EAE" w:rsidRDefault="00E907C0" w:rsidP="00707C51">
            <w:pPr>
              <w:pStyle w:val="Body"/>
              <w:spacing w:after="0"/>
              <w:jc w:val="right"/>
            </w:pPr>
            <w:r w:rsidRPr="00B86EAE">
              <w:t>74.5</w:t>
            </w:r>
          </w:p>
        </w:tc>
      </w:tr>
      <w:tr w:rsidR="00E907C0" w:rsidRPr="00B86EAE" w14:paraId="7D3F2D4C" w14:textId="77777777" w:rsidTr="00660F99">
        <w:trPr>
          <w:trHeight w:val="283"/>
        </w:trPr>
        <w:tc>
          <w:tcPr>
            <w:tcW w:w="6941" w:type="dxa"/>
          </w:tcPr>
          <w:p w14:paraId="75DCA052" w14:textId="77777777" w:rsidR="00E907C0" w:rsidRPr="00B86EAE" w:rsidRDefault="00E907C0" w:rsidP="00707C51">
            <w:pPr>
              <w:pStyle w:val="Body"/>
              <w:spacing w:after="0"/>
            </w:pPr>
            <w:r w:rsidRPr="00B86EAE">
              <w:t>Outer Eastern Melbourne</w:t>
            </w:r>
          </w:p>
        </w:tc>
        <w:tc>
          <w:tcPr>
            <w:tcW w:w="2762" w:type="dxa"/>
          </w:tcPr>
          <w:p w14:paraId="2BFF53D0" w14:textId="713B4207" w:rsidR="00E907C0" w:rsidRPr="00B86EAE" w:rsidRDefault="00E907C0" w:rsidP="00707C51">
            <w:pPr>
              <w:pStyle w:val="Body"/>
              <w:spacing w:after="0"/>
              <w:jc w:val="right"/>
            </w:pPr>
            <w:r w:rsidRPr="00B86EAE">
              <w:t>73.1</w:t>
            </w:r>
          </w:p>
        </w:tc>
      </w:tr>
      <w:tr w:rsidR="00E907C0" w:rsidRPr="00B86EAE" w14:paraId="379813DD" w14:textId="77777777" w:rsidTr="00660F99">
        <w:trPr>
          <w:trHeight w:val="283"/>
        </w:trPr>
        <w:tc>
          <w:tcPr>
            <w:tcW w:w="6941" w:type="dxa"/>
          </w:tcPr>
          <w:p w14:paraId="7BB9BB89" w14:textId="77777777" w:rsidR="00E907C0" w:rsidRPr="00B86EAE" w:rsidRDefault="00E907C0" w:rsidP="00707C51">
            <w:pPr>
              <w:pStyle w:val="Body"/>
              <w:spacing w:after="0"/>
            </w:pPr>
            <w:r w:rsidRPr="00B86EAE">
              <w:t>Ovens Murray</w:t>
            </w:r>
          </w:p>
        </w:tc>
        <w:tc>
          <w:tcPr>
            <w:tcW w:w="2762" w:type="dxa"/>
          </w:tcPr>
          <w:p w14:paraId="1F5C6B96" w14:textId="65A9749E" w:rsidR="00E907C0" w:rsidRPr="00B86EAE" w:rsidRDefault="00E907C0" w:rsidP="00707C51">
            <w:pPr>
              <w:pStyle w:val="Body"/>
              <w:spacing w:after="0"/>
              <w:jc w:val="right"/>
            </w:pPr>
            <w:r w:rsidRPr="00B86EAE">
              <w:t>81.5</w:t>
            </w:r>
          </w:p>
        </w:tc>
      </w:tr>
      <w:tr w:rsidR="00E907C0" w:rsidRPr="00B86EAE" w14:paraId="361C0F19" w14:textId="77777777" w:rsidTr="00660F99">
        <w:trPr>
          <w:trHeight w:val="283"/>
        </w:trPr>
        <w:tc>
          <w:tcPr>
            <w:tcW w:w="6941" w:type="dxa"/>
          </w:tcPr>
          <w:p w14:paraId="603ECBDE" w14:textId="77777777" w:rsidR="00E907C0" w:rsidRPr="00B86EAE" w:rsidRDefault="00E907C0" w:rsidP="00707C51">
            <w:pPr>
              <w:pStyle w:val="Body"/>
              <w:spacing w:after="0"/>
              <w:rPr>
                <w:b/>
                <w:bCs/>
              </w:rPr>
            </w:pPr>
            <w:r w:rsidRPr="00B86EAE">
              <w:rPr>
                <w:b/>
                <w:bCs/>
              </w:rPr>
              <w:t>East total</w:t>
            </w:r>
          </w:p>
        </w:tc>
        <w:tc>
          <w:tcPr>
            <w:tcW w:w="2762" w:type="dxa"/>
          </w:tcPr>
          <w:p w14:paraId="641FE188" w14:textId="6034055E" w:rsidR="00E907C0" w:rsidRPr="00B86EAE" w:rsidRDefault="00E907C0" w:rsidP="00707C51">
            <w:pPr>
              <w:pStyle w:val="Body"/>
              <w:spacing w:after="0"/>
              <w:jc w:val="right"/>
              <w:rPr>
                <w:b/>
                <w:bCs/>
              </w:rPr>
            </w:pPr>
            <w:r w:rsidRPr="00B86EAE">
              <w:rPr>
                <w:b/>
                <w:bCs/>
              </w:rPr>
              <w:t>74.8</w:t>
            </w:r>
          </w:p>
        </w:tc>
      </w:tr>
    </w:tbl>
    <w:p w14:paraId="5C117F43" w14:textId="5D827F81" w:rsidR="00825E91" w:rsidRPr="00B86EAE" w:rsidRDefault="00825E91" w:rsidP="00B57AED">
      <w:pPr>
        <w:pStyle w:val="Tablecaption"/>
        <w:rPr>
          <w:color w:val="201547"/>
        </w:rPr>
      </w:pPr>
      <w:r w:rsidRPr="00B86EAE">
        <w:rPr>
          <w:color w:val="201547"/>
        </w:rPr>
        <w:t>Table 4: North division proportion of homelessness services clients that engage with support services and access or maintain housing by division and area</w:t>
      </w:r>
      <w:r w:rsidR="00FC5ED7" w:rsidRPr="00B86EAE">
        <w:rPr>
          <w:color w:val="201547"/>
        </w:rPr>
        <w:t xml:space="preserve"> during 2022-23</w:t>
      </w:r>
    </w:p>
    <w:tbl>
      <w:tblPr>
        <w:tblStyle w:val="TableGridLight"/>
        <w:tblW w:w="0" w:type="auto"/>
        <w:tblLook w:val="04A0" w:firstRow="1" w:lastRow="0" w:firstColumn="1" w:lastColumn="0" w:noHBand="0" w:noVBand="1"/>
      </w:tblPr>
      <w:tblGrid>
        <w:gridCol w:w="6941"/>
        <w:gridCol w:w="2762"/>
      </w:tblGrid>
      <w:tr w:rsidR="00B57AED" w:rsidRPr="00B86EAE" w14:paraId="7C32839E" w14:textId="77777777" w:rsidTr="00660F99">
        <w:trPr>
          <w:trHeight w:val="283"/>
        </w:trPr>
        <w:tc>
          <w:tcPr>
            <w:tcW w:w="6941" w:type="dxa"/>
          </w:tcPr>
          <w:p w14:paraId="019CDBFE" w14:textId="77777777" w:rsidR="00B57AED" w:rsidRPr="00B86EAE" w:rsidRDefault="00B57AED" w:rsidP="00707C51">
            <w:pPr>
              <w:pStyle w:val="Tablecolhead"/>
              <w:spacing w:before="0" w:after="0"/>
            </w:pPr>
            <w:r w:rsidRPr="00B86EAE">
              <w:t>Division and Local Area</w:t>
            </w:r>
          </w:p>
        </w:tc>
        <w:tc>
          <w:tcPr>
            <w:tcW w:w="2762" w:type="dxa"/>
          </w:tcPr>
          <w:p w14:paraId="79B05179" w14:textId="77777777" w:rsidR="00B57AED" w:rsidRPr="00B86EAE" w:rsidRDefault="00B57AED" w:rsidP="00707C51">
            <w:pPr>
              <w:pStyle w:val="Tablecolhead"/>
              <w:spacing w:before="0" w:after="0"/>
              <w:jc w:val="right"/>
            </w:pPr>
            <w:r w:rsidRPr="00B86EAE">
              <w:t>Proportion of clients (%)</w:t>
            </w:r>
          </w:p>
        </w:tc>
      </w:tr>
      <w:tr w:rsidR="00980F08" w:rsidRPr="00B86EAE" w14:paraId="7689CD18" w14:textId="77777777" w:rsidTr="00660F99">
        <w:trPr>
          <w:trHeight w:val="283"/>
        </w:trPr>
        <w:tc>
          <w:tcPr>
            <w:tcW w:w="6941" w:type="dxa"/>
          </w:tcPr>
          <w:p w14:paraId="38F04919" w14:textId="09BD34A5" w:rsidR="00980F08" w:rsidRPr="00B86EAE" w:rsidRDefault="00843049" w:rsidP="00707C51">
            <w:pPr>
              <w:pStyle w:val="Body"/>
              <w:spacing w:after="0"/>
            </w:pPr>
            <w:r w:rsidRPr="00B86EAE">
              <w:t>Hume Merri-bek</w:t>
            </w:r>
          </w:p>
        </w:tc>
        <w:tc>
          <w:tcPr>
            <w:tcW w:w="2762" w:type="dxa"/>
          </w:tcPr>
          <w:p w14:paraId="753111EE" w14:textId="34793461" w:rsidR="00980F08" w:rsidRPr="00B86EAE" w:rsidRDefault="00980F08" w:rsidP="00707C51">
            <w:pPr>
              <w:pStyle w:val="Body"/>
              <w:spacing w:after="0"/>
              <w:jc w:val="right"/>
            </w:pPr>
            <w:r w:rsidRPr="00B86EAE">
              <w:t>77.1</w:t>
            </w:r>
          </w:p>
        </w:tc>
      </w:tr>
      <w:tr w:rsidR="00980F08" w:rsidRPr="00B86EAE" w14:paraId="1C00C8FC" w14:textId="77777777" w:rsidTr="00660F99">
        <w:trPr>
          <w:trHeight w:val="283"/>
        </w:trPr>
        <w:tc>
          <w:tcPr>
            <w:tcW w:w="6941" w:type="dxa"/>
          </w:tcPr>
          <w:p w14:paraId="1F8E18D1" w14:textId="77777777" w:rsidR="00980F08" w:rsidRPr="00B86EAE" w:rsidRDefault="00980F08" w:rsidP="00707C51">
            <w:pPr>
              <w:pStyle w:val="Body"/>
              <w:spacing w:after="0"/>
            </w:pPr>
            <w:r w:rsidRPr="00B86EAE">
              <w:t>Loddon</w:t>
            </w:r>
          </w:p>
        </w:tc>
        <w:tc>
          <w:tcPr>
            <w:tcW w:w="2762" w:type="dxa"/>
          </w:tcPr>
          <w:p w14:paraId="295AD096" w14:textId="7D42F2F4" w:rsidR="00980F08" w:rsidRPr="00B86EAE" w:rsidRDefault="00980F08" w:rsidP="00707C51">
            <w:pPr>
              <w:pStyle w:val="Body"/>
              <w:spacing w:after="0"/>
              <w:jc w:val="right"/>
            </w:pPr>
            <w:r w:rsidRPr="00B86EAE">
              <w:t>64.7</w:t>
            </w:r>
          </w:p>
        </w:tc>
      </w:tr>
      <w:tr w:rsidR="00980F08" w:rsidRPr="00B86EAE" w14:paraId="0ED4BF41" w14:textId="77777777" w:rsidTr="00660F99">
        <w:trPr>
          <w:trHeight w:val="283"/>
        </w:trPr>
        <w:tc>
          <w:tcPr>
            <w:tcW w:w="6941" w:type="dxa"/>
          </w:tcPr>
          <w:p w14:paraId="652B31C1" w14:textId="77777777" w:rsidR="00980F08" w:rsidRPr="00B86EAE" w:rsidRDefault="00980F08" w:rsidP="00707C51">
            <w:pPr>
              <w:pStyle w:val="Body"/>
              <w:spacing w:after="0"/>
            </w:pPr>
            <w:r w:rsidRPr="00B86EAE">
              <w:t>Mallee</w:t>
            </w:r>
          </w:p>
        </w:tc>
        <w:tc>
          <w:tcPr>
            <w:tcW w:w="2762" w:type="dxa"/>
          </w:tcPr>
          <w:p w14:paraId="45209A85" w14:textId="2C697AFA" w:rsidR="00980F08" w:rsidRPr="00B86EAE" w:rsidRDefault="00980F08" w:rsidP="00707C51">
            <w:pPr>
              <w:pStyle w:val="Body"/>
              <w:spacing w:after="0"/>
              <w:jc w:val="right"/>
            </w:pPr>
            <w:r w:rsidRPr="00B86EAE">
              <w:t>74.4</w:t>
            </w:r>
          </w:p>
        </w:tc>
      </w:tr>
      <w:tr w:rsidR="00980F08" w:rsidRPr="00B86EAE" w14:paraId="01016C2C" w14:textId="77777777" w:rsidTr="00660F99">
        <w:trPr>
          <w:trHeight w:val="283"/>
        </w:trPr>
        <w:tc>
          <w:tcPr>
            <w:tcW w:w="6941" w:type="dxa"/>
          </w:tcPr>
          <w:p w14:paraId="12B9D969" w14:textId="77777777" w:rsidR="00980F08" w:rsidRPr="00B86EAE" w:rsidRDefault="00980F08" w:rsidP="00707C51">
            <w:pPr>
              <w:pStyle w:val="Body"/>
              <w:spacing w:after="0"/>
            </w:pPr>
            <w:proofErr w:type="gramStart"/>
            <w:r w:rsidRPr="00B86EAE">
              <w:t>North Eastern</w:t>
            </w:r>
            <w:proofErr w:type="gramEnd"/>
            <w:r w:rsidRPr="00B86EAE">
              <w:t xml:space="preserve"> Melbourne</w:t>
            </w:r>
          </w:p>
        </w:tc>
        <w:tc>
          <w:tcPr>
            <w:tcW w:w="2762" w:type="dxa"/>
          </w:tcPr>
          <w:p w14:paraId="7ED65ED7" w14:textId="33535711" w:rsidR="00980F08" w:rsidRPr="00B86EAE" w:rsidRDefault="00980F08" w:rsidP="00707C51">
            <w:pPr>
              <w:pStyle w:val="Body"/>
              <w:spacing w:after="0"/>
              <w:jc w:val="right"/>
            </w:pPr>
            <w:r w:rsidRPr="00B86EAE">
              <w:t>74.6</w:t>
            </w:r>
          </w:p>
        </w:tc>
      </w:tr>
      <w:tr w:rsidR="00980F08" w:rsidRPr="00B86EAE" w14:paraId="3E24CC28" w14:textId="77777777" w:rsidTr="00660F99">
        <w:trPr>
          <w:trHeight w:val="283"/>
        </w:trPr>
        <w:tc>
          <w:tcPr>
            <w:tcW w:w="6941" w:type="dxa"/>
          </w:tcPr>
          <w:p w14:paraId="2E9F9672" w14:textId="77777777" w:rsidR="00980F08" w:rsidRPr="00B86EAE" w:rsidRDefault="00980F08" w:rsidP="00707C51">
            <w:pPr>
              <w:pStyle w:val="Body"/>
              <w:spacing w:after="0"/>
              <w:rPr>
                <w:b/>
                <w:bCs/>
              </w:rPr>
            </w:pPr>
            <w:r w:rsidRPr="00B86EAE">
              <w:rPr>
                <w:b/>
                <w:bCs/>
              </w:rPr>
              <w:t>North total</w:t>
            </w:r>
          </w:p>
        </w:tc>
        <w:tc>
          <w:tcPr>
            <w:tcW w:w="2762" w:type="dxa"/>
          </w:tcPr>
          <w:p w14:paraId="3B5B71AD" w14:textId="7296C91A" w:rsidR="00980F08" w:rsidRPr="00B86EAE" w:rsidRDefault="00980F08" w:rsidP="00707C51">
            <w:pPr>
              <w:pStyle w:val="Body"/>
              <w:spacing w:after="0"/>
              <w:jc w:val="right"/>
              <w:rPr>
                <w:b/>
                <w:bCs/>
              </w:rPr>
            </w:pPr>
            <w:r w:rsidRPr="00B86EAE">
              <w:rPr>
                <w:b/>
                <w:bCs/>
              </w:rPr>
              <w:t>73.0</w:t>
            </w:r>
          </w:p>
        </w:tc>
      </w:tr>
    </w:tbl>
    <w:p w14:paraId="6B463511" w14:textId="71DFA669" w:rsidR="00825E91" w:rsidRPr="00B86EAE" w:rsidRDefault="00825E91" w:rsidP="002D62B2">
      <w:pPr>
        <w:pStyle w:val="Tablecaption"/>
        <w:rPr>
          <w:color w:val="201547"/>
        </w:rPr>
      </w:pPr>
      <w:r w:rsidRPr="00B86EAE">
        <w:rPr>
          <w:color w:val="201547"/>
        </w:rPr>
        <w:t>Table 5: South division proportion of homelessness services clients that engage with support services and access or maintain housing by division and area</w:t>
      </w:r>
      <w:r w:rsidR="008B0E33" w:rsidRPr="00B86EAE">
        <w:rPr>
          <w:color w:val="201547"/>
        </w:rPr>
        <w:t xml:space="preserve"> during 2022-23</w:t>
      </w:r>
    </w:p>
    <w:tbl>
      <w:tblPr>
        <w:tblStyle w:val="TableGridLight"/>
        <w:tblW w:w="0" w:type="auto"/>
        <w:tblLook w:val="04A0" w:firstRow="1" w:lastRow="0" w:firstColumn="1" w:lastColumn="0" w:noHBand="0" w:noVBand="1"/>
      </w:tblPr>
      <w:tblGrid>
        <w:gridCol w:w="6941"/>
        <w:gridCol w:w="2762"/>
      </w:tblGrid>
      <w:tr w:rsidR="002D62B2" w:rsidRPr="00B86EAE" w14:paraId="3019961B" w14:textId="77777777" w:rsidTr="0099307E">
        <w:trPr>
          <w:trHeight w:val="340"/>
        </w:trPr>
        <w:tc>
          <w:tcPr>
            <w:tcW w:w="6941" w:type="dxa"/>
          </w:tcPr>
          <w:p w14:paraId="2793CF79" w14:textId="77777777" w:rsidR="002D62B2" w:rsidRPr="00B86EAE" w:rsidRDefault="002D62B2" w:rsidP="00707C51">
            <w:pPr>
              <w:pStyle w:val="Tablecolhead"/>
              <w:spacing w:before="0" w:after="0"/>
            </w:pPr>
            <w:r w:rsidRPr="00B86EAE">
              <w:t>Division and Local Area</w:t>
            </w:r>
          </w:p>
        </w:tc>
        <w:tc>
          <w:tcPr>
            <w:tcW w:w="2762" w:type="dxa"/>
          </w:tcPr>
          <w:p w14:paraId="6C8B1E62" w14:textId="77777777" w:rsidR="002D62B2" w:rsidRPr="00B86EAE" w:rsidRDefault="002D62B2" w:rsidP="00707C51">
            <w:pPr>
              <w:pStyle w:val="Tablecolhead"/>
              <w:spacing w:before="0" w:after="0"/>
              <w:jc w:val="right"/>
            </w:pPr>
            <w:r w:rsidRPr="00B86EAE">
              <w:t>Proportion of clients (%)</w:t>
            </w:r>
          </w:p>
        </w:tc>
      </w:tr>
      <w:tr w:rsidR="0096415A" w:rsidRPr="00B86EAE" w14:paraId="5FF7C353" w14:textId="77777777" w:rsidTr="0099307E">
        <w:trPr>
          <w:trHeight w:val="340"/>
        </w:trPr>
        <w:tc>
          <w:tcPr>
            <w:tcW w:w="6941" w:type="dxa"/>
          </w:tcPr>
          <w:p w14:paraId="60A05110" w14:textId="77777777" w:rsidR="0096415A" w:rsidRPr="00B86EAE" w:rsidRDefault="0096415A" w:rsidP="00707C51">
            <w:pPr>
              <w:pStyle w:val="Body"/>
              <w:spacing w:after="0"/>
            </w:pPr>
            <w:r w:rsidRPr="00B86EAE">
              <w:t>Bayside-Peninsula</w:t>
            </w:r>
          </w:p>
        </w:tc>
        <w:tc>
          <w:tcPr>
            <w:tcW w:w="2762" w:type="dxa"/>
          </w:tcPr>
          <w:p w14:paraId="0152C90E" w14:textId="70BC8BD2" w:rsidR="0096415A" w:rsidRPr="00B86EAE" w:rsidRDefault="0096415A" w:rsidP="00707C51">
            <w:pPr>
              <w:pStyle w:val="Body"/>
              <w:spacing w:after="0"/>
              <w:jc w:val="right"/>
            </w:pPr>
            <w:r w:rsidRPr="00B86EAE">
              <w:t>72.7</w:t>
            </w:r>
          </w:p>
        </w:tc>
      </w:tr>
      <w:tr w:rsidR="0096415A" w:rsidRPr="00B86EAE" w14:paraId="5A811919" w14:textId="77777777" w:rsidTr="0099307E">
        <w:trPr>
          <w:trHeight w:val="340"/>
        </w:trPr>
        <w:tc>
          <w:tcPr>
            <w:tcW w:w="6941" w:type="dxa"/>
          </w:tcPr>
          <w:p w14:paraId="3F0D2B8F" w14:textId="77777777" w:rsidR="0096415A" w:rsidRPr="00B86EAE" w:rsidRDefault="0096415A" w:rsidP="00707C51">
            <w:pPr>
              <w:pStyle w:val="Body"/>
              <w:spacing w:after="0"/>
            </w:pPr>
            <w:r w:rsidRPr="00B86EAE">
              <w:t>Inner Gippsland</w:t>
            </w:r>
          </w:p>
        </w:tc>
        <w:tc>
          <w:tcPr>
            <w:tcW w:w="2762" w:type="dxa"/>
          </w:tcPr>
          <w:p w14:paraId="774CDB2C" w14:textId="7BDCDB43" w:rsidR="0096415A" w:rsidRPr="00B86EAE" w:rsidRDefault="0096415A" w:rsidP="00707C51">
            <w:pPr>
              <w:pStyle w:val="Body"/>
              <w:spacing w:after="0"/>
              <w:jc w:val="right"/>
            </w:pPr>
            <w:r w:rsidRPr="00B86EAE">
              <w:t>80.2</w:t>
            </w:r>
          </w:p>
        </w:tc>
      </w:tr>
      <w:tr w:rsidR="0096415A" w:rsidRPr="00B86EAE" w14:paraId="101C0350" w14:textId="77777777" w:rsidTr="0099307E">
        <w:trPr>
          <w:trHeight w:val="340"/>
        </w:trPr>
        <w:tc>
          <w:tcPr>
            <w:tcW w:w="6941" w:type="dxa"/>
          </w:tcPr>
          <w:p w14:paraId="25ACC680" w14:textId="77777777" w:rsidR="0096415A" w:rsidRPr="00B86EAE" w:rsidRDefault="0096415A" w:rsidP="00707C51">
            <w:pPr>
              <w:pStyle w:val="Body"/>
              <w:spacing w:after="0"/>
            </w:pPr>
            <w:r w:rsidRPr="00B86EAE">
              <w:t>Outer Gippsland</w:t>
            </w:r>
          </w:p>
        </w:tc>
        <w:tc>
          <w:tcPr>
            <w:tcW w:w="2762" w:type="dxa"/>
          </w:tcPr>
          <w:p w14:paraId="7047DDFC" w14:textId="130484CC" w:rsidR="0096415A" w:rsidRPr="00B86EAE" w:rsidRDefault="0096415A" w:rsidP="00707C51">
            <w:pPr>
              <w:pStyle w:val="Body"/>
              <w:spacing w:after="0"/>
              <w:jc w:val="right"/>
            </w:pPr>
            <w:r w:rsidRPr="00B86EAE">
              <w:t>71.7</w:t>
            </w:r>
          </w:p>
        </w:tc>
      </w:tr>
      <w:tr w:rsidR="0096415A" w:rsidRPr="00B86EAE" w14:paraId="61A66BB1" w14:textId="77777777" w:rsidTr="0099307E">
        <w:trPr>
          <w:trHeight w:val="340"/>
        </w:trPr>
        <w:tc>
          <w:tcPr>
            <w:tcW w:w="6941" w:type="dxa"/>
          </w:tcPr>
          <w:p w14:paraId="1DB7C3CB" w14:textId="77777777" w:rsidR="0096415A" w:rsidRPr="00B86EAE" w:rsidRDefault="0096415A" w:rsidP="00707C51">
            <w:pPr>
              <w:pStyle w:val="Body"/>
              <w:spacing w:after="0"/>
            </w:pPr>
            <w:r w:rsidRPr="00B86EAE">
              <w:t>Southern Melbourne</w:t>
            </w:r>
          </w:p>
        </w:tc>
        <w:tc>
          <w:tcPr>
            <w:tcW w:w="2762" w:type="dxa"/>
          </w:tcPr>
          <w:p w14:paraId="2DDF1146" w14:textId="286C0665" w:rsidR="0096415A" w:rsidRPr="00B86EAE" w:rsidRDefault="0096415A" w:rsidP="00707C51">
            <w:pPr>
              <w:pStyle w:val="Body"/>
              <w:spacing w:after="0"/>
              <w:jc w:val="right"/>
            </w:pPr>
            <w:r w:rsidRPr="00B86EAE">
              <w:t>81.5</w:t>
            </w:r>
          </w:p>
        </w:tc>
      </w:tr>
      <w:tr w:rsidR="0096415A" w:rsidRPr="00B86EAE" w14:paraId="5CDBF670" w14:textId="77777777" w:rsidTr="0099307E">
        <w:trPr>
          <w:trHeight w:val="340"/>
        </w:trPr>
        <w:tc>
          <w:tcPr>
            <w:tcW w:w="6941" w:type="dxa"/>
          </w:tcPr>
          <w:p w14:paraId="487E4728" w14:textId="77777777" w:rsidR="0096415A" w:rsidRPr="00B86EAE" w:rsidRDefault="0096415A" w:rsidP="00707C51">
            <w:pPr>
              <w:pStyle w:val="Body"/>
              <w:spacing w:after="0"/>
              <w:rPr>
                <w:b/>
                <w:bCs/>
              </w:rPr>
            </w:pPr>
            <w:r w:rsidRPr="00B86EAE">
              <w:rPr>
                <w:b/>
                <w:bCs/>
              </w:rPr>
              <w:t>South total</w:t>
            </w:r>
          </w:p>
        </w:tc>
        <w:tc>
          <w:tcPr>
            <w:tcW w:w="2762" w:type="dxa"/>
          </w:tcPr>
          <w:p w14:paraId="2F7CABEA" w14:textId="11856581" w:rsidR="0096415A" w:rsidRPr="00B86EAE" w:rsidRDefault="0096415A" w:rsidP="00707C51">
            <w:pPr>
              <w:pStyle w:val="Body"/>
              <w:spacing w:after="0"/>
              <w:jc w:val="right"/>
              <w:rPr>
                <w:b/>
                <w:bCs/>
              </w:rPr>
            </w:pPr>
            <w:r w:rsidRPr="00B86EAE">
              <w:rPr>
                <w:b/>
                <w:bCs/>
              </w:rPr>
              <w:t>76.3</w:t>
            </w:r>
          </w:p>
        </w:tc>
      </w:tr>
    </w:tbl>
    <w:p w14:paraId="1F909D8E" w14:textId="77777777" w:rsidR="00C170CA" w:rsidRPr="00B86EAE" w:rsidRDefault="00C170CA">
      <w:pPr>
        <w:spacing w:after="0" w:line="240" w:lineRule="auto"/>
        <w:rPr>
          <w:b/>
          <w:color w:val="201547"/>
        </w:rPr>
      </w:pPr>
      <w:r w:rsidRPr="00B86EAE">
        <w:rPr>
          <w:color w:val="201547"/>
        </w:rPr>
        <w:br w:type="page"/>
      </w:r>
    </w:p>
    <w:p w14:paraId="2CCE1E2F" w14:textId="4F0F788D" w:rsidR="00825E91" w:rsidRPr="00B86EAE" w:rsidRDefault="00825E91" w:rsidP="00C97505">
      <w:pPr>
        <w:pStyle w:val="Tablecaption"/>
        <w:rPr>
          <w:color w:val="201547"/>
        </w:rPr>
      </w:pPr>
      <w:r w:rsidRPr="00B86EAE">
        <w:rPr>
          <w:color w:val="201547"/>
        </w:rPr>
        <w:lastRenderedPageBreak/>
        <w:t>Table 6: West division proportion of homelessness services clients that engage with support services and access or maintain housing by division and area</w:t>
      </w:r>
      <w:r w:rsidR="008B0E33" w:rsidRPr="00B86EAE">
        <w:rPr>
          <w:color w:val="201547"/>
        </w:rPr>
        <w:t xml:space="preserve"> during 2022-23</w:t>
      </w:r>
    </w:p>
    <w:tbl>
      <w:tblPr>
        <w:tblStyle w:val="TableGridLight"/>
        <w:tblW w:w="0" w:type="auto"/>
        <w:tblLook w:val="04A0" w:firstRow="1" w:lastRow="0" w:firstColumn="1" w:lastColumn="0" w:noHBand="0" w:noVBand="1"/>
      </w:tblPr>
      <w:tblGrid>
        <w:gridCol w:w="6941"/>
        <w:gridCol w:w="2762"/>
      </w:tblGrid>
      <w:tr w:rsidR="00C97505" w:rsidRPr="00B86EAE" w14:paraId="71A264B1" w14:textId="77777777" w:rsidTr="0099307E">
        <w:trPr>
          <w:trHeight w:val="340"/>
        </w:trPr>
        <w:tc>
          <w:tcPr>
            <w:tcW w:w="6941" w:type="dxa"/>
          </w:tcPr>
          <w:p w14:paraId="5286CB0F" w14:textId="77777777" w:rsidR="00C97505" w:rsidRPr="00B86EAE" w:rsidRDefault="00C97505" w:rsidP="00707C51">
            <w:pPr>
              <w:pStyle w:val="Tablecolhead"/>
              <w:spacing w:before="0" w:after="0"/>
            </w:pPr>
            <w:r w:rsidRPr="00B86EAE">
              <w:t>Division and Local Area</w:t>
            </w:r>
          </w:p>
        </w:tc>
        <w:tc>
          <w:tcPr>
            <w:tcW w:w="2762" w:type="dxa"/>
          </w:tcPr>
          <w:p w14:paraId="1828D5E5" w14:textId="77777777" w:rsidR="00C97505" w:rsidRPr="00B86EAE" w:rsidRDefault="00C97505" w:rsidP="00707C51">
            <w:pPr>
              <w:pStyle w:val="Tablecolhead"/>
              <w:spacing w:before="0" w:after="0"/>
              <w:jc w:val="right"/>
            </w:pPr>
            <w:r w:rsidRPr="00B86EAE">
              <w:t>Proportion of clients (%)</w:t>
            </w:r>
          </w:p>
        </w:tc>
      </w:tr>
      <w:tr w:rsidR="001876CB" w:rsidRPr="00B86EAE" w14:paraId="12DA9D41" w14:textId="77777777" w:rsidTr="0099307E">
        <w:trPr>
          <w:trHeight w:val="340"/>
        </w:trPr>
        <w:tc>
          <w:tcPr>
            <w:tcW w:w="6941" w:type="dxa"/>
          </w:tcPr>
          <w:p w14:paraId="7DFDC479" w14:textId="77777777" w:rsidR="001876CB" w:rsidRPr="00B86EAE" w:rsidRDefault="001876CB" w:rsidP="00707C51">
            <w:pPr>
              <w:pStyle w:val="Body"/>
              <w:spacing w:after="0"/>
            </w:pPr>
            <w:r w:rsidRPr="00B86EAE">
              <w:t>Barwon</w:t>
            </w:r>
          </w:p>
        </w:tc>
        <w:tc>
          <w:tcPr>
            <w:tcW w:w="2762" w:type="dxa"/>
          </w:tcPr>
          <w:p w14:paraId="0B673EA3" w14:textId="1D9FB842" w:rsidR="001876CB" w:rsidRPr="00B86EAE" w:rsidRDefault="001876CB" w:rsidP="00707C51">
            <w:pPr>
              <w:pStyle w:val="Body"/>
              <w:spacing w:after="0"/>
              <w:jc w:val="right"/>
            </w:pPr>
            <w:r w:rsidRPr="00B86EAE">
              <w:t>83.1</w:t>
            </w:r>
          </w:p>
        </w:tc>
      </w:tr>
      <w:tr w:rsidR="001876CB" w:rsidRPr="00B86EAE" w14:paraId="17004B83" w14:textId="77777777" w:rsidTr="0099307E">
        <w:trPr>
          <w:trHeight w:val="340"/>
        </w:trPr>
        <w:tc>
          <w:tcPr>
            <w:tcW w:w="6941" w:type="dxa"/>
          </w:tcPr>
          <w:p w14:paraId="67CF7644" w14:textId="77777777" w:rsidR="001876CB" w:rsidRPr="00B86EAE" w:rsidRDefault="001876CB" w:rsidP="00707C51">
            <w:pPr>
              <w:pStyle w:val="Body"/>
              <w:spacing w:after="0"/>
            </w:pPr>
            <w:r w:rsidRPr="00B86EAE">
              <w:t>Brimbank Melton</w:t>
            </w:r>
          </w:p>
        </w:tc>
        <w:tc>
          <w:tcPr>
            <w:tcW w:w="2762" w:type="dxa"/>
          </w:tcPr>
          <w:p w14:paraId="1CF8FCA0" w14:textId="449D288D" w:rsidR="001876CB" w:rsidRPr="00B86EAE" w:rsidRDefault="001876CB" w:rsidP="00707C51">
            <w:pPr>
              <w:pStyle w:val="Body"/>
              <w:spacing w:after="0"/>
              <w:jc w:val="right"/>
            </w:pPr>
            <w:r w:rsidRPr="00B86EAE">
              <w:t>89.9</w:t>
            </w:r>
          </w:p>
        </w:tc>
      </w:tr>
      <w:tr w:rsidR="001876CB" w:rsidRPr="00B86EAE" w14:paraId="3C5B8C12" w14:textId="77777777" w:rsidTr="0099307E">
        <w:trPr>
          <w:trHeight w:val="340"/>
        </w:trPr>
        <w:tc>
          <w:tcPr>
            <w:tcW w:w="6941" w:type="dxa"/>
          </w:tcPr>
          <w:p w14:paraId="015D9BB6" w14:textId="77777777" w:rsidR="001876CB" w:rsidRPr="00B86EAE" w:rsidRDefault="001876CB" w:rsidP="00707C51">
            <w:pPr>
              <w:pStyle w:val="Body"/>
              <w:spacing w:after="0"/>
            </w:pPr>
            <w:r w:rsidRPr="00B86EAE">
              <w:t>Central Highlands</w:t>
            </w:r>
          </w:p>
        </w:tc>
        <w:tc>
          <w:tcPr>
            <w:tcW w:w="2762" w:type="dxa"/>
          </w:tcPr>
          <w:p w14:paraId="7F2B54A7" w14:textId="3EBB5850" w:rsidR="001876CB" w:rsidRPr="00B86EAE" w:rsidRDefault="001876CB" w:rsidP="00707C51">
            <w:pPr>
              <w:pStyle w:val="Body"/>
              <w:spacing w:after="0"/>
              <w:jc w:val="right"/>
            </w:pPr>
            <w:r w:rsidRPr="00B86EAE">
              <w:t>75.8</w:t>
            </w:r>
          </w:p>
        </w:tc>
      </w:tr>
      <w:tr w:rsidR="001876CB" w:rsidRPr="00B86EAE" w14:paraId="52B00CBC" w14:textId="77777777" w:rsidTr="0099307E">
        <w:trPr>
          <w:trHeight w:val="340"/>
        </w:trPr>
        <w:tc>
          <w:tcPr>
            <w:tcW w:w="6941" w:type="dxa"/>
          </w:tcPr>
          <w:p w14:paraId="58926D17" w14:textId="77777777" w:rsidR="001876CB" w:rsidRPr="00B86EAE" w:rsidRDefault="001876CB" w:rsidP="00707C51">
            <w:pPr>
              <w:pStyle w:val="Body"/>
              <w:spacing w:after="0"/>
            </w:pPr>
            <w:r w:rsidRPr="00B86EAE">
              <w:t>Western Melbourne</w:t>
            </w:r>
          </w:p>
        </w:tc>
        <w:tc>
          <w:tcPr>
            <w:tcW w:w="2762" w:type="dxa"/>
          </w:tcPr>
          <w:p w14:paraId="046FDE4E" w14:textId="1B8CEAC9" w:rsidR="001876CB" w:rsidRPr="00B86EAE" w:rsidRDefault="001876CB" w:rsidP="00707C51">
            <w:pPr>
              <w:pStyle w:val="Body"/>
              <w:spacing w:after="0"/>
              <w:jc w:val="right"/>
            </w:pPr>
            <w:r w:rsidRPr="00B86EAE">
              <w:t>7</w:t>
            </w:r>
            <w:r w:rsidR="006D2023" w:rsidRPr="00B86EAE">
              <w:t>3.0</w:t>
            </w:r>
          </w:p>
        </w:tc>
      </w:tr>
      <w:tr w:rsidR="004909C0" w:rsidRPr="00B86EAE" w14:paraId="0B5B382A" w14:textId="77777777" w:rsidTr="0099307E">
        <w:trPr>
          <w:trHeight w:val="340"/>
        </w:trPr>
        <w:tc>
          <w:tcPr>
            <w:tcW w:w="6941" w:type="dxa"/>
          </w:tcPr>
          <w:p w14:paraId="383E518A" w14:textId="35AFB290" w:rsidR="004909C0" w:rsidRPr="00B86EAE" w:rsidRDefault="00ED3B6F" w:rsidP="00707C51">
            <w:pPr>
              <w:pStyle w:val="Body"/>
              <w:spacing w:after="0"/>
            </w:pPr>
            <w:r w:rsidRPr="00B86EAE">
              <w:t xml:space="preserve">Wimmera </w:t>
            </w:r>
            <w:proofErr w:type="gramStart"/>
            <w:r w:rsidRPr="00B86EAE">
              <w:t>South West</w:t>
            </w:r>
            <w:proofErr w:type="gramEnd"/>
          </w:p>
        </w:tc>
        <w:tc>
          <w:tcPr>
            <w:tcW w:w="2762" w:type="dxa"/>
          </w:tcPr>
          <w:p w14:paraId="49CAFD10" w14:textId="3061FFBA" w:rsidR="004909C0" w:rsidRPr="00B86EAE" w:rsidRDefault="00ED3B6F" w:rsidP="00707C51">
            <w:pPr>
              <w:pStyle w:val="Body"/>
              <w:spacing w:after="0"/>
              <w:jc w:val="right"/>
            </w:pPr>
            <w:r w:rsidRPr="00B86EAE">
              <w:t>74.9</w:t>
            </w:r>
          </w:p>
        </w:tc>
      </w:tr>
      <w:tr w:rsidR="001876CB" w:rsidRPr="00B86EAE" w14:paraId="52582492" w14:textId="77777777" w:rsidTr="0099307E">
        <w:trPr>
          <w:trHeight w:val="340"/>
        </w:trPr>
        <w:tc>
          <w:tcPr>
            <w:tcW w:w="6941" w:type="dxa"/>
          </w:tcPr>
          <w:p w14:paraId="46E55D31" w14:textId="77777777" w:rsidR="001876CB" w:rsidRPr="00B86EAE" w:rsidRDefault="001876CB" w:rsidP="00707C51">
            <w:pPr>
              <w:pStyle w:val="Body"/>
              <w:spacing w:after="0"/>
              <w:rPr>
                <w:b/>
                <w:bCs/>
              </w:rPr>
            </w:pPr>
            <w:r w:rsidRPr="00B86EAE">
              <w:rPr>
                <w:b/>
                <w:bCs/>
              </w:rPr>
              <w:t>West total</w:t>
            </w:r>
          </w:p>
        </w:tc>
        <w:tc>
          <w:tcPr>
            <w:tcW w:w="2762" w:type="dxa"/>
          </w:tcPr>
          <w:p w14:paraId="6834F2EC" w14:textId="08228791" w:rsidR="001876CB" w:rsidRPr="00B86EAE" w:rsidRDefault="001876CB" w:rsidP="00707C51">
            <w:pPr>
              <w:pStyle w:val="Body"/>
              <w:spacing w:after="0"/>
              <w:jc w:val="right"/>
              <w:rPr>
                <w:b/>
                <w:bCs/>
              </w:rPr>
            </w:pPr>
            <w:r w:rsidRPr="00B86EAE">
              <w:rPr>
                <w:b/>
                <w:bCs/>
              </w:rPr>
              <w:t>78.8</w:t>
            </w:r>
          </w:p>
        </w:tc>
      </w:tr>
    </w:tbl>
    <w:p w14:paraId="364760D0" w14:textId="05158143" w:rsidR="008B0E33" w:rsidRPr="00B86EAE" w:rsidRDefault="00825E91" w:rsidP="008B0E33">
      <w:pPr>
        <w:pStyle w:val="Tablecaption"/>
        <w:rPr>
          <w:color w:val="201547"/>
        </w:rPr>
      </w:pPr>
      <w:r w:rsidRPr="00B86EAE">
        <w:rPr>
          <w:color w:val="201547"/>
        </w:rPr>
        <w:t xml:space="preserve">Table 7: Proportion of homelessness services clients that engage with support services and access or maintain housing state-wide (including Central office) </w:t>
      </w:r>
      <w:r w:rsidR="008B0E33" w:rsidRPr="00B86EAE">
        <w:rPr>
          <w:color w:val="201547"/>
        </w:rPr>
        <w:t>during 2022-23</w:t>
      </w:r>
    </w:p>
    <w:tbl>
      <w:tblPr>
        <w:tblStyle w:val="TableGridLight"/>
        <w:tblW w:w="0" w:type="auto"/>
        <w:tblLook w:val="04A0" w:firstRow="1" w:lastRow="0" w:firstColumn="1" w:lastColumn="0" w:noHBand="0" w:noVBand="1"/>
      </w:tblPr>
      <w:tblGrid>
        <w:gridCol w:w="6941"/>
        <w:gridCol w:w="2762"/>
      </w:tblGrid>
      <w:tr w:rsidR="00AF17D1" w:rsidRPr="00B86EAE" w14:paraId="0943DFC3" w14:textId="77777777" w:rsidTr="0099307E">
        <w:trPr>
          <w:trHeight w:val="340"/>
        </w:trPr>
        <w:tc>
          <w:tcPr>
            <w:tcW w:w="6941" w:type="dxa"/>
          </w:tcPr>
          <w:p w14:paraId="6ADDF010" w14:textId="77777777" w:rsidR="00AF17D1" w:rsidRPr="00B86EAE" w:rsidRDefault="00AF17D1" w:rsidP="00707C51">
            <w:pPr>
              <w:pStyle w:val="Tablecolhead"/>
              <w:spacing w:before="0" w:after="0"/>
            </w:pPr>
            <w:r w:rsidRPr="00B86EAE">
              <w:t>Division</w:t>
            </w:r>
          </w:p>
        </w:tc>
        <w:tc>
          <w:tcPr>
            <w:tcW w:w="2762" w:type="dxa"/>
          </w:tcPr>
          <w:p w14:paraId="5F4F88E7" w14:textId="77777777" w:rsidR="00AF17D1" w:rsidRPr="00B86EAE" w:rsidRDefault="00AF17D1" w:rsidP="00707C51">
            <w:pPr>
              <w:pStyle w:val="Tablecolhead"/>
              <w:spacing w:before="0" w:after="0"/>
              <w:jc w:val="right"/>
            </w:pPr>
            <w:r w:rsidRPr="00B86EAE">
              <w:t>Proportion of clients (%)</w:t>
            </w:r>
          </w:p>
        </w:tc>
      </w:tr>
      <w:tr w:rsidR="00AF17D1" w:rsidRPr="00B86EAE" w14:paraId="10362A64" w14:textId="77777777" w:rsidTr="0099307E">
        <w:trPr>
          <w:trHeight w:val="340"/>
        </w:trPr>
        <w:tc>
          <w:tcPr>
            <w:tcW w:w="6941" w:type="dxa"/>
          </w:tcPr>
          <w:p w14:paraId="0BEBE727" w14:textId="77777777" w:rsidR="00AF17D1" w:rsidRPr="00B86EAE" w:rsidRDefault="00AF17D1" w:rsidP="00707C51">
            <w:pPr>
              <w:pStyle w:val="Body"/>
              <w:spacing w:after="0"/>
            </w:pPr>
            <w:r w:rsidRPr="00B86EAE">
              <w:t>East</w:t>
            </w:r>
          </w:p>
        </w:tc>
        <w:tc>
          <w:tcPr>
            <w:tcW w:w="2762" w:type="dxa"/>
          </w:tcPr>
          <w:p w14:paraId="740F7631" w14:textId="0925CB9A" w:rsidR="00AF17D1" w:rsidRPr="00B86EAE" w:rsidRDefault="006A006D" w:rsidP="00707C51">
            <w:pPr>
              <w:pStyle w:val="Body"/>
              <w:spacing w:after="0"/>
              <w:jc w:val="right"/>
            </w:pPr>
            <w:r w:rsidRPr="00B86EAE">
              <w:t>74.8</w:t>
            </w:r>
          </w:p>
        </w:tc>
      </w:tr>
      <w:tr w:rsidR="00AF17D1" w:rsidRPr="00B86EAE" w14:paraId="110B8232" w14:textId="77777777" w:rsidTr="0099307E">
        <w:trPr>
          <w:trHeight w:val="340"/>
        </w:trPr>
        <w:tc>
          <w:tcPr>
            <w:tcW w:w="6941" w:type="dxa"/>
          </w:tcPr>
          <w:p w14:paraId="09050A16" w14:textId="77777777" w:rsidR="00AF17D1" w:rsidRPr="00B86EAE" w:rsidRDefault="00AF17D1" w:rsidP="00707C51">
            <w:pPr>
              <w:pStyle w:val="Body"/>
              <w:spacing w:after="0"/>
            </w:pPr>
            <w:r w:rsidRPr="00B86EAE">
              <w:t>North</w:t>
            </w:r>
          </w:p>
        </w:tc>
        <w:tc>
          <w:tcPr>
            <w:tcW w:w="2762" w:type="dxa"/>
          </w:tcPr>
          <w:p w14:paraId="2160939C" w14:textId="4C7AE29A" w:rsidR="00AF17D1" w:rsidRPr="00B86EAE" w:rsidRDefault="00E721D7" w:rsidP="00707C51">
            <w:pPr>
              <w:pStyle w:val="Body"/>
              <w:spacing w:after="0"/>
              <w:jc w:val="right"/>
            </w:pPr>
            <w:r w:rsidRPr="00B86EAE">
              <w:t>73.0</w:t>
            </w:r>
          </w:p>
        </w:tc>
      </w:tr>
      <w:tr w:rsidR="00AF17D1" w:rsidRPr="00B86EAE" w14:paraId="21F3C668" w14:textId="77777777" w:rsidTr="0099307E">
        <w:trPr>
          <w:trHeight w:val="340"/>
        </w:trPr>
        <w:tc>
          <w:tcPr>
            <w:tcW w:w="6941" w:type="dxa"/>
          </w:tcPr>
          <w:p w14:paraId="018E6653" w14:textId="77777777" w:rsidR="00AF17D1" w:rsidRPr="00B86EAE" w:rsidRDefault="00AF17D1" w:rsidP="00707C51">
            <w:pPr>
              <w:pStyle w:val="Body"/>
              <w:spacing w:after="0"/>
            </w:pPr>
            <w:r w:rsidRPr="00B86EAE">
              <w:t>South</w:t>
            </w:r>
          </w:p>
        </w:tc>
        <w:tc>
          <w:tcPr>
            <w:tcW w:w="2762" w:type="dxa"/>
          </w:tcPr>
          <w:p w14:paraId="4EF82D6E" w14:textId="2611FC21" w:rsidR="00AF17D1" w:rsidRPr="00B86EAE" w:rsidRDefault="000B2D20" w:rsidP="00707C51">
            <w:pPr>
              <w:pStyle w:val="Body"/>
              <w:spacing w:after="0"/>
              <w:jc w:val="right"/>
            </w:pPr>
            <w:r w:rsidRPr="00B86EAE">
              <w:t>76.3</w:t>
            </w:r>
          </w:p>
        </w:tc>
      </w:tr>
      <w:tr w:rsidR="00AF17D1" w:rsidRPr="00B86EAE" w14:paraId="0672C6C0" w14:textId="77777777" w:rsidTr="0099307E">
        <w:trPr>
          <w:trHeight w:val="340"/>
        </w:trPr>
        <w:tc>
          <w:tcPr>
            <w:tcW w:w="6941" w:type="dxa"/>
          </w:tcPr>
          <w:p w14:paraId="200F42E0" w14:textId="77777777" w:rsidR="00AF17D1" w:rsidRPr="00B86EAE" w:rsidRDefault="00AF17D1" w:rsidP="00707C51">
            <w:pPr>
              <w:pStyle w:val="Body"/>
              <w:spacing w:after="0"/>
            </w:pPr>
            <w:r w:rsidRPr="00B86EAE">
              <w:t>West</w:t>
            </w:r>
          </w:p>
        </w:tc>
        <w:tc>
          <w:tcPr>
            <w:tcW w:w="2762" w:type="dxa"/>
          </w:tcPr>
          <w:p w14:paraId="04853C9B" w14:textId="4E238B1F" w:rsidR="00AF17D1" w:rsidRPr="00B86EAE" w:rsidRDefault="00A44ED4" w:rsidP="00707C51">
            <w:pPr>
              <w:pStyle w:val="Body"/>
              <w:spacing w:after="0"/>
              <w:jc w:val="right"/>
            </w:pPr>
            <w:r w:rsidRPr="00B86EAE">
              <w:t>78.8</w:t>
            </w:r>
          </w:p>
        </w:tc>
      </w:tr>
      <w:tr w:rsidR="00AF17D1" w:rsidRPr="00B86EAE" w14:paraId="5ECD17C1" w14:textId="77777777" w:rsidTr="0099307E">
        <w:trPr>
          <w:trHeight w:val="340"/>
        </w:trPr>
        <w:tc>
          <w:tcPr>
            <w:tcW w:w="6941" w:type="dxa"/>
          </w:tcPr>
          <w:p w14:paraId="7C3F6F51" w14:textId="77777777" w:rsidR="00AF17D1" w:rsidRPr="00B86EAE" w:rsidRDefault="00AF17D1" w:rsidP="00707C51">
            <w:pPr>
              <w:pStyle w:val="Body"/>
              <w:spacing w:after="0"/>
            </w:pPr>
            <w:r w:rsidRPr="00B86EAE">
              <w:t>Central office</w:t>
            </w:r>
          </w:p>
        </w:tc>
        <w:tc>
          <w:tcPr>
            <w:tcW w:w="2762" w:type="dxa"/>
          </w:tcPr>
          <w:p w14:paraId="289E5FC7" w14:textId="1195140F" w:rsidR="00AF17D1" w:rsidRPr="00B86EAE" w:rsidRDefault="5527236C" w:rsidP="00707C51">
            <w:pPr>
              <w:pStyle w:val="Body"/>
              <w:spacing w:after="0"/>
              <w:jc w:val="right"/>
            </w:pPr>
            <w:r w:rsidRPr="00B86EAE">
              <w:t>84.2</w:t>
            </w:r>
          </w:p>
        </w:tc>
      </w:tr>
      <w:tr w:rsidR="00AF17D1" w:rsidRPr="00B86EAE" w14:paraId="6905F813" w14:textId="77777777" w:rsidTr="0099307E">
        <w:trPr>
          <w:trHeight w:val="340"/>
        </w:trPr>
        <w:tc>
          <w:tcPr>
            <w:tcW w:w="6941" w:type="dxa"/>
          </w:tcPr>
          <w:p w14:paraId="7D15255F" w14:textId="77777777" w:rsidR="00AF17D1" w:rsidRPr="00B86EAE" w:rsidRDefault="00AF17D1" w:rsidP="00707C51">
            <w:pPr>
              <w:pStyle w:val="Body"/>
              <w:spacing w:after="0"/>
              <w:rPr>
                <w:b/>
                <w:bCs/>
              </w:rPr>
            </w:pPr>
            <w:r w:rsidRPr="00B86EAE">
              <w:rPr>
                <w:b/>
                <w:bCs/>
              </w:rPr>
              <w:t>State total</w:t>
            </w:r>
          </w:p>
        </w:tc>
        <w:tc>
          <w:tcPr>
            <w:tcW w:w="2762" w:type="dxa"/>
          </w:tcPr>
          <w:p w14:paraId="2F479AAF" w14:textId="3BE742E3" w:rsidR="00AF17D1" w:rsidRPr="00B86EAE" w:rsidRDefault="00A44ED4" w:rsidP="00707C51">
            <w:pPr>
              <w:pStyle w:val="Body"/>
              <w:spacing w:after="0"/>
              <w:jc w:val="right"/>
              <w:rPr>
                <w:b/>
                <w:bCs/>
              </w:rPr>
            </w:pPr>
            <w:r w:rsidRPr="00B86EAE">
              <w:rPr>
                <w:b/>
                <w:bCs/>
              </w:rPr>
              <w:t>76.3</w:t>
            </w:r>
          </w:p>
        </w:tc>
      </w:tr>
    </w:tbl>
    <w:p w14:paraId="6F7DC069" w14:textId="291166FE" w:rsidR="00825E91" w:rsidRPr="00B86EAE" w:rsidRDefault="00825E91" w:rsidP="00CA78D7">
      <w:pPr>
        <w:pStyle w:val="Heading2"/>
      </w:pPr>
      <w:bookmarkStart w:id="6" w:name="_Toc151993000"/>
      <w:r w:rsidRPr="00B86EAE">
        <w:t>Data collection</w:t>
      </w:r>
      <w:bookmarkEnd w:id="6"/>
    </w:p>
    <w:p w14:paraId="1C013AD4" w14:textId="5574812A" w:rsidR="00712EBD" w:rsidRPr="00B86EAE" w:rsidRDefault="00712EBD" w:rsidP="00DF5EA7">
      <w:pPr>
        <w:pStyle w:val="DHHStablecaption"/>
        <w:spacing w:before="120"/>
        <w:rPr>
          <w:sz w:val="21"/>
          <w:szCs w:val="21"/>
        </w:rPr>
      </w:pPr>
      <w:r w:rsidRPr="00B86EAE">
        <w:rPr>
          <w:sz w:val="21"/>
          <w:szCs w:val="21"/>
        </w:rPr>
        <w:t>Table 8: Homelessness data collection response rate during 2022–23 by division (including Central office)</w:t>
      </w:r>
      <w:r w:rsidR="008B1BB9" w:rsidRPr="00B86EAE">
        <w:rPr>
          <w:sz w:val="21"/>
          <w:szCs w:val="21"/>
        </w:rPr>
        <w:t xml:space="preserve"> </w:t>
      </w:r>
      <w:r w:rsidR="00186684" w:rsidRPr="00B86EAE">
        <w:rPr>
          <w:rStyle w:val="FootnoteReference"/>
          <w:sz w:val="21"/>
          <w:szCs w:val="21"/>
        </w:rPr>
        <w:footnoteReference w:id="2"/>
      </w:r>
      <w:r w:rsidR="008B1BB9" w:rsidRPr="00B86EAE">
        <w:rPr>
          <w:sz w:val="21"/>
          <w:szCs w:val="21"/>
          <w:vertAlign w:val="superscript"/>
        </w:rPr>
        <w:t xml:space="preserve"> </w:t>
      </w:r>
      <w:r w:rsidR="0046172F" w:rsidRPr="00B86EAE">
        <w:rPr>
          <w:rStyle w:val="FootnoteReference"/>
          <w:sz w:val="21"/>
          <w:szCs w:val="21"/>
        </w:rPr>
        <w:footnoteReference w:id="3"/>
      </w:r>
    </w:p>
    <w:tbl>
      <w:tblPr>
        <w:tblStyle w:val="TableGridLight"/>
        <w:tblW w:w="0" w:type="auto"/>
        <w:tblLook w:val="04A0" w:firstRow="1" w:lastRow="0" w:firstColumn="1" w:lastColumn="0" w:noHBand="0" w:noVBand="1"/>
      </w:tblPr>
      <w:tblGrid>
        <w:gridCol w:w="6941"/>
        <w:gridCol w:w="2762"/>
      </w:tblGrid>
      <w:tr w:rsidR="00AF17D1" w:rsidRPr="00B86EAE" w14:paraId="7F6E2EA2" w14:textId="77777777" w:rsidTr="0099307E">
        <w:trPr>
          <w:trHeight w:val="312"/>
        </w:trPr>
        <w:tc>
          <w:tcPr>
            <w:tcW w:w="6941" w:type="dxa"/>
          </w:tcPr>
          <w:p w14:paraId="6C5238B7" w14:textId="77777777" w:rsidR="00AF17D1" w:rsidRPr="00B86EAE" w:rsidRDefault="00AF17D1" w:rsidP="00707C51">
            <w:pPr>
              <w:pStyle w:val="Tablecolhead"/>
              <w:spacing w:before="0" w:after="0"/>
            </w:pPr>
            <w:r w:rsidRPr="00B86EAE">
              <w:t>Division</w:t>
            </w:r>
          </w:p>
        </w:tc>
        <w:tc>
          <w:tcPr>
            <w:tcW w:w="2762" w:type="dxa"/>
          </w:tcPr>
          <w:p w14:paraId="2956BBC5" w14:textId="77777777" w:rsidR="00AF17D1" w:rsidRPr="00B86EAE" w:rsidRDefault="00AF17D1" w:rsidP="00707C51">
            <w:pPr>
              <w:pStyle w:val="Tablecolhead"/>
              <w:spacing w:before="0" w:after="0"/>
              <w:jc w:val="right"/>
            </w:pPr>
            <w:r w:rsidRPr="00B86EAE">
              <w:t>Response rate (%)</w:t>
            </w:r>
          </w:p>
        </w:tc>
      </w:tr>
      <w:tr w:rsidR="00AF17D1" w:rsidRPr="00B86EAE" w14:paraId="09EEED67" w14:textId="77777777" w:rsidTr="001F61E3">
        <w:trPr>
          <w:trHeight w:val="295"/>
        </w:trPr>
        <w:tc>
          <w:tcPr>
            <w:tcW w:w="6941" w:type="dxa"/>
          </w:tcPr>
          <w:p w14:paraId="40FFF44A" w14:textId="77777777" w:rsidR="00AF17D1" w:rsidRPr="00B86EAE" w:rsidRDefault="00AF17D1" w:rsidP="00707C51">
            <w:pPr>
              <w:pStyle w:val="Body"/>
              <w:spacing w:after="0"/>
            </w:pPr>
            <w:r w:rsidRPr="00B86EAE">
              <w:t>East</w:t>
            </w:r>
          </w:p>
        </w:tc>
        <w:tc>
          <w:tcPr>
            <w:tcW w:w="2762" w:type="dxa"/>
          </w:tcPr>
          <w:p w14:paraId="3B38B94D" w14:textId="0B2020A5" w:rsidR="7130591F" w:rsidRPr="00B86EAE" w:rsidRDefault="7130591F" w:rsidP="00707C51">
            <w:pPr>
              <w:pStyle w:val="Body"/>
              <w:spacing w:after="0"/>
              <w:jc w:val="right"/>
            </w:pPr>
            <w:r w:rsidRPr="00B86EAE">
              <w:t>99.8</w:t>
            </w:r>
          </w:p>
        </w:tc>
      </w:tr>
      <w:tr w:rsidR="00AF17D1" w:rsidRPr="00B86EAE" w14:paraId="0C389DA7" w14:textId="77777777" w:rsidTr="001F61E3">
        <w:trPr>
          <w:trHeight w:val="295"/>
        </w:trPr>
        <w:tc>
          <w:tcPr>
            <w:tcW w:w="6941" w:type="dxa"/>
          </w:tcPr>
          <w:p w14:paraId="2E1648EF" w14:textId="77777777" w:rsidR="00AF17D1" w:rsidRPr="00B86EAE" w:rsidRDefault="00AF17D1" w:rsidP="00707C51">
            <w:pPr>
              <w:pStyle w:val="Body"/>
              <w:spacing w:after="0"/>
            </w:pPr>
            <w:r w:rsidRPr="00B86EAE">
              <w:t>North</w:t>
            </w:r>
          </w:p>
        </w:tc>
        <w:tc>
          <w:tcPr>
            <w:tcW w:w="2762" w:type="dxa"/>
          </w:tcPr>
          <w:p w14:paraId="6D0FB6A8" w14:textId="4D9EA9BB" w:rsidR="7130591F" w:rsidRPr="00B86EAE" w:rsidRDefault="7130591F" w:rsidP="00707C51">
            <w:pPr>
              <w:pStyle w:val="Body"/>
              <w:spacing w:after="0"/>
              <w:jc w:val="right"/>
            </w:pPr>
            <w:r w:rsidRPr="00B86EAE">
              <w:t>99.9</w:t>
            </w:r>
          </w:p>
        </w:tc>
      </w:tr>
      <w:tr w:rsidR="00AF17D1" w:rsidRPr="00B86EAE" w14:paraId="6C150DCD" w14:textId="77777777" w:rsidTr="001F61E3">
        <w:trPr>
          <w:trHeight w:val="295"/>
        </w:trPr>
        <w:tc>
          <w:tcPr>
            <w:tcW w:w="6941" w:type="dxa"/>
          </w:tcPr>
          <w:p w14:paraId="7304D25A" w14:textId="77777777" w:rsidR="00AF17D1" w:rsidRPr="00B86EAE" w:rsidRDefault="00AF17D1" w:rsidP="00707C51">
            <w:pPr>
              <w:pStyle w:val="Body"/>
              <w:spacing w:after="0"/>
            </w:pPr>
            <w:r w:rsidRPr="00B86EAE">
              <w:t>South</w:t>
            </w:r>
          </w:p>
        </w:tc>
        <w:tc>
          <w:tcPr>
            <w:tcW w:w="2762" w:type="dxa"/>
          </w:tcPr>
          <w:p w14:paraId="4B125E1A" w14:textId="7DD83376" w:rsidR="7130591F" w:rsidRPr="00B86EAE" w:rsidRDefault="7130591F" w:rsidP="00707C51">
            <w:pPr>
              <w:pStyle w:val="Body"/>
              <w:spacing w:after="0"/>
              <w:jc w:val="right"/>
            </w:pPr>
            <w:r w:rsidRPr="00B86EAE">
              <w:t>99.9</w:t>
            </w:r>
          </w:p>
        </w:tc>
      </w:tr>
      <w:tr w:rsidR="00AF17D1" w:rsidRPr="00B86EAE" w14:paraId="4C9D288B" w14:textId="77777777" w:rsidTr="001F61E3">
        <w:trPr>
          <w:trHeight w:val="295"/>
        </w:trPr>
        <w:tc>
          <w:tcPr>
            <w:tcW w:w="6941" w:type="dxa"/>
          </w:tcPr>
          <w:p w14:paraId="7EBF6C5A" w14:textId="77777777" w:rsidR="00AF17D1" w:rsidRPr="00B86EAE" w:rsidRDefault="00AF17D1" w:rsidP="00707C51">
            <w:pPr>
              <w:pStyle w:val="Body"/>
              <w:spacing w:after="0"/>
            </w:pPr>
            <w:r w:rsidRPr="00B86EAE">
              <w:t>West</w:t>
            </w:r>
          </w:p>
        </w:tc>
        <w:tc>
          <w:tcPr>
            <w:tcW w:w="2762" w:type="dxa"/>
          </w:tcPr>
          <w:p w14:paraId="5B53D261" w14:textId="329311AC" w:rsidR="7130591F" w:rsidRPr="00B86EAE" w:rsidRDefault="7130591F" w:rsidP="00707C51">
            <w:pPr>
              <w:pStyle w:val="Body"/>
              <w:spacing w:after="0"/>
              <w:jc w:val="right"/>
            </w:pPr>
            <w:r w:rsidRPr="00B86EAE">
              <w:t>100.0</w:t>
            </w:r>
          </w:p>
        </w:tc>
      </w:tr>
      <w:tr w:rsidR="00AF17D1" w:rsidRPr="00B86EAE" w14:paraId="6B990002" w14:textId="77777777" w:rsidTr="001F61E3">
        <w:trPr>
          <w:trHeight w:val="295"/>
        </w:trPr>
        <w:tc>
          <w:tcPr>
            <w:tcW w:w="6941" w:type="dxa"/>
          </w:tcPr>
          <w:p w14:paraId="44293D74" w14:textId="77777777" w:rsidR="00AF17D1" w:rsidRPr="00B86EAE" w:rsidRDefault="00AF17D1" w:rsidP="00707C51">
            <w:pPr>
              <w:pStyle w:val="Body"/>
              <w:spacing w:after="0"/>
            </w:pPr>
            <w:r w:rsidRPr="00B86EAE">
              <w:t>Central office</w:t>
            </w:r>
          </w:p>
        </w:tc>
        <w:tc>
          <w:tcPr>
            <w:tcW w:w="2762" w:type="dxa"/>
          </w:tcPr>
          <w:p w14:paraId="7F97214F" w14:textId="505BD002" w:rsidR="7130591F" w:rsidRPr="00B86EAE" w:rsidRDefault="7130591F" w:rsidP="00707C51">
            <w:pPr>
              <w:pStyle w:val="Body"/>
              <w:spacing w:after="0"/>
              <w:jc w:val="right"/>
            </w:pPr>
            <w:r w:rsidRPr="00B86EAE">
              <w:t>99.6</w:t>
            </w:r>
          </w:p>
        </w:tc>
      </w:tr>
      <w:tr w:rsidR="00AF17D1" w:rsidRPr="00B86EAE" w14:paraId="5DD41E9A" w14:textId="77777777" w:rsidTr="001F61E3">
        <w:trPr>
          <w:trHeight w:val="295"/>
        </w:trPr>
        <w:tc>
          <w:tcPr>
            <w:tcW w:w="6941" w:type="dxa"/>
          </w:tcPr>
          <w:p w14:paraId="67A23E8A" w14:textId="77777777" w:rsidR="00AF17D1" w:rsidRPr="00B86EAE" w:rsidRDefault="00AF17D1" w:rsidP="00707C51">
            <w:pPr>
              <w:pStyle w:val="Body"/>
              <w:spacing w:after="0"/>
              <w:rPr>
                <w:b/>
                <w:bCs/>
              </w:rPr>
            </w:pPr>
            <w:r w:rsidRPr="00B86EAE">
              <w:rPr>
                <w:b/>
                <w:bCs/>
              </w:rPr>
              <w:t>State total</w:t>
            </w:r>
          </w:p>
        </w:tc>
        <w:tc>
          <w:tcPr>
            <w:tcW w:w="2762" w:type="dxa"/>
          </w:tcPr>
          <w:p w14:paraId="3D6CE347" w14:textId="7BF3DA90" w:rsidR="7130591F" w:rsidRPr="00B86EAE" w:rsidRDefault="7130591F" w:rsidP="00707C51">
            <w:pPr>
              <w:pStyle w:val="Body"/>
              <w:spacing w:after="0"/>
              <w:jc w:val="right"/>
              <w:rPr>
                <w:b/>
                <w:bCs/>
              </w:rPr>
            </w:pPr>
            <w:r w:rsidRPr="00B86EAE">
              <w:rPr>
                <w:b/>
                <w:bCs/>
              </w:rPr>
              <w:t>99.9</w:t>
            </w:r>
          </w:p>
        </w:tc>
      </w:tr>
    </w:tbl>
    <w:p w14:paraId="1A7D966C" w14:textId="5348F1FE" w:rsidR="00C170CA" w:rsidRPr="00B86EAE" w:rsidRDefault="00C170CA">
      <w:pPr>
        <w:spacing w:after="0" w:line="240" w:lineRule="auto"/>
        <w:rPr>
          <w:rStyle w:val="Heading2Char"/>
          <w:b w:val="0"/>
        </w:rPr>
      </w:pPr>
    </w:p>
    <w:p w14:paraId="17E32C32" w14:textId="77777777" w:rsidR="00BD1525" w:rsidRPr="00B86EAE" w:rsidRDefault="00BD1525">
      <w:pPr>
        <w:spacing w:after="0" w:line="240" w:lineRule="auto"/>
        <w:rPr>
          <w:rStyle w:val="Heading2Char"/>
          <w:b w:val="0"/>
        </w:rPr>
      </w:pPr>
    </w:p>
    <w:p w14:paraId="688C540E" w14:textId="2BFBDCAE" w:rsidR="00825E91" w:rsidRPr="00B86EAE" w:rsidRDefault="00825E91" w:rsidP="00106007">
      <w:pPr>
        <w:pStyle w:val="Heading2"/>
      </w:pPr>
      <w:bookmarkStart w:id="7" w:name="_Toc151993001"/>
      <w:r w:rsidRPr="00B86EAE">
        <w:rPr>
          <w:rStyle w:val="Heading2Char"/>
        </w:rPr>
        <w:lastRenderedPageBreak/>
        <w:t>Clients assisted to address and prevent homelessness</w:t>
      </w:r>
      <w:r w:rsidR="00016C54" w:rsidRPr="00B86EAE">
        <w:rPr>
          <w:rStyle w:val="Heading2Char"/>
        </w:rPr>
        <w:t xml:space="preserve"> </w:t>
      </w:r>
      <w:r w:rsidR="00181FA1" w:rsidRPr="00B86EAE">
        <w:rPr>
          <w:rStyle w:val="FootnoteReference"/>
          <w:szCs w:val="32"/>
        </w:rPr>
        <w:footnoteReference w:id="4"/>
      </w:r>
      <w:bookmarkEnd w:id="7"/>
      <w:r w:rsidRPr="00B86EAE">
        <w:t xml:space="preserve"> </w:t>
      </w:r>
    </w:p>
    <w:p w14:paraId="6A8189E1" w14:textId="2121D89A" w:rsidR="00825E91" w:rsidRPr="00B86EAE" w:rsidRDefault="00825E91" w:rsidP="00AF17D1">
      <w:pPr>
        <w:pStyle w:val="Tablecaption"/>
        <w:rPr>
          <w:color w:val="201547"/>
        </w:rPr>
      </w:pPr>
      <w:r w:rsidRPr="00B86EAE">
        <w:rPr>
          <w:color w:val="201547"/>
        </w:rPr>
        <w:t>Table 9: East division number of clients assisted to address and prevent homelessness during</w:t>
      </w:r>
      <w:r w:rsidR="00842FC0" w:rsidRPr="00B86EAE">
        <w:rPr>
          <w:color w:val="201547"/>
        </w:rPr>
        <w:br/>
      </w:r>
      <w:r w:rsidRPr="00B86EAE">
        <w:rPr>
          <w:color w:val="201547"/>
        </w:rPr>
        <w:t>202</w:t>
      </w:r>
      <w:r w:rsidR="00385D15" w:rsidRPr="00B86EAE">
        <w:rPr>
          <w:color w:val="201547"/>
        </w:rPr>
        <w:t>2-</w:t>
      </w:r>
      <w:proofErr w:type="gramStart"/>
      <w:r w:rsidR="00385D15" w:rsidRPr="00B86EAE">
        <w:rPr>
          <w:color w:val="201547"/>
        </w:rPr>
        <w:t>23</w:t>
      </w:r>
      <w:proofErr w:type="gramEnd"/>
    </w:p>
    <w:tbl>
      <w:tblPr>
        <w:tblStyle w:val="TableGridLight"/>
        <w:tblW w:w="0" w:type="auto"/>
        <w:tblLook w:val="04A0" w:firstRow="1" w:lastRow="0" w:firstColumn="1" w:lastColumn="0" w:noHBand="0" w:noVBand="1"/>
      </w:tblPr>
      <w:tblGrid>
        <w:gridCol w:w="6941"/>
        <w:gridCol w:w="2762"/>
      </w:tblGrid>
      <w:tr w:rsidR="00AF17D1" w:rsidRPr="00B86EAE" w14:paraId="796358D3" w14:textId="77777777" w:rsidTr="0099307E">
        <w:trPr>
          <w:trHeight w:val="340"/>
        </w:trPr>
        <w:tc>
          <w:tcPr>
            <w:tcW w:w="6941" w:type="dxa"/>
          </w:tcPr>
          <w:p w14:paraId="005969F6" w14:textId="77777777" w:rsidR="00AF17D1" w:rsidRPr="00B86EAE" w:rsidRDefault="00AF17D1" w:rsidP="00707C51">
            <w:pPr>
              <w:pStyle w:val="Tablecolhead"/>
              <w:spacing w:before="0" w:after="0"/>
            </w:pPr>
            <w:r w:rsidRPr="00B86EAE">
              <w:t>Division and Local Area</w:t>
            </w:r>
          </w:p>
        </w:tc>
        <w:tc>
          <w:tcPr>
            <w:tcW w:w="2762" w:type="dxa"/>
          </w:tcPr>
          <w:p w14:paraId="0142C3EF" w14:textId="77777777" w:rsidR="00AF17D1" w:rsidRPr="00B86EAE" w:rsidRDefault="00AF17D1" w:rsidP="00707C51">
            <w:pPr>
              <w:pStyle w:val="Tablecolhead"/>
              <w:spacing w:before="0" w:after="0"/>
              <w:jc w:val="right"/>
            </w:pPr>
            <w:r w:rsidRPr="00B86EAE">
              <w:t>Number of Clients</w:t>
            </w:r>
          </w:p>
        </w:tc>
      </w:tr>
      <w:tr w:rsidR="009D7D3A" w:rsidRPr="00B86EAE" w14:paraId="65F0FAAA" w14:textId="77777777" w:rsidTr="0099307E">
        <w:trPr>
          <w:trHeight w:val="340"/>
        </w:trPr>
        <w:tc>
          <w:tcPr>
            <w:tcW w:w="6941" w:type="dxa"/>
          </w:tcPr>
          <w:p w14:paraId="73539D48" w14:textId="77777777" w:rsidR="009D7D3A" w:rsidRPr="00B86EAE" w:rsidRDefault="009D7D3A" w:rsidP="00707C51">
            <w:pPr>
              <w:pStyle w:val="Body"/>
              <w:spacing w:after="0"/>
            </w:pPr>
            <w:r w:rsidRPr="00B86EAE">
              <w:t>Goulburn</w:t>
            </w:r>
          </w:p>
        </w:tc>
        <w:tc>
          <w:tcPr>
            <w:tcW w:w="2762" w:type="dxa"/>
          </w:tcPr>
          <w:p w14:paraId="69C5D7B4" w14:textId="77A1D381" w:rsidR="009D7D3A" w:rsidRPr="00B86EAE" w:rsidRDefault="009D7D3A" w:rsidP="00707C51">
            <w:pPr>
              <w:pStyle w:val="Body"/>
              <w:spacing w:after="0"/>
              <w:jc w:val="right"/>
            </w:pPr>
            <w:r w:rsidRPr="00B86EAE">
              <w:t>1,495</w:t>
            </w:r>
          </w:p>
        </w:tc>
      </w:tr>
      <w:tr w:rsidR="009D7D3A" w:rsidRPr="00B86EAE" w14:paraId="501CFC69" w14:textId="77777777" w:rsidTr="0099307E">
        <w:trPr>
          <w:trHeight w:val="340"/>
        </w:trPr>
        <w:tc>
          <w:tcPr>
            <w:tcW w:w="6941" w:type="dxa"/>
          </w:tcPr>
          <w:p w14:paraId="68CD49A3" w14:textId="77777777" w:rsidR="009D7D3A" w:rsidRPr="00B86EAE" w:rsidRDefault="009D7D3A" w:rsidP="00707C51">
            <w:pPr>
              <w:pStyle w:val="Body"/>
              <w:spacing w:after="0"/>
            </w:pPr>
            <w:r w:rsidRPr="00B86EAE">
              <w:t>Inner Eastern Melbourne</w:t>
            </w:r>
          </w:p>
        </w:tc>
        <w:tc>
          <w:tcPr>
            <w:tcW w:w="2762" w:type="dxa"/>
          </w:tcPr>
          <w:p w14:paraId="268ED20D" w14:textId="163BFF71" w:rsidR="009D7D3A" w:rsidRPr="00B86EAE" w:rsidRDefault="009D7D3A" w:rsidP="00707C51">
            <w:pPr>
              <w:pStyle w:val="Body"/>
              <w:spacing w:after="0"/>
              <w:jc w:val="right"/>
            </w:pPr>
            <w:r w:rsidRPr="00B86EAE">
              <w:t>2,436</w:t>
            </w:r>
          </w:p>
        </w:tc>
      </w:tr>
      <w:tr w:rsidR="009D7D3A" w:rsidRPr="00B86EAE" w14:paraId="7A05D5A5" w14:textId="77777777" w:rsidTr="0099307E">
        <w:trPr>
          <w:trHeight w:val="340"/>
        </w:trPr>
        <w:tc>
          <w:tcPr>
            <w:tcW w:w="6941" w:type="dxa"/>
          </w:tcPr>
          <w:p w14:paraId="030C3120" w14:textId="77777777" w:rsidR="009D7D3A" w:rsidRPr="00B86EAE" w:rsidRDefault="009D7D3A" w:rsidP="00707C51">
            <w:pPr>
              <w:pStyle w:val="Body"/>
              <w:spacing w:after="0"/>
            </w:pPr>
            <w:r w:rsidRPr="00B86EAE">
              <w:t>Outer Eastern Melbourne</w:t>
            </w:r>
          </w:p>
        </w:tc>
        <w:tc>
          <w:tcPr>
            <w:tcW w:w="2762" w:type="dxa"/>
          </w:tcPr>
          <w:p w14:paraId="05C53819" w14:textId="16C34408" w:rsidR="009D7D3A" w:rsidRPr="00B86EAE" w:rsidRDefault="009D7D3A" w:rsidP="00707C51">
            <w:pPr>
              <w:pStyle w:val="Body"/>
              <w:spacing w:after="0"/>
              <w:jc w:val="right"/>
            </w:pPr>
            <w:r w:rsidRPr="00B86EAE">
              <w:t>7,890</w:t>
            </w:r>
          </w:p>
        </w:tc>
      </w:tr>
      <w:tr w:rsidR="009D7D3A" w:rsidRPr="00B86EAE" w14:paraId="7F2F4184" w14:textId="77777777" w:rsidTr="0099307E">
        <w:trPr>
          <w:trHeight w:val="340"/>
        </w:trPr>
        <w:tc>
          <w:tcPr>
            <w:tcW w:w="6941" w:type="dxa"/>
          </w:tcPr>
          <w:p w14:paraId="4CE22579" w14:textId="77777777" w:rsidR="009D7D3A" w:rsidRPr="00B86EAE" w:rsidRDefault="009D7D3A" w:rsidP="00707C51">
            <w:pPr>
              <w:pStyle w:val="Body"/>
              <w:spacing w:after="0"/>
            </w:pPr>
            <w:r w:rsidRPr="00B86EAE">
              <w:t>Ovens Murray</w:t>
            </w:r>
          </w:p>
        </w:tc>
        <w:tc>
          <w:tcPr>
            <w:tcW w:w="2762" w:type="dxa"/>
          </w:tcPr>
          <w:p w14:paraId="1AC47E55" w14:textId="5C15A04D" w:rsidR="009D7D3A" w:rsidRPr="00B86EAE" w:rsidRDefault="009D7D3A" w:rsidP="00707C51">
            <w:pPr>
              <w:pStyle w:val="Body"/>
              <w:spacing w:after="0"/>
              <w:jc w:val="right"/>
            </w:pPr>
            <w:r w:rsidRPr="00B86EAE">
              <w:t>4,342</w:t>
            </w:r>
          </w:p>
        </w:tc>
      </w:tr>
      <w:tr w:rsidR="009D7D3A" w:rsidRPr="00B86EAE" w14:paraId="30FEF176" w14:textId="77777777" w:rsidTr="0099307E">
        <w:trPr>
          <w:trHeight w:val="340"/>
        </w:trPr>
        <w:tc>
          <w:tcPr>
            <w:tcW w:w="6941" w:type="dxa"/>
          </w:tcPr>
          <w:p w14:paraId="52F15F76" w14:textId="77777777" w:rsidR="009D7D3A" w:rsidRPr="00B86EAE" w:rsidRDefault="009D7D3A" w:rsidP="00707C51">
            <w:pPr>
              <w:pStyle w:val="Body"/>
              <w:spacing w:after="0"/>
              <w:rPr>
                <w:b/>
                <w:bCs/>
              </w:rPr>
            </w:pPr>
            <w:r w:rsidRPr="00B86EAE">
              <w:rPr>
                <w:b/>
                <w:bCs/>
              </w:rPr>
              <w:t>East total</w:t>
            </w:r>
          </w:p>
        </w:tc>
        <w:tc>
          <w:tcPr>
            <w:tcW w:w="2762" w:type="dxa"/>
          </w:tcPr>
          <w:p w14:paraId="10E80B1C" w14:textId="44B3890F" w:rsidR="009D7D3A" w:rsidRPr="00B86EAE" w:rsidRDefault="009D7D3A" w:rsidP="00707C51">
            <w:pPr>
              <w:pStyle w:val="Body"/>
              <w:spacing w:after="0"/>
              <w:jc w:val="right"/>
              <w:rPr>
                <w:b/>
                <w:bCs/>
              </w:rPr>
            </w:pPr>
            <w:r w:rsidRPr="00B86EAE">
              <w:rPr>
                <w:b/>
                <w:bCs/>
              </w:rPr>
              <w:t>16,163</w:t>
            </w:r>
          </w:p>
        </w:tc>
      </w:tr>
    </w:tbl>
    <w:p w14:paraId="16C37404" w14:textId="3399DE0F" w:rsidR="00385D15" w:rsidRPr="00B86EAE" w:rsidRDefault="00825E91" w:rsidP="00385D15">
      <w:pPr>
        <w:pStyle w:val="Tablecaption"/>
        <w:rPr>
          <w:color w:val="201547"/>
        </w:rPr>
      </w:pPr>
      <w:r w:rsidRPr="00B86EAE">
        <w:rPr>
          <w:color w:val="201547"/>
        </w:rPr>
        <w:t xml:space="preserve">Table 10: North division number of clients assisted to address and prevent homelessness during </w:t>
      </w:r>
      <w:r w:rsidR="00385D15" w:rsidRPr="00B86EAE">
        <w:rPr>
          <w:color w:val="201547"/>
        </w:rPr>
        <w:t>2022-23</w:t>
      </w:r>
    </w:p>
    <w:tbl>
      <w:tblPr>
        <w:tblStyle w:val="TableGridLight"/>
        <w:tblW w:w="9633" w:type="dxa"/>
        <w:tblLook w:val="04A0" w:firstRow="1" w:lastRow="0" w:firstColumn="1" w:lastColumn="0" w:noHBand="0" w:noVBand="1"/>
      </w:tblPr>
      <w:tblGrid>
        <w:gridCol w:w="6941"/>
        <w:gridCol w:w="2692"/>
      </w:tblGrid>
      <w:tr w:rsidR="009213FA" w:rsidRPr="00B86EAE" w14:paraId="4C82B48C" w14:textId="77777777" w:rsidTr="0099307E">
        <w:trPr>
          <w:trHeight w:val="340"/>
        </w:trPr>
        <w:tc>
          <w:tcPr>
            <w:tcW w:w="6941" w:type="dxa"/>
          </w:tcPr>
          <w:p w14:paraId="3312E60E" w14:textId="77777777" w:rsidR="009213FA" w:rsidRPr="00B86EAE" w:rsidRDefault="009213FA" w:rsidP="00707C51">
            <w:pPr>
              <w:pStyle w:val="Tablecolhead"/>
              <w:spacing w:before="0" w:after="0"/>
            </w:pPr>
            <w:r w:rsidRPr="00B86EAE">
              <w:t>Division and Local Area</w:t>
            </w:r>
          </w:p>
        </w:tc>
        <w:tc>
          <w:tcPr>
            <w:tcW w:w="2692" w:type="dxa"/>
          </w:tcPr>
          <w:p w14:paraId="77106F17" w14:textId="77777777" w:rsidR="009213FA" w:rsidRPr="00B86EAE" w:rsidRDefault="009213FA" w:rsidP="00707C51">
            <w:pPr>
              <w:pStyle w:val="Tablecolhead"/>
              <w:spacing w:before="0" w:after="0"/>
              <w:jc w:val="right"/>
            </w:pPr>
            <w:r w:rsidRPr="00B86EAE">
              <w:t>Number of Clients</w:t>
            </w:r>
          </w:p>
        </w:tc>
      </w:tr>
      <w:tr w:rsidR="009B70AD" w:rsidRPr="00B86EAE" w14:paraId="1B44B15E" w14:textId="77777777" w:rsidTr="0099307E">
        <w:trPr>
          <w:trHeight w:val="340"/>
        </w:trPr>
        <w:tc>
          <w:tcPr>
            <w:tcW w:w="6941" w:type="dxa"/>
          </w:tcPr>
          <w:p w14:paraId="4D554DFA" w14:textId="260370FC" w:rsidR="009B70AD" w:rsidRPr="00B86EAE" w:rsidRDefault="00843049" w:rsidP="00707C51">
            <w:pPr>
              <w:pStyle w:val="Body"/>
              <w:spacing w:after="0"/>
            </w:pPr>
            <w:r w:rsidRPr="00B86EAE">
              <w:t>Hume Merri-bek</w:t>
            </w:r>
          </w:p>
        </w:tc>
        <w:tc>
          <w:tcPr>
            <w:tcW w:w="2692" w:type="dxa"/>
          </w:tcPr>
          <w:p w14:paraId="5C9D57F8" w14:textId="32AA6393" w:rsidR="009B70AD" w:rsidRPr="00B86EAE" w:rsidRDefault="009B70AD" w:rsidP="00707C51">
            <w:pPr>
              <w:pStyle w:val="Body"/>
              <w:spacing w:after="0"/>
              <w:jc w:val="right"/>
            </w:pPr>
            <w:r w:rsidRPr="00B86EAE">
              <w:t>4,615</w:t>
            </w:r>
          </w:p>
        </w:tc>
      </w:tr>
      <w:tr w:rsidR="009B70AD" w:rsidRPr="00B86EAE" w14:paraId="59012026" w14:textId="77777777" w:rsidTr="0099307E">
        <w:trPr>
          <w:trHeight w:val="340"/>
        </w:trPr>
        <w:tc>
          <w:tcPr>
            <w:tcW w:w="6941" w:type="dxa"/>
          </w:tcPr>
          <w:p w14:paraId="355528AF" w14:textId="77777777" w:rsidR="009B70AD" w:rsidRPr="00B86EAE" w:rsidRDefault="009B70AD" w:rsidP="00707C51">
            <w:pPr>
              <w:pStyle w:val="Body"/>
              <w:spacing w:after="0"/>
            </w:pPr>
            <w:r w:rsidRPr="00B86EAE">
              <w:t>Loddon</w:t>
            </w:r>
          </w:p>
        </w:tc>
        <w:tc>
          <w:tcPr>
            <w:tcW w:w="2692" w:type="dxa"/>
          </w:tcPr>
          <w:p w14:paraId="1F068AA2" w14:textId="139F18DB" w:rsidR="009B70AD" w:rsidRPr="00B86EAE" w:rsidRDefault="009B70AD" w:rsidP="00707C51">
            <w:pPr>
              <w:pStyle w:val="Body"/>
              <w:spacing w:after="0"/>
              <w:jc w:val="right"/>
            </w:pPr>
            <w:r w:rsidRPr="00B86EAE">
              <w:t>4,575</w:t>
            </w:r>
          </w:p>
        </w:tc>
      </w:tr>
      <w:tr w:rsidR="009B70AD" w:rsidRPr="00B86EAE" w14:paraId="62C46394" w14:textId="77777777" w:rsidTr="0099307E">
        <w:trPr>
          <w:trHeight w:val="340"/>
        </w:trPr>
        <w:tc>
          <w:tcPr>
            <w:tcW w:w="6941" w:type="dxa"/>
          </w:tcPr>
          <w:p w14:paraId="1B3B2D98" w14:textId="77777777" w:rsidR="009B70AD" w:rsidRPr="00B86EAE" w:rsidRDefault="009B70AD" w:rsidP="00707C51">
            <w:pPr>
              <w:pStyle w:val="Body"/>
              <w:spacing w:after="0"/>
            </w:pPr>
            <w:r w:rsidRPr="00B86EAE">
              <w:t>Mallee</w:t>
            </w:r>
          </w:p>
        </w:tc>
        <w:tc>
          <w:tcPr>
            <w:tcW w:w="2692" w:type="dxa"/>
          </w:tcPr>
          <w:p w14:paraId="4850E740" w14:textId="00229D84" w:rsidR="009B70AD" w:rsidRPr="00B86EAE" w:rsidRDefault="009B70AD" w:rsidP="00707C51">
            <w:pPr>
              <w:pStyle w:val="Body"/>
              <w:spacing w:after="0"/>
              <w:jc w:val="right"/>
            </w:pPr>
            <w:r w:rsidRPr="00B86EAE">
              <w:t>2,852</w:t>
            </w:r>
          </w:p>
        </w:tc>
      </w:tr>
      <w:tr w:rsidR="009B70AD" w:rsidRPr="00B86EAE" w14:paraId="70B95453" w14:textId="77777777" w:rsidTr="0099307E">
        <w:trPr>
          <w:trHeight w:val="340"/>
        </w:trPr>
        <w:tc>
          <w:tcPr>
            <w:tcW w:w="6941" w:type="dxa"/>
          </w:tcPr>
          <w:p w14:paraId="232D2319" w14:textId="77777777" w:rsidR="009B70AD" w:rsidRPr="00B86EAE" w:rsidRDefault="009B70AD" w:rsidP="00707C51">
            <w:pPr>
              <w:pStyle w:val="Body"/>
              <w:spacing w:after="0"/>
            </w:pPr>
            <w:proofErr w:type="gramStart"/>
            <w:r w:rsidRPr="00B86EAE">
              <w:t>North Eastern</w:t>
            </w:r>
            <w:proofErr w:type="gramEnd"/>
            <w:r w:rsidRPr="00B86EAE">
              <w:t xml:space="preserve"> Melbourne</w:t>
            </w:r>
          </w:p>
        </w:tc>
        <w:tc>
          <w:tcPr>
            <w:tcW w:w="2692" w:type="dxa"/>
          </w:tcPr>
          <w:p w14:paraId="15A83300" w14:textId="13E645C7" w:rsidR="009B70AD" w:rsidRPr="00B86EAE" w:rsidRDefault="009B70AD" w:rsidP="00707C51">
            <w:pPr>
              <w:pStyle w:val="Body"/>
              <w:spacing w:after="0"/>
              <w:jc w:val="right"/>
            </w:pPr>
            <w:r w:rsidRPr="00B86EAE">
              <w:t>7,642</w:t>
            </w:r>
          </w:p>
        </w:tc>
      </w:tr>
      <w:tr w:rsidR="009B70AD" w:rsidRPr="00B86EAE" w14:paraId="1BE3A5D0" w14:textId="77777777" w:rsidTr="0099307E">
        <w:trPr>
          <w:trHeight w:val="340"/>
        </w:trPr>
        <w:tc>
          <w:tcPr>
            <w:tcW w:w="6941" w:type="dxa"/>
          </w:tcPr>
          <w:p w14:paraId="10E4DF61" w14:textId="77777777" w:rsidR="009B70AD" w:rsidRPr="00B86EAE" w:rsidRDefault="009B70AD" w:rsidP="00707C51">
            <w:pPr>
              <w:pStyle w:val="Body"/>
              <w:spacing w:after="0"/>
              <w:rPr>
                <w:b/>
                <w:bCs/>
              </w:rPr>
            </w:pPr>
            <w:r w:rsidRPr="00B86EAE">
              <w:rPr>
                <w:b/>
                <w:bCs/>
              </w:rPr>
              <w:t>North total</w:t>
            </w:r>
          </w:p>
        </w:tc>
        <w:tc>
          <w:tcPr>
            <w:tcW w:w="2692" w:type="dxa"/>
          </w:tcPr>
          <w:p w14:paraId="375A3D04" w14:textId="63F2A26D" w:rsidR="009B70AD" w:rsidRPr="00B86EAE" w:rsidRDefault="009B70AD" w:rsidP="00707C51">
            <w:pPr>
              <w:pStyle w:val="Body"/>
              <w:spacing w:after="0"/>
              <w:jc w:val="right"/>
              <w:rPr>
                <w:b/>
                <w:bCs/>
              </w:rPr>
            </w:pPr>
            <w:r w:rsidRPr="00B86EAE">
              <w:rPr>
                <w:b/>
                <w:bCs/>
              </w:rPr>
              <w:t>19,684</w:t>
            </w:r>
          </w:p>
        </w:tc>
      </w:tr>
    </w:tbl>
    <w:p w14:paraId="1B18B316" w14:textId="4E4834A4" w:rsidR="00385D15" w:rsidRPr="00B86EAE" w:rsidRDefault="00825E91" w:rsidP="00385D15">
      <w:pPr>
        <w:pStyle w:val="Tablecaption"/>
        <w:rPr>
          <w:color w:val="201547"/>
        </w:rPr>
      </w:pPr>
      <w:r w:rsidRPr="00B86EAE">
        <w:rPr>
          <w:color w:val="201547"/>
        </w:rPr>
        <w:t xml:space="preserve">Table 11: South division number of clients assisted to address and prevent homelessness during </w:t>
      </w:r>
      <w:r w:rsidR="00385D15" w:rsidRPr="00B86EAE">
        <w:rPr>
          <w:color w:val="201547"/>
        </w:rPr>
        <w:t>2022-23</w:t>
      </w:r>
    </w:p>
    <w:tbl>
      <w:tblPr>
        <w:tblStyle w:val="TableGridLight"/>
        <w:tblW w:w="9633" w:type="dxa"/>
        <w:tblLook w:val="04A0" w:firstRow="1" w:lastRow="0" w:firstColumn="1" w:lastColumn="0" w:noHBand="0" w:noVBand="1"/>
      </w:tblPr>
      <w:tblGrid>
        <w:gridCol w:w="6941"/>
        <w:gridCol w:w="2692"/>
      </w:tblGrid>
      <w:tr w:rsidR="009213FA" w:rsidRPr="00B86EAE" w14:paraId="6AA7B0D4" w14:textId="77777777" w:rsidTr="0099307E">
        <w:trPr>
          <w:trHeight w:val="340"/>
        </w:trPr>
        <w:tc>
          <w:tcPr>
            <w:tcW w:w="6941" w:type="dxa"/>
          </w:tcPr>
          <w:p w14:paraId="3C5381D7" w14:textId="77777777" w:rsidR="009213FA" w:rsidRPr="00B86EAE" w:rsidRDefault="009213FA" w:rsidP="00707C51">
            <w:pPr>
              <w:pStyle w:val="Tablecolhead"/>
              <w:spacing w:before="0" w:after="0"/>
            </w:pPr>
            <w:r w:rsidRPr="00B86EAE">
              <w:t>Division and Local Area</w:t>
            </w:r>
          </w:p>
        </w:tc>
        <w:tc>
          <w:tcPr>
            <w:tcW w:w="2692" w:type="dxa"/>
          </w:tcPr>
          <w:p w14:paraId="6AA8D95D" w14:textId="77777777" w:rsidR="009213FA" w:rsidRPr="00B86EAE" w:rsidRDefault="009213FA" w:rsidP="00707C51">
            <w:pPr>
              <w:pStyle w:val="Tablecolhead"/>
              <w:spacing w:before="0" w:after="0"/>
              <w:jc w:val="right"/>
            </w:pPr>
            <w:r w:rsidRPr="00B86EAE">
              <w:t>Number of Clients</w:t>
            </w:r>
          </w:p>
        </w:tc>
      </w:tr>
      <w:tr w:rsidR="00C22583" w:rsidRPr="00B86EAE" w14:paraId="3EB075FF" w14:textId="77777777" w:rsidTr="0099307E">
        <w:trPr>
          <w:trHeight w:val="340"/>
        </w:trPr>
        <w:tc>
          <w:tcPr>
            <w:tcW w:w="6941" w:type="dxa"/>
          </w:tcPr>
          <w:p w14:paraId="3E37B25F" w14:textId="77777777" w:rsidR="00C22583" w:rsidRPr="00B86EAE" w:rsidRDefault="00C22583" w:rsidP="00707C51">
            <w:pPr>
              <w:pStyle w:val="Body"/>
              <w:spacing w:after="0"/>
            </w:pPr>
            <w:r w:rsidRPr="00B86EAE">
              <w:t>Bayside-Peninsula</w:t>
            </w:r>
          </w:p>
        </w:tc>
        <w:tc>
          <w:tcPr>
            <w:tcW w:w="2692" w:type="dxa"/>
          </w:tcPr>
          <w:p w14:paraId="79C2BBED" w14:textId="3D76CE44" w:rsidR="00C22583" w:rsidRPr="00B86EAE" w:rsidRDefault="00C22583" w:rsidP="00707C51">
            <w:pPr>
              <w:pStyle w:val="Body"/>
              <w:spacing w:after="0"/>
              <w:jc w:val="right"/>
            </w:pPr>
            <w:r w:rsidRPr="00B86EAE">
              <w:t>16,556</w:t>
            </w:r>
          </w:p>
        </w:tc>
      </w:tr>
      <w:tr w:rsidR="00C22583" w:rsidRPr="00B86EAE" w14:paraId="732C554B" w14:textId="77777777" w:rsidTr="0099307E">
        <w:trPr>
          <w:trHeight w:val="340"/>
        </w:trPr>
        <w:tc>
          <w:tcPr>
            <w:tcW w:w="6941" w:type="dxa"/>
          </w:tcPr>
          <w:p w14:paraId="12AB9E11" w14:textId="77777777" w:rsidR="00C22583" w:rsidRPr="00B86EAE" w:rsidRDefault="00C22583" w:rsidP="00707C51">
            <w:pPr>
              <w:pStyle w:val="Body"/>
              <w:spacing w:after="0"/>
            </w:pPr>
            <w:r w:rsidRPr="00B86EAE">
              <w:t>Inner Gippsland</w:t>
            </w:r>
          </w:p>
        </w:tc>
        <w:tc>
          <w:tcPr>
            <w:tcW w:w="2692" w:type="dxa"/>
          </w:tcPr>
          <w:p w14:paraId="5CDBB144" w14:textId="11D3CFB0" w:rsidR="00C22583" w:rsidRPr="00B86EAE" w:rsidRDefault="00C22583" w:rsidP="00707C51">
            <w:pPr>
              <w:pStyle w:val="Body"/>
              <w:spacing w:after="0"/>
              <w:jc w:val="right"/>
            </w:pPr>
            <w:r w:rsidRPr="00B86EAE">
              <w:t>4,314</w:t>
            </w:r>
          </w:p>
        </w:tc>
      </w:tr>
      <w:tr w:rsidR="00C22583" w:rsidRPr="00B86EAE" w14:paraId="030F233C" w14:textId="77777777" w:rsidTr="0099307E">
        <w:trPr>
          <w:trHeight w:val="340"/>
        </w:trPr>
        <w:tc>
          <w:tcPr>
            <w:tcW w:w="6941" w:type="dxa"/>
          </w:tcPr>
          <w:p w14:paraId="06D1050D" w14:textId="77777777" w:rsidR="00C22583" w:rsidRPr="00B86EAE" w:rsidRDefault="00C22583" w:rsidP="00707C51">
            <w:pPr>
              <w:pStyle w:val="Body"/>
              <w:spacing w:after="0"/>
            </w:pPr>
            <w:r w:rsidRPr="00B86EAE">
              <w:t>Outer Gippsland</w:t>
            </w:r>
          </w:p>
        </w:tc>
        <w:tc>
          <w:tcPr>
            <w:tcW w:w="2692" w:type="dxa"/>
          </w:tcPr>
          <w:p w14:paraId="1BBB7F4B" w14:textId="05D34345" w:rsidR="00C22583" w:rsidRPr="00B86EAE" w:rsidRDefault="00C22583" w:rsidP="00707C51">
            <w:pPr>
              <w:pStyle w:val="Body"/>
              <w:spacing w:after="0"/>
              <w:jc w:val="right"/>
            </w:pPr>
            <w:r w:rsidRPr="00B86EAE">
              <w:t>2,632</w:t>
            </w:r>
          </w:p>
        </w:tc>
      </w:tr>
      <w:tr w:rsidR="00C22583" w:rsidRPr="00B86EAE" w14:paraId="45111744" w14:textId="77777777" w:rsidTr="0099307E">
        <w:trPr>
          <w:trHeight w:val="340"/>
        </w:trPr>
        <w:tc>
          <w:tcPr>
            <w:tcW w:w="6941" w:type="dxa"/>
          </w:tcPr>
          <w:p w14:paraId="76C7771B" w14:textId="77777777" w:rsidR="00C22583" w:rsidRPr="00B86EAE" w:rsidRDefault="00C22583" w:rsidP="00707C51">
            <w:pPr>
              <w:pStyle w:val="Body"/>
              <w:spacing w:after="0"/>
            </w:pPr>
            <w:r w:rsidRPr="00B86EAE">
              <w:t>Southern Melbourne</w:t>
            </w:r>
          </w:p>
        </w:tc>
        <w:tc>
          <w:tcPr>
            <w:tcW w:w="2692" w:type="dxa"/>
          </w:tcPr>
          <w:p w14:paraId="5D313D7F" w14:textId="14C8679D" w:rsidR="00C22583" w:rsidRPr="00B86EAE" w:rsidRDefault="00C22583" w:rsidP="00707C51">
            <w:pPr>
              <w:pStyle w:val="Body"/>
              <w:spacing w:after="0"/>
              <w:jc w:val="right"/>
            </w:pPr>
            <w:r w:rsidRPr="00B86EAE">
              <w:t>6,862</w:t>
            </w:r>
          </w:p>
        </w:tc>
      </w:tr>
      <w:tr w:rsidR="00C22583" w:rsidRPr="00B86EAE" w14:paraId="610723BC" w14:textId="77777777" w:rsidTr="0099307E">
        <w:trPr>
          <w:trHeight w:val="340"/>
        </w:trPr>
        <w:tc>
          <w:tcPr>
            <w:tcW w:w="6941" w:type="dxa"/>
          </w:tcPr>
          <w:p w14:paraId="3BB65549" w14:textId="77777777" w:rsidR="00C22583" w:rsidRPr="00B86EAE" w:rsidRDefault="00C22583" w:rsidP="00707C51">
            <w:pPr>
              <w:pStyle w:val="Body"/>
              <w:spacing w:after="0"/>
              <w:rPr>
                <w:b/>
                <w:bCs/>
              </w:rPr>
            </w:pPr>
            <w:r w:rsidRPr="00B86EAE">
              <w:rPr>
                <w:b/>
                <w:bCs/>
              </w:rPr>
              <w:t>South total</w:t>
            </w:r>
          </w:p>
        </w:tc>
        <w:tc>
          <w:tcPr>
            <w:tcW w:w="2692" w:type="dxa"/>
          </w:tcPr>
          <w:p w14:paraId="5CF2933B" w14:textId="673BB8B1" w:rsidR="00C22583" w:rsidRPr="00B86EAE" w:rsidRDefault="00C22583" w:rsidP="00707C51">
            <w:pPr>
              <w:pStyle w:val="Body"/>
              <w:spacing w:after="0"/>
              <w:jc w:val="right"/>
              <w:rPr>
                <w:b/>
                <w:bCs/>
              </w:rPr>
            </w:pPr>
            <w:r w:rsidRPr="00B86EAE">
              <w:rPr>
                <w:b/>
                <w:bCs/>
              </w:rPr>
              <w:t>30,364</w:t>
            </w:r>
          </w:p>
        </w:tc>
      </w:tr>
    </w:tbl>
    <w:p w14:paraId="5F5811DD" w14:textId="299B60B4" w:rsidR="00385D15" w:rsidRPr="00B86EAE" w:rsidRDefault="000F708E" w:rsidP="00385D15">
      <w:pPr>
        <w:pStyle w:val="Tablecaption"/>
        <w:rPr>
          <w:color w:val="201547"/>
        </w:rPr>
      </w:pPr>
      <w:r w:rsidRPr="00B86EAE">
        <w:rPr>
          <w:color w:val="201547"/>
        </w:rPr>
        <w:t>T</w:t>
      </w:r>
      <w:r w:rsidR="00825E91" w:rsidRPr="00B86EAE">
        <w:rPr>
          <w:color w:val="201547"/>
        </w:rPr>
        <w:t xml:space="preserve">able 12: West division number of clients assisted to address and prevent homelessness during </w:t>
      </w:r>
      <w:r w:rsidR="00385D15" w:rsidRPr="00B86EAE">
        <w:rPr>
          <w:color w:val="201547"/>
        </w:rPr>
        <w:t>2022-23</w:t>
      </w:r>
    </w:p>
    <w:tbl>
      <w:tblPr>
        <w:tblStyle w:val="TableGridLight"/>
        <w:tblW w:w="9633" w:type="dxa"/>
        <w:tblLook w:val="04A0" w:firstRow="1" w:lastRow="0" w:firstColumn="1" w:lastColumn="0" w:noHBand="0" w:noVBand="1"/>
      </w:tblPr>
      <w:tblGrid>
        <w:gridCol w:w="6941"/>
        <w:gridCol w:w="2692"/>
      </w:tblGrid>
      <w:tr w:rsidR="004740BB" w:rsidRPr="00B86EAE" w14:paraId="04E2FDC6" w14:textId="77777777" w:rsidTr="0099307E">
        <w:trPr>
          <w:trHeight w:val="340"/>
        </w:trPr>
        <w:tc>
          <w:tcPr>
            <w:tcW w:w="6941" w:type="dxa"/>
          </w:tcPr>
          <w:p w14:paraId="360AD1C1" w14:textId="77777777" w:rsidR="004740BB" w:rsidRPr="00B86EAE" w:rsidRDefault="004740BB" w:rsidP="00707C51">
            <w:pPr>
              <w:pStyle w:val="Tablecolhead"/>
              <w:spacing w:before="0" w:after="0"/>
            </w:pPr>
            <w:r w:rsidRPr="00B86EAE">
              <w:t>Division and Local Area</w:t>
            </w:r>
          </w:p>
        </w:tc>
        <w:tc>
          <w:tcPr>
            <w:tcW w:w="2692" w:type="dxa"/>
          </w:tcPr>
          <w:p w14:paraId="581DA8D6" w14:textId="77777777" w:rsidR="004740BB" w:rsidRPr="00B86EAE" w:rsidRDefault="004740BB" w:rsidP="00707C51">
            <w:pPr>
              <w:pStyle w:val="Tablecolhead"/>
              <w:spacing w:before="0" w:after="0"/>
              <w:jc w:val="right"/>
            </w:pPr>
            <w:r w:rsidRPr="00B86EAE">
              <w:t>Number of Clients</w:t>
            </w:r>
          </w:p>
        </w:tc>
      </w:tr>
      <w:tr w:rsidR="00C41312" w:rsidRPr="00B86EAE" w14:paraId="3D420116" w14:textId="77777777" w:rsidTr="0099307E">
        <w:trPr>
          <w:trHeight w:val="340"/>
        </w:trPr>
        <w:tc>
          <w:tcPr>
            <w:tcW w:w="6941" w:type="dxa"/>
          </w:tcPr>
          <w:p w14:paraId="132E5B37" w14:textId="77777777" w:rsidR="00C41312" w:rsidRPr="00B86EAE" w:rsidRDefault="00C41312" w:rsidP="00707C51">
            <w:pPr>
              <w:pStyle w:val="Body"/>
              <w:spacing w:after="0"/>
            </w:pPr>
            <w:r w:rsidRPr="00B86EAE">
              <w:t>Barwon</w:t>
            </w:r>
          </w:p>
        </w:tc>
        <w:tc>
          <w:tcPr>
            <w:tcW w:w="2692" w:type="dxa"/>
          </w:tcPr>
          <w:p w14:paraId="746E0EFD" w14:textId="435AD408" w:rsidR="00C41312" w:rsidRPr="00B86EAE" w:rsidRDefault="00C41312" w:rsidP="00707C51">
            <w:pPr>
              <w:pStyle w:val="Body"/>
              <w:spacing w:after="0"/>
              <w:jc w:val="right"/>
            </w:pPr>
            <w:r w:rsidRPr="00B86EAE">
              <w:t>6,323</w:t>
            </w:r>
          </w:p>
        </w:tc>
      </w:tr>
      <w:tr w:rsidR="00C41312" w:rsidRPr="00B86EAE" w14:paraId="3754F6CE" w14:textId="77777777" w:rsidTr="0099307E">
        <w:trPr>
          <w:trHeight w:val="340"/>
        </w:trPr>
        <w:tc>
          <w:tcPr>
            <w:tcW w:w="6941" w:type="dxa"/>
          </w:tcPr>
          <w:p w14:paraId="28308887" w14:textId="77777777" w:rsidR="00C41312" w:rsidRPr="00B86EAE" w:rsidRDefault="00C41312" w:rsidP="00707C51">
            <w:pPr>
              <w:pStyle w:val="Body"/>
              <w:spacing w:after="0"/>
            </w:pPr>
            <w:r w:rsidRPr="00B86EAE">
              <w:t>Brimbank Melton</w:t>
            </w:r>
          </w:p>
        </w:tc>
        <w:tc>
          <w:tcPr>
            <w:tcW w:w="2692" w:type="dxa"/>
          </w:tcPr>
          <w:p w14:paraId="68F26D38" w14:textId="0E84FFD1" w:rsidR="00C41312" w:rsidRPr="00B86EAE" w:rsidRDefault="00C41312" w:rsidP="00707C51">
            <w:pPr>
              <w:pStyle w:val="Body"/>
              <w:spacing w:after="0"/>
              <w:jc w:val="right"/>
            </w:pPr>
            <w:r w:rsidRPr="00B86EAE">
              <w:t>5,273</w:t>
            </w:r>
          </w:p>
        </w:tc>
      </w:tr>
      <w:tr w:rsidR="00C41312" w:rsidRPr="00B86EAE" w14:paraId="327B5D16" w14:textId="77777777" w:rsidTr="0099307E">
        <w:trPr>
          <w:trHeight w:val="340"/>
        </w:trPr>
        <w:tc>
          <w:tcPr>
            <w:tcW w:w="6941" w:type="dxa"/>
          </w:tcPr>
          <w:p w14:paraId="518D012B" w14:textId="77777777" w:rsidR="00C41312" w:rsidRPr="00B86EAE" w:rsidRDefault="00C41312" w:rsidP="00707C51">
            <w:pPr>
              <w:pStyle w:val="Body"/>
              <w:spacing w:after="0"/>
            </w:pPr>
            <w:r w:rsidRPr="00B86EAE">
              <w:t>Central Highlands</w:t>
            </w:r>
          </w:p>
        </w:tc>
        <w:tc>
          <w:tcPr>
            <w:tcW w:w="2692" w:type="dxa"/>
          </w:tcPr>
          <w:p w14:paraId="2972C1A3" w14:textId="1F569E4A" w:rsidR="00C41312" w:rsidRPr="00B86EAE" w:rsidRDefault="00C41312" w:rsidP="00707C51">
            <w:pPr>
              <w:pStyle w:val="Body"/>
              <w:spacing w:after="0"/>
              <w:jc w:val="right"/>
            </w:pPr>
            <w:r w:rsidRPr="00B86EAE">
              <w:t>3,566</w:t>
            </w:r>
          </w:p>
        </w:tc>
      </w:tr>
      <w:tr w:rsidR="00C41312" w:rsidRPr="00B86EAE" w14:paraId="362DC94A" w14:textId="77777777" w:rsidTr="0099307E">
        <w:trPr>
          <w:trHeight w:val="340"/>
        </w:trPr>
        <w:tc>
          <w:tcPr>
            <w:tcW w:w="6941" w:type="dxa"/>
          </w:tcPr>
          <w:p w14:paraId="6CA462E2" w14:textId="77777777" w:rsidR="00C41312" w:rsidRPr="00B86EAE" w:rsidRDefault="00C41312" w:rsidP="00707C51">
            <w:pPr>
              <w:pStyle w:val="Body"/>
              <w:spacing w:after="0"/>
            </w:pPr>
            <w:r w:rsidRPr="00B86EAE">
              <w:t>Western Melbourne</w:t>
            </w:r>
          </w:p>
        </w:tc>
        <w:tc>
          <w:tcPr>
            <w:tcW w:w="2692" w:type="dxa"/>
          </w:tcPr>
          <w:p w14:paraId="79726F89" w14:textId="5011953A" w:rsidR="00C41312" w:rsidRPr="00B86EAE" w:rsidRDefault="0023665C" w:rsidP="00707C51">
            <w:pPr>
              <w:pStyle w:val="Body"/>
              <w:spacing w:after="0"/>
              <w:jc w:val="right"/>
            </w:pPr>
            <w:r w:rsidRPr="00B86EAE">
              <w:t>10,460</w:t>
            </w:r>
          </w:p>
        </w:tc>
      </w:tr>
      <w:tr w:rsidR="00ED3B6F" w:rsidRPr="00B86EAE" w14:paraId="10B817B4" w14:textId="77777777" w:rsidTr="0099307E">
        <w:trPr>
          <w:trHeight w:val="340"/>
        </w:trPr>
        <w:tc>
          <w:tcPr>
            <w:tcW w:w="6941" w:type="dxa"/>
          </w:tcPr>
          <w:p w14:paraId="50D87F4A" w14:textId="19C6DB93" w:rsidR="00ED3B6F" w:rsidRPr="00B86EAE" w:rsidRDefault="00ED3B6F" w:rsidP="00ED3B6F">
            <w:pPr>
              <w:pStyle w:val="Body"/>
              <w:spacing w:after="0"/>
            </w:pPr>
            <w:r w:rsidRPr="00B86EAE">
              <w:t xml:space="preserve">Wimmera </w:t>
            </w:r>
            <w:proofErr w:type="gramStart"/>
            <w:r w:rsidRPr="00B86EAE">
              <w:t>South West</w:t>
            </w:r>
            <w:proofErr w:type="gramEnd"/>
          </w:p>
        </w:tc>
        <w:tc>
          <w:tcPr>
            <w:tcW w:w="2692" w:type="dxa"/>
          </w:tcPr>
          <w:p w14:paraId="1C98105A" w14:textId="7CE2557D" w:rsidR="00ED3B6F" w:rsidRPr="00B86EAE" w:rsidRDefault="00ED3B6F" w:rsidP="00ED3B6F">
            <w:pPr>
              <w:pStyle w:val="Body"/>
              <w:spacing w:after="0"/>
              <w:jc w:val="right"/>
            </w:pPr>
            <w:r w:rsidRPr="00B86EAE">
              <w:t>2,408</w:t>
            </w:r>
          </w:p>
        </w:tc>
      </w:tr>
      <w:tr w:rsidR="00C41312" w:rsidRPr="00B86EAE" w14:paraId="434C8480" w14:textId="77777777" w:rsidTr="0099307E">
        <w:trPr>
          <w:trHeight w:val="340"/>
        </w:trPr>
        <w:tc>
          <w:tcPr>
            <w:tcW w:w="6941" w:type="dxa"/>
          </w:tcPr>
          <w:p w14:paraId="158FF2BA" w14:textId="77777777" w:rsidR="00C41312" w:rsidRPr="00B86EAE" w:rsidRDefault="00C41312" w:rsidP="00707C51">
            <w:pPr>
              <w:pStyle w:val="Body"/>
              <w:spacing w:after="0"/>
              <w:rPr>
                <w:b/>
                <w:bCs/>
              </w:rPr>
            </w:pPr>
            <w:r w:rsidRPr="00B86EAE">
              <w:rPr>
                <w:b/>
                <w:bCs/>
              </w:rPr>
              <w:t>West total</w:t>
            </w:r>
          </w:p>
        </w:tc>
        <w:tc>
          <w:tcPr>
            <w:tcW w:w="2692" w:type="dxa"/>
          </w:tcPr>
          <w:p w14:paraId="4E5F910D" w14:textId="59033A8C" w:rsidR="00C41312" w:rsidRPr="00B86EAE" w:rsidRDefault="00C41312" w:rsidP="00707C51">
            <w:pPr>
              <w:pStyle w:val="Body"/>
              <w:spacing w:after="0"/>
              <w:jc w:val="right"/>
              <w:rPr>
                <w:b/>
                <w:bCs/>
              </w:rPr>
            </w:pPr>
            <w:r w:rsidRPr="00B86EAE">
              <w:rPr>
                <w:b/>
                <w:bCs/>
              </w:rPr>
              <w:t>28,030</w:t>
            </w:r>
          </w:p>
        </w:tc>
      </w:tr>
    </w:tbl>
    <w:p w14:paraId="33FA0E6B" w14:textId="53B08747" w:rsidR="00825E91" w:rsidRPr="00B86EAE" w:rsidRDefault="00825E91" w:rsidP="005D0435">
      <w:pPr>
        <w:pStyle w:val="Tablecaption"/>
        <w:rPr>
          <w:color w:val="201547"/>
        </w:rPr>
      </w:pPr>
      <w:r w:rsidRPr="00B86EAE">
        <w:rPr>
          <w:color w:val="201547"/>
        </w:rPr>
        <w:lastRenderedPageBreak/>
        <w:t xml:space="preserve">Table 13: Total number of clients assisted to address and prevent homelessness during </w:t>
      </w:r>
      <w:r w:rsidR="00385D15" w:rsidRPr="00B86EAE">
        <w:rPr>
          <w:color w:val="201547"/>
        </w:rPr>
        <w:t xml:space="preserve">2022-23 </w:t>
      </w:r>
      <w:r w:rsidRPr="00B86EAE">
        <w:rPr>
          <w:color w:val="201547"/>
        </w:rPr>
        <w:t>by division (including central office)</w:t>
      </w:r>
    </w:p>
    <w:tbl>
      <w:tblPr>
        <w:tblStyle w:val="TableGridLight"/>
        <w:tblW w:w="9635" w:type="dxa"/>
        <w:tblLook w:val="04A0" w:firstRow="1" w:lastRow="0" w:firstColumn="1" w:lastColumn="0" w:noHBand="0" w:noVBand="1"/>
      </w:tblPr>
      <w:tblGrid>
        <w:gridCol w:w="6941"/>
        <w:gridCol w:w="2694"/>
      </w:tblGrid>
      <w:tr w:rsidR="003C54D1" w:rsidRPr="00B86EAE" w14:paraId="0AD690C1" w14:textId="77777777" w:rsidTr="0099307E">
        <w:trPr>
          <w:trHeight w:val="340"/>
        </w:trPr>
        <w:tc>
          <w:tcPr>
            <w:tcW w:w="6941" w:type="dxa"/>
          </w:tcPr>
          <w:p w14:paraId="0D0D546E" w14:textId="77777777" w:rsidR="004740BB" w:rsidRPr="00B86EAE" w:rsidRDefault="004740BB" w:rsidP="003C54D1">
            <w:pPr>
              <w:pStyle w:val="Tablecolhead"/>
              <w:spacing w:before="0" w:after="0"/>
              <w:ind w:right="2157"/>
            </w:pPr>
            <w:r w:rsidRPr="00B86EAE">
              <w:t>Division and Local Area</w:t>
            </w:r>
          </w:p>
        </w:tc>
        <w:tc>
          <w:tcPr>
            <w:tcW w:w="2694" w:type="dxa"/>
          </w:tcPr>
          <w:p w14:paraId="536CAA85" w14:textId="77777777" w:rsidR="004740BB" w:rsidRPr="00B86EAE" w:rsidRDefault="004740BB" w:rsidP="003C54D1">
            <w:pPr>
              <w:pStyle w:val="Tablecolhead"/>
              <w:spacing w:before="0" w:after="0"/>
              <w:jc w:val="right"/>
            </w:pPr>
            <w:r w:rsidRPr="00B86EAE">
              <w:t>Number of Clients</w:t>
            </w:r>
          </w:p>
        </w:tc>
      </w:tr>
      <w:tr w:rsidR="003C54D1" w:rsidRPr="00B86EAE" w14:paraId="0980C03A" w14:textId="77777777" w:rsidTr="0099307E">
        <w:trPr>
          <w:trHeight w:val="340"/>
        </w:trPr>
        <w:tc>
          <w:tcPr>
            <w:tcW w:w="6941" w:type="dxa"/>
          </w:tcPr>
          <w:p w14:paraId="647BE6D2" w14:textId="77777777" w:rsidR="00D74D97" w:rsidRPr="00B86EAE" w:rsidRDefault="00D74D97" w:rsidP="003C54D1">
            <w:pPr>
              <w:pStyle w:val="Body"/>
              <w:spacing w:after="0"/>
              <w:ind w:right="2157"/>
            </w:pPr>
            <w:r w:rsidRPr="00B86EAE">
              <w:t>East</w:t>
            </w:r>
          </w:p>
        </w:tc>
        <w:tc>
          <w:tcPr>
            <w:tcW w:w="2694" w:type="dxa"/>
          </w:tcPr>
          <w:p w14:paraId="0052F4AA" w14:textId="706742C6" w:rsidR="00D74D97" w:rsidRPr="00B86EAE" w:rsidRDefault="00D74D97" w:rsidP="003C54D1">
            <w:pPr>
              <w:pStyle w:val="Body"/>
              <w:spacing w:after="0"/>
              <w:jc w:val="right"/>
            </w:pPr>
            <w:r w:rsidRPr="00B86EAE">
              <w:t>16,163</w:t>
            </w:r>
          </w:p>
        </w:tc>
      </w:tr>
      <w:tr w:rsidR="003C54D1" w:rsidRPr="00B86EAE" w14:paraId="03189EF1" w14:textId="77777777" w:rsidTr="0099307E">
        <w:trPr>
          <w:trHeight w:val="340"/>
        </w:trPr>
        <w:tc>
          <w:tcPr>
            <w:tcW w:w="6941" w:type="dxa"/>
          </w:tcPr>
          <w:p w14:paraId="2B5B39D4" w14:textId="77777777" w:rsidR="00D74D97" w:rsidRPr="00B86EAE" w:rsidRDefault="00D74D97" w:rsidP="003C54D1">
            <w:pPr>
              <w:pStyle w:val="Body"/>
              <w:spacing w:after="0"/>
              <w:ind w:right="2157"/>
            </w:pPr>
            <w:r w:rsidRPr="00B86EAE">
              <w:t>North</w:t>
            </w:r>
          </w:p>
        </w:tc>
        <w:tc>
          <w:tcPr>
            <w:tcW w:w="2694" w:type="dxa"/>
          </w:tcPr>
          <w:p w14:paraId="65C64A2D" w14:textId="44799EB7" w:rsidR="00D74D97" w:rsidRPr="00B86EAE" w:rsidRDefault="00D74D97" w:rsidP="003C54D1">
            <w:pPr>
              <w:pStyle w:val="Body"/>
              <w:spacing w:after="0"/>
              <w:jc w:val="right"/>
            </w:pPr>
            <w:r w:rsidRPr="00B86EAE">
              <w:t>19,684</w:t>
            </w:r>
          </w:p>
        </w:tc>
      </w:tr>
      <w:tr w:rsidR="003C54D1" w:rsidRPr="00B86EAE" w14:paraId="5541AC0D" w14:textId="77777777" w:rsidTr="0099307E">
        <w:trPr>
          <w:trHeight w:val="340"/>
        </w:trPr>
        <w:tc>
          <w:tcPr>
            <w:tcW w:w="6941" w:type="dxa"/>
          </w:tcPr>
          <w:p w14:paraId="629645A3" w14:textId="77777777" w:rsidR="00D74D97" w:rsidRPr="00B86EAE" w:rsidRDefault="00D74D97" w:rsidP="003C54D1">
            <w:pPr>
              <w:pStyle w:val="Body"/>
              <w:spacing w:after="0"/>
              <w:ind w:right="2157"/>
            </w:pPr>
            <w:r w:rsidRPr="00B86EAE">
              <w:t>South</w:t>
            </w:r>
          </w:p>
        </w:tc>
        <w:tc>
          <w:tcPr>
            <w:tcW w:w="2694" w:type="dxa"/>
          </w:tcPr>
          <w:p w14:paraId="39FA6000" w14:textId="08CAA4D5" w:rsidR="00D74D97" w:rsidRPr="00B86EAE" w:rsidRDefault="00D74D97" w:rsidP="003C54D1">
            <w:pPr>
              <w:pStyle w:val="Body"/>
              <w:spacing w:after="0"/>
              <w:jc w:val="right"/>
            </w:pPr>
            <w:r w:rsidRPr="00B86EAE">
              <w:t>30,364</w:t>
            </w:r>
          </w:p>
        </w:tc>
      </w:tr>
      <w:tr w:rsidR="003C54D1" w:rsidRPr="00B86EAE" w14:paraId="3B012F7E" w14:textId="77777777" w:rsidTr="0099307E">
        <w:trPr>
          <w:trHeight w:val="340"/>
        </w:trPr>
        <w:tc>
          <w:tcPr>
            <w:tcW w:w="6941" w:type="dxa"/>
          </w:tcPr>
          <w:p w14:paraId="53725693" w14:textId="77777777" w:rsidR="00D74D97" w:rsidRPr="00B86EAE" w:rsidRDefault="00D74D97" w:rsidP="003C54D1">
            <w:pPr>
              <w:pStyle w:val="Body"/>
              <w:spacing w:after="0"/>
              <w:ind w:right="2157"/>
            </w:pPr>
            <w:r w:rsidRPr="00B86EAE">
              <w:t>West</w:t>
            </w:r>
          </w:p>
        </w:tc>
        <w:tc>
          <w:tcPr>
            <w:tcW w:w="2694" w:type="dxa"/>
          </w:tcPr>
          <w:p w14:paraId="647015CC" w14:textId="61222464" w:rsidR="00D74D97" w:rsidRPr="00B86EAE" w:rsidRDefault="00D74D97" w:rsidP="003C54D1">
            <w:pPr>
              <w:pStyle w:val="Body"/>
              <w:spacing w:after="0"/>
              <w:jc w:val="right"/>
            </w:pPr>
            <w:r w:rsidRPr="00B86EAE">
              <w:t>28,030</w:t>
            </w:r>
          </w:p>
        </w:tc>
      </w:tr>
      <w:tr w:rsidR="003C54D1" w:rsidRPr="00B86EAE" w14:paraId="5005C1D2" w14:textId="77777777" w:rsidTr="0099307E">
        <w:trPr>
          <w:trHeight w:val="340"/>
        </w:trPr>
        <w:tc>
          <w:tcPr>
            <w:tcW w:w="6941" w:type="dxa"/>
          </w:tcPr>
          <w:p w14:paraId="3787BC55" w14:textId="77777777" w:rsidR="004740BB" w:rsidRPr="00B86EAE" w:rsidRDefault="004740BB" w:rsidP="003C54D1">
            <w:pPr>
              <w:pStyle w:val="Body"/>
              <w:spacing w:after="0"/>
              <w:ind w:right="2157"/>
            </w:pPr>
            <w:r w:rsidRPr="00B86EAE">
              <w:t>Central office</w:t>
            </w:r>
          </w:p>
        </w:tc>
        <w:tc>
          <w:tcPr>
            <w:tcW w:w="2694" w:type="dxa"/>
          </w:tcPr>
          <w:p w14:paraId="6D50CE43" w14:textId="6433F162" w:rsidR="004740BB" w:rsidRPr="00B86EAE" w:rsidRDefault="00D446B9" w:rsidP="003C54D1">
            <w:pPr>
              <w:pStyle w:val="Body"/>
              <w:spacing w:after="0"/>
              <w:jc w:val="right"/>
            </w:pPr>
            <w:r w:rsidRPr="00B86EAE">
              <w:t>4,092</w:t>
            </w:r>
          </w:p>
        </w:tc>
      </w:tr>
      <w:tr w:rsidR="003C54D1" w:rsidRPr="00B86EAE" w14:paraId="3A562D12" w14:textId="77777777" w:rsidTr="0099307E">
        <w:trPr>
          <w:trHeight w:val="340"/>
        </w:trPr>
        <w:tc>
          <w:tcPr>
            <w:tcW w:w="6941" w:type="dxa"/>
          </w:tcPr>
          <w:p w14:paraId="07E97B45" w14:textId="77777777" w:rsidR="004740BB" w:rsidRPr="00B86EAE" w:rsidRDefault="004740BB" w:rsidP="003C54D1">
            <w:pPr>
              <w:pStyle w:val="Body"/>
              <w:spacing w:after="0"/>
              <w:ind w:right="2157"/>
              <w:rPr>
                <w:b/>
                <w:bCs/>
              </w:rPr>
            </w:pPr>
            <w:r w:rsidRPr="00B86EAE">
              <w:rPr>
                <w:b/>
                <w:bCs/>
              </w:rPr>
              <w:t>State total</w:t>
            </w:r>
          </w:p>
        </w:tc>
        <w:tc>
          <w:tcPr>
            <w:tcW w:w="2694" w:type="dxa"/>
          </w:tcPr>
          <w:p w14:paraId="232AC1B6" w14:textId="71013D7C" w:rsidR="004740BB" w:rsidRPr="00B86EAE" w:rsidRDefault="001E182E" w:rsidP="003C54D1">
            <w:pPr>
              <w:pStyle w:val="Body"/>
              <w:spacing w:after="0"/>
              <w:jc w:val="right"/>
              <w:rPr>
                <w:b/>
                <w:bCs/>
              </w:rPr>
            </w:pPr>
            <w:r w:rsidRPr="00B86EAE">
              <w:rPr>
                <w:b/>
                <w:bCs/>
              </w:rPr>
              <w:t>98,333</w:t>
            </w:r>
          </w:p>
        </w:tc>
      </w:tr>
    </w:tbl>
    <w:p w14:paraId="6E0DBA7A" w14:textId="3F910318" w:rsidR="00825E91" w:rsidRPr="00B86EAE" w:rsidRDefault="00825E91" w:rsidP="00FA4A8F">
      <w:pPr>
        <w:pStyle w:val="Heading2"/>
      </w:pPr>
      <w:bookmarkStart w:id="8" w:name="_Toc151993002"/>
      <w:r w:rsidRPr="00B86EAE">
        <w:t>Clients assisted to address and prevent homelessness due to family violence</w:t>
      </w:r>
      <w:r w:rsidR="00853BE0" w:rsidRPr="00B86EAE">
        <w:t xml:space="preserve"> </w:t>
      </w:r>
      <w:r w:rsidR="009E292E" w:rsidRPr="00B86EAE">
        <w:rPr>
          <w:rStyle w:val="FootnoteReference"/>
        </w:rPr>
        <w:footnoteReference w:id="5"/>
      </w:r>
      <w:bookmarkEnd w:id="8"/>
      <w:r w:rsidRPr="00B86EAE">
        <w:t xml:space="preserve"> </w:t>
      </w:r>
    </w:p>
    <w:p w14:paraId="1FB7CC97" w14:textId="757DF4A6" w:rsidR="00825E91" w:rsidRPr="00B86EAE" w:rsidRDefault="00825E91" w:rsidP="000F708E">
      <w:pPr>
        <w:pStyle w:val="Tablecaption"/>
        <w:rPr>
          <w:color w:val="201547"/>
        </w:rPr>
      </w:pPr>
      <w:r w:rsidRPr="00B86EAE">
        <w:rPr>
          <w:color w:val="201547"/>
        </w:rPr>
        <w:t xml:space="preserve">Table 14: East division number of clients assisted to address and prevent homelessness due to family violence during </w:t>
      </w:r>
      <w:r w:rsidR="00385D15" w:rsidRPr="00B86EAE">
        <w:rPr>
          <w:color w:val="201547"/>
        </w:rPr>
        <w:t>2022-23</w:t>
      </w:r>
    </w:p>
    <w:tbl>
      <w:tblPr>
        <w:tblStyle w:val="TableGridLight"/>
        <w:tblW w:w="9633" w:type="dxa"/>
        <w:tblLook w:val="04A0" w:firstRow="1" w:lastRow="0" w:firstColumn="1" w:lastColumn="0" w:noHBand="0" w:noVBand="1"/>
      </w:tblPr>
      <w:tblGrid>
        <w:gridCol w:w="6941"/>
        <w:gridCol w:w="2692"/>
      </w:tblGrid>
      <w:tr w:rsidR="004740BB" w:rsidRPr="00B86EAE" w14:paraId="383A3A6B" w14:textId="77777777" w:rsidTr="0099307E">
        <w:trPr>
          <w:trHeight w:val="340"/>
        </w:trPr>
        <w:tc>
          <w:tcPr>
            <w:tcW w:w="6941" w:type="dxa"/>
          </w:tcPr>
          <w:p w14:paraId="676F63CB" w14:textId="77777777" w:rsidR="004740BB" w:rsidRPr="00B86EAE" w:rsidRDefault="004740BB" w:rsidP="00103A81">
            <w:pPr>
              <w:pStyle w:val="Tablecolhead"/>
              <w:spacing w:before="0" w:after="0"/>
            </w:pPr>
            <w:r w:rsidRPr="00B86EAE">
              <w:t>Division and Local Area</w:t>
            </w:r>
          </w:p>
        </w:tc>
        <w:tc>
          <w:tcPr>
            <w:tcW w:w="2692" w:type="dxa"/>
          </w:tcPr>
          <w:p w14:paraId="37544DD2" w14:textId="77777777" w:rsidR="004740BB" w:rsidRPr="00B86EAE" w:rsidRDefault="004740BB" w:rsidP="00103A81">
            <w:pPr>
              <w:pStyle w:val="Tablecolhead"/>
              <w:spacing w:before="0" w:after="0"/>
              <w:jc w:val="right"/>
            </w:pPr>
            <w:r w:rsidRPr="00B86EAE">
              <w:t>Number of Clients</w:t>
            </w:r>
          </w:p>
        </w:tc>
      </w:tr>
      <w:tr w:rsidR="00DB62D2" w:rsidRPr="00B86EAE" w14:paraId="12BB9E08" w14:textId="77777777" w:rsidTr="0099307E">
        <w:trPr>
          <w:trHeight w:val="340"/>
        </w:trPr>
        <w:tc>
          <w:tcPr>
            <w:tcW w:w="6941" w:type="dxa"/>
          </w:tcPr>
          <w:p w14:paraId="2CDFFF80" w14:textId="77777777" w:rsidR="00DB62D2" w:rsidRPr="00B86EAE" w:rsidRDefault="00DB62D2" w:rsidP="00103A81">
            <w:pPr>
              <w:pStyle w:val="Body"/>
              <w:spacing w:after="0"/>
            </w:pPr>
            <w:r w:rsidRPr="00B86EAE">
              <w:t>Goulburn</w:t>
            </w:r>
          </w:p>
        </w:tc>
        <w:tc>
          <w:tcPr>
            <w:tcW w:w="2692" w:type="dxa"/>
          </w:tcPr>
          <w:p w14:paraId="2859A92B" w14:textId="71E4FD98" w:rsidR="00DB62D2" w:rsidRPr="00B86EAE" w:rsidRDefault="00DB62D2" w:rsidP="00103A81">
            <w:pPr>
              <w:pStyle w:val="Body"/>
              <w:spacing w:after="0"/>
              <w:jc w:val="right"/>
            </w:pPr>
            <w:r w:rsidRPr="00B86EAE">
              <w:t>979</w:t>
            </w:r>
          </w:p>
        </w:tc>
      </w:tr>
      <w:tr w:rsidR="00DB62D2" w:rsidRPr="00B86EAE" w14:paraId="23A0CC07" w14:textId="77777777" w:rsidTr="0099307E">
        <w:trPr>
          <w:trHeight w:val="340"/>
        </w:trPr>
        <w:tc>
          <w:tcPr>
            <w:tcW w:w="6941" w:type="dxa"/>
          </w:tcPr>
          <w:p w14:paraId="42AA505A" w14:textId="77777777" w:rsidR="00DB62D2" w:rsidRPr="00B86EAE" w:rsidRDefault="00DB62D2" w:rsidP="00103A81">
            <w:pPr>
              <w:pStyle w:val="Body"/>
              <w:spacing w:after="0"/>
            </w:pPr>
            <w:r w:rsidRPr="00B86EAE">
              <w:t>Inner Eastern Melbourne</w:t>
            </w:r>
          </w:p>
        </w:tc>
        <w:tc>
          <w:tcPr>
            <w:tcW w:w="2692" w:type="dxa"/>
          </w:tcPr>
          <w:p w14:paraId="1AD9766C" w14:textId="78E1ABD9" w:rsidR="00DB62D2" w:rsidRPr="00B86EAE" w:rsidRDefault="00DB62D2" w:rsidP="00103A81">
            <w:pPr>
              <w:pStyle w:val="Body"/>
              <w:spacing w:after="0"/>
              <w:jc w:val="right"/>
            </w:pPr>
            <w:r w:rsidRPr="00B86EAE">
              <w:t>902</w:t>
            </w:r>
          </w:p>
        </w:tc>
      </w:tr>
      <w:tr w:rsidR="00DB62D2" w:rsidRPr="00B86EAE" w14:paraId="6EE47DC5" w14:textId="77777777" w:rsidTr="0099307E">
        <w:trPr>
          <w:trHeight w:val="340"/>
        </w:trPr>
        <w:tc>
          <w:tcPr>
            <w:tcW w:w="6941" w:type="dxa"/>
          </w:tcPr>
          <w:p w14:paraId="6ABFE442" w14:textId="77777777" w:rsidR="00DB62D2" w:rsidRPr="00B86EAE" w:rsidRDefault="00DB62D2" w:rsidP="00103A81">
            <w:pPr>
              <w:pStyle w:val="Body"/>
              <w:spacing w:after="0"/>
            </w:pPr>
            <w:r w:rsidRPr="00B86EAE">
              <w:t>Outer Eastern Melbourne</w:t>
            </w:r>
          </w:p>
        </w:tc>
        <w:tc>
          <w:tcPr>
            <w:tcW w:w="2692" w:type="dxa"/>
          </w:tcPr>
          <w:p w14:paraId="5EA4AF43" w14:textId="048A98F3" w:rsidR="00DB62D2" w:rsidRPr="00B86EAE" w:rsidRDefault="00DB62D2" w:rsidP="00103A81">
            <w:pPr>
              <w:pStyle w:val="Body"/>
              <w:spacing w:after="0"/>
              <w:jc w:val="right"/>
            </w:pPr>
            <w:r w:rsidRPr="00B86EAE">
              <w:t>3,446</w:t>
            </w:r>
          </w:p>
        </w:tc>
      </w:tr>
      <w:tr w:rsidR="00DB62D2" w:rsidRPr="00B86EAE" w14:paraId="02EAD116" w14:textId="77777777" w:rsidTr="0099307E">
        <w:trPr>
          <w:trHeight w:val="340"/>
        </w:trPr>
        <w:tc>
          <w:tcPr>
            <w:tcW w:w="6941" w:type="dxa"/>
          </w:tcPr>
          <w:p w14:paraId="4EB9E600" w14:textId="77777777" w:rsidR="00DB62D2" w:rsidRPr="00B86EAE" w:rsidRDefault="00DB62D2" w:rsidP="00103A81">
            <w:pPr>
              <w:pStyle w:val="Body"/>
              <w:spacing w:after="0"/>
            </w:pPr>
            <w:r w:rsidRPr="00B86EAE">
              <w:t>Ovens Murray</w:t>
            </w:r>
          </w:p>
        </w:tc>
        <w:tc>
          <w:tcPr>
            <w:tcW w:w="2692" w:type="dxa"/>
          </w:tcPr>
          <w:p w14:paraId="4CB97C85" w14:textId="541A5228" w:rsidR="00DB62D2" w:rsidRPr="00B86EAE" w:rsidRDefault="00DB62D2" w:rsidP="00103A81">
            <w:pPr>
              <w:pStyle w:val="Body"/>
              <w:spacing w:after="0"/>
              <w:jc w:val="right"/>
            </w:pPr>
            <w:r w:rsidRPr="00B86EAE">
              <w:t>1,550</w:t>
            </w:r>
          </w:p>
        </w:tc>
      </w:tr>
      <w:tr w:rsidR="00DB62D2" w:rsidRPr="00B86EAE" w14:paraId="1041DF11" w14:textId="77777777" w:rsidTr="0099307E">
        <w:trPr>
          <w:trHeight w:val="340"/>
        </w:trPr>
        <w:tc>
          <w:tcPr>
            <w:tcW w:w="6941" w:type="dxa"/>
          </w:tcPr>
          <w:p w14:paraId="0563F982" w14:textId="77777777" w:rsidR="00DB62D2" w:rsidRPr="00B86EAE" w:rsidRDefault="00DB62D2" w:rsidP="00103A81">
            <w:pPr>
              <w:pStyle w:val="Body"/>
              <w:spacing w:after="0"/>
              <w:rPr>
                <w:b/>
                <w:bCs/>
              </w:rPr>
            </w:pPr>
            <w:r w:rsidRPr="00B86EAE">
              <w:rPr>
                <w:b/>
                <w:bCs/>
              </w:rPr>
              <w:t>East total</w:t>
            </w:r>
          </w:p>
        </w:tc>
        <w:tc>
          <w:tcPr>
            <w:tcW w:w="2692" w:type="dxa"/>
          </w:tcPr>
          <w:p w14:paraId="6767B2C3" w14:textId="10CEA4FF" w:rsidR="00DB62D2" w:rsidRPr="00B86EAE" w:rsidRDefault="00DB62D2" w:rsidP="00103A81">
            <w:pPr>
              <w:pStyle w:val="Body"/>
              <w:spacing w:after="0"/>
              <w:jc w:val="right"/>
              <w:rPr>
                <w:b/>
                <w:bCs/>
              </w:rPr>
            </w:pPr>
            <w:r w:rsidRPr="00B86EAE">
              <w:rPr>
                <w:b/>
                <w:bCs/>
              </w:rPr>
              <w:t>6,877</w:t>
            </w:r>
          </w:p>
        </w:tc>
      </w:tr>
    </w:tbl>
    <w:p w14:paraId="05AC96F3" w14:textId="1BD78DDD" w:rsidR="00825E91" w:rsidRPr="00B86EAE" w:rsidRDefault="00825E91" w:rsidP="000F708E">
      <w:pPr>
        <w:pStyle w:val="Tablecaption"/>
        <w:rPr>
          <w:color w:val="201547"/>
        </w:rPr>
      </w:pPr>
      <w:r w:rsidRPr="00B86EAE">
        <w:rPr>
          <w:color w:val="201547"/>
        </w:rPr>
        <w:t xml:space="preserve">Table 15: North division number of clients assisted to address and prevent homelessness due to family violence during </w:t>
      </w:r>
      <w:r w:rsidR="00385D15" w:rsidRPr="00B86EAE">
        <w:rPr>
          <w:color w:val="201547"/>
        </w:rPr>
        <w:t>2022-23</w:t>
      </w:r>
    </w:p>
    <w:tbl>
      <w:tblPr>
        <w:tblStyle w:val="TableGridLight"/>
        <w:tblW w:w="9633" w:type="dxa"/>
        <w:tblLook w:val="04A0" w:firstRow="1" w:lastRow="0" w:firstColumn="1" w:lastColumn="0" w:noHBand="0" w:noVBand="1"/>
      </w:tblPr>
      <w:tblGrid>
        <w:gridCol w:w="6941"/>
        <w:gridCol w:w="2692"/>
      </w:tblGrid>
      <w:tr w:rsidR="004740BB" w:rsidRPr="00B86EAE" w14:paraId="2933E799" w14:textId="77777777" w:rsidTr="0099307E">
        <w:trPr>
          <w:trHeight w:val="340"/>
        </w:trPr>
        <w:tc>
          <w:tcPr>
            <w:tcW w:w="6941" w:type="dxa"/>
          </w:tcPr>
          <w:p w14:paraId="061AEDAB" w14:textId="77777777" w:rsidR="004740BB" w:rsidRPr="00B86EAE" w:rsidRDefault="004740BB" w:rsidP="00103A81">
            <w:pPr>
              <w:pStyle w:val="Tablecolhead"/>
              <w:spacing w:before="0" w:after="0"/>
            </w:pPr>
            <w:r w:rsidRPr="00B86EAE">
              <w:t>Division and Local Area</w:t>
            </w:r>
          </w:p>
        </w:tc>
        <w:tc>
          <w:tcPr>
            <w:tcW w:w="2692" w:type="dxa"/>
          </w:tcPr>
          <w:p w14:paraId="521C77FC" w14:textId="77777777" w:rsidR="004740BB" w:rsidRPr="00B86EAE" w:rsidRDefault="004740BB" w:rsidP="00103A81">
            <w:pPr>
              <w:pStyle w:val="Tablecolhead"/>
              <w:spacing w:before="0" w:after="0"/>
              <w:jc w:val="right"/>
            </w:pPr>
            <w:r w:rsidRPr="00B86EAE">
              <w:t>Number of Clients</w:t>
            </w:r>
          </w:p>
        </w:tc>
      </w:tr>
      <w:tr w:rsidR="00A25C82" w:rsidRPr="00B86EAE" w14:paraId="405A66B2" w14:textId="77777777" w:rsidTr="0099307E">
        <w:trPr>
          <w:trHeight w:val="340"/>
        </w:trPr>
        <w:tc>
          <w:tcPr>
            <w:tcW w:w="6941" w:type="dxa"/>
          </w:tcPr>
          <w:p w14:paraId="4748A562" w14:textId="71358BE3" w:rsidR="00A25C82" w:rsidRPr="00B86EAE" w:rsidRDefault="00843049" w:rsidP="00103A81">
            <w:pPr>
              <w:pStyle w:val="Body"/>
              <w:spacing w:after="0"/>
            </w:pPr>
            <w:r w:rsidRPr="00B86EAE">
              <w:t>Hume Merri-bek</w:t>
            </w:r>
          </w:p>
        </w:tc>
        <w:tc>
          <w:tcPr>
            <w:tcW w:w="2692" w:type="dxa"/>
          </w:tcPr>
          <w:p w14:paraId="48FD8169" w14:textId="171F58EF" w:rsidR="00A25C82" w:rsidRPr="00B86EAE" w:rsidRDefault="00A25C82" w:rsidP="00103A81">
            <w:pPr>
              <w:pStyle w:val="Body"/>
              <w:spacing w:after="0"/>
              <w:jc w:val="right"/>
            </w:pPr>
            <w:r w:rsidRPr="00B86EAE">
              <w:t>1,896</w:t>
            </w:r>
          </w:p>
        </w:tc>
      </w:tr>
      <w:tr w:rsidR="00A25C82" w:rsidRPr="00B86EAE" w14:paraId="3A96F945" w14:textId="77777777" w:rsidTr="0099307E">
        <w:trPr>
          <w:trHeight w:val="340"/>
        </w:trPr>
        <w:tc>
          <w:tcPr>
            <w:tcW w:w="6941" w:type="dxa"/>
          </w:tcPr>
          <w:p w14:paraId="6722946D" w14:textId="77777777" w:rsidR="00A25C82" w:rsidRPr="00B86EAE" w:rsidRDefault="00A25C82" w:rsidP="00103A81">
            <w:pPr>
              <w:pStyle w:val="Body"/>
              <w:spacing w:after="0"/>
            </w:pPr>
            <w:r w:rsidRPr="00B86EAE">
              <w:t>Loddon</w:t>
            </w:r>
          </w:p>
        </w:tc>
        <w:tc>
          <w:tcPr>
            <w:tcW w:w="2692" w:type="dxa"/>
          </w:tcPr>
          <w:p w14:paraId="34A50AAA" w14:textId="28A37482" w:rsidR="00A25C82" w:rsidRPr="00B86EAE" w:rsidRDefault="00A25C82" w:rsidP="00103A81">
            <w:pPr>
              <w:pStyle w:val="Body"/>
              <w:spacing w:after="0"/>
              <w:jc w:val="right"/>
            </w:pPr>
            <w:r w:rsidRPr="00B86EAE">
              <w:t>1,608</w:t>
            </w:r>
          </w:p>
        </w:tc>
      </w:tr>
      <w:tr w:rsidR="00A25C82" w:rsidRPr="00B86EAE" w14:paraId="25B5E987" w14:textId="77777777" w:rsidTr="0099307E">
        <w:trPr>
          <w:trHeight w:val="340"/>
        </w:trPr>
        <w:tc>
          <w:tcPr>
            <w:tcW w:w="6941" w:type="dxa"/>
          </w:tcPr>
          <w:p w14:paraId="4CE599EB" w14:textId="77777777" w:rsidR="00A25C82" w:rsidRPr="00B86EAE" w:rsidRDefault="00A25C82" w:rsidP="00103A81">
            <w:pPr>
              <w:pStyle w:val="Body"/>
              <w:spacing w:after="0"/>
            </w:pPr>
            <w:r w:rsidRPr="00B86EAE">
              <w:t>Mallee</w:t>
            </w:r>
          </w:p>
        </w:tc>
        <w:tc>
          <w:tcPr>
            <w:tcW w:w="2692" w:type="dxa"/>
          </w:tcPr>
          <w:p w14:paraId="1F4E9BA6" w14:textId="21B97519" w:rsidR="00A25C82" w:rsidRPr="00B86EAE" w:rsidRDefault="00A25C82" w:rsidP="00103A81">
            <w:pPr>
              <w:pStyle w:val="Body"/>
              <w:spacing w:after="0"/>
              <w:jc w:val="right"/>
            </w:pPr>
            <w:r w:rsidRPr="00B86EAE">
              <w:t>1,738</w:t>
            </w:r>
          </w:p>
        </w:tc>
      </w:tr>
      <w:tr w:rsidR="00A25C82" w:rsidRPr="00B86EAE" w14:paraId="1F931BC2" w14:textId="77777777" w:rsidTr="0099307E">
        <w:trPr>
          <w:trHeight w:val="340"/>
        </w:trPr>
        <w:tc>
          <w:tcPr>
            <w:tcW w:w="6941" w:type="dxa"/>
          </w:tcPr>
          <w:p w14:paraId="4ECC98B0" w14:textId="77777777" w:rsidR="00A25C82" w:rsidRPr="00B86EAE" w:rsidRDefault="00A25C82" w:rsidP="00103A81">
            <w:pPr>
              <w:pStyle w:val="Body"/>
              <w:spacing w:after="0"/>
            </w:pPr>
            <w:proofErr w:type="gramStart"/>
            <w:r w:rsidRPr="00B86EAE">
              <w:t>North Eastern</w:t>
            </w:r>
            <w:proofErr w:type="gramEnd"/>
            <w:r w:rsidRPr="00B86EAE">
              <w:t xml:space="preserve"> Melbourne</w:t>
            </w:r>
          </w:p>
        </w:tc>
        <w:tc>
          <w:tcPr>
            <w:tcW w:w="2692" w:type="dxa"/>
          </w:tcPr>
          <w:p w14:paraId="1A0A7E11" w14:textId="62CDF9B3" w:rsidR="00A25C82" w:rsidRPr="00B86EAE" w:rsidRDefault="00A25C82" w:rsidP="00103A81">
            <w:pPr>
              <w:pStyle w:val="Body"/>
              <w:spacing w:after="0"/>
              <w:jc w:val="right"/>
            </w:pPr>
            <w:r w:rsidRPr="00B86EAE">
              <w:t>2,776</w:t>
            </w:r>
          </w:p>
        </w:tc>
      </w:tr>
      <w:tr w:rsidR="00A25C82" w:rsidRPr="00B86EAE" w14:paraId="1A0C3BAE" w14:textId="77777777" w:rsidTr="0099307E">
        <w:trPr>
          <w:trHeight w:val="340"/>
        </w:trPr>
        <w:tc>
          <w:tcPr>
            <w:tcW w:w="6941" w:type="dxa"/>
          </w:tcPr>
          <w:p w14:paraId="699CA330" w14:textId="77777777" w:rsidR="00A25C82" w:rsidRPr="00B86EAE" w:rsidRDefault="00A25C82" w:rsidP="00103A81">
            <w:pPr>
              <w:pStyle w:val="Body"/>
              <w:spacing w:after="0"/>
              <w:rPr>
                <w:b/>
                <w:bCs/>
              </w:rPr>
            </w:pPr>
            <w:r w:rsidRPr="00B86EAE">
              <w:rPr>
                <w:b/>
                <w:bCs/>
              </w:rPr>
              <w:t>North total</w:t>
            </w:r>
          </w:p>
        </w:tc>
        <w:tc>
          <w:tcPr>
            <w:tcW w:w="2692" w:type="dxa"/>
          </w:tcPr>
          <w:p w14:paraId="392D4DBE" w14:textId="12F13C05" w:rsidR="00A25C82" w:rsidRPr="00B86EAE" w:rsidRDefault="00A25C82" w:rsidP="00103A81">
            <w:pPr>
              <w:pStyle w:val="Body"/>
              <w:spacing w:after="0"/>
              <w:jc w:val="right"/>
              <w:rPr>
                <w:b/>
                <w:bCs/>
              </w:rPr>
            </w:pPr>
            <w:r w:rsidRPr="00B86EAE">
              <w:rPr>
                <w:b/>
                <w:bCs/>
              </w:rPr>
              <w:t>8,018</w:t>
            </w:r>
          </w:p>
        </w:tc>
      </w:tr>
    </w:tbl>
    <w:p w14:paraId="6C520029" w14:textId="685BABB3" w:rsidR="00825E91" w:rsidRPr="00B86EAE" w:rsidRDefault="00825E91" w:rsidP="000F708E">
      <w:pPr>
        <w:pStyle w:val="Tablecaption"/>
        <w:rPr>
          <w:color w:val="201547"/>
        </w:rPr>
      </w:pPr>
      <w:r w:rsidRPr="00B86EAE">
        <w:rPr>
          <w:color w:val="201547"/>
        </w:rPr>
        <w:t xml:space="preserve">Table 16: South division number of clients assisted to address and prevent homelessness due to family violence during </w:t>
      </w:r>
      <w:r w:rsidR="00154FBD" w:rsidRPr="00B86EAE">
        <w:rPr>
          <w:color w:val="201547"/>
        </w:rPr>
        <w:t>2022-23</w:t>
      </w:r>
    </w:p>
    <w:tbl>
      <w:tblPr>
        <w:tblStyle w:val="TableGridLight"/>
        <w:tblW w:w="9633" w:type="dxa"/>
        <w:tblLook w:val="04A0" w:firstRow="1" w:lastRow="0" w:firstColumn="1" w:lastColumn="0" w:noHBand="0" w:noVBand="1"/>
      </w:tblPr>
      <w:tblGrid>
        <w:gridCol w:w="6941"/>
        <w:gridCol w:w="2692"/>
      </w:tblGrid>
      <w:tr w:rsidR="00D8646C" w:rsidRPr="00B86EAE" w14:paraId="6E936FFA" w14:textId="77777777" w:rsidTr="0099307E">
        <w:trPr>
          <w:trHeight w:val="340"/>
        </w:trPr>
        <w:tc>
          <w:tcPr>
            <w:tcW w:w="6941" w:type="dxa"/>
          </w:tcPr>
          <w:p w14:paraId="6A5D4BD3" w14:textId="77777777" w:rsidR="00D8646C" w:rsidRPr="00B86EAE" w:rsidRDefault="00D8646C" w:rsidP="00FB0CCE">
            <w:pPr>
              <w:pStyle w:val="Tablecolhead"/>
              <w:spacing w:before="0" w:after="0"/>
            </w:pPr>
            <w:r w:rsidRPr="00B86EAE">
              <w:t>Division and Local Area</w:t>
            </w:r>
          </w:p>
        </w:tc>
        <w:tc>
          <w:tcPr>
            <w:tcW w:w="2692" w:type="dxa"/>
          </w:tcPr>
          <w:p w14:paraId="1832C3EF" w14:textId="77777777" w:rsidR="00D8646C" w:rsidRPr="00B86EAE" w:rsidRDefault="00D8646C" w:rsidP="00FB0CCE">
            <w:pPr>
              <w:pStyle w:val="Tablecolhead"/>
              <w:spacing w:before="0" w:after="0"/>
              <w:jc w:val="right"/>
            </w:pPr>
            <w:r w:rsidRPr="00B86EAE">
              <w:t>Number of Clients</w:t>
            </w:r>
          </w:p>
        </w:tc>
      </w:tr>
      <w:tr w:rsidR="00A74170" w:rsidRPr="00B86EAE" w14:paraId="092563D0" w14:textId="77777777" w:rsidTr="0099307E">
        <w:trPr>
          <w:trHeight w:val="340"/>
        </w:trPr>
        <w:tc>
          <w:tcPr>
            <w:tcW w:w="6941" w:type="dxa"/>
          </w:tcPr>
          <w:p w14:paraId="293BC6F4" w14:textId="34171F25" w:rsidR="00A74170" w:rsidRPr="00B86EAE" w:rsidRDefault="00A74170" w:rsidP="00FB0CCE">
            <w:pPr>
              <w:pStyle w:val="Body"/>
              <w:spacing w:after="0"/>
            </w:pPr>
            <w:r w:rsidRPr="00B86EAE">
              <w:t>Bayside</w:t>
            </w:r>
            <w:r w:rsidR="00210F23" w:rsidRPr="00B86EAE">
              <w:t xml:space="preserve"> </w:t>
            </w:r>
            <w:r w:rsidRPr="00B86EAE">
              <w:t>Peninsula</w:t>
            </w:r>
          </w:p>
        </w:tc>
        <w:tc>
          <w:tcPr>
            <w:tcW w:w="2692" w:type="dxa"/>
          </w:tcPr>
          <w:p w14:paraId="754C3F4D" w14:textId="45A76FFE" w:rsidR="00A74170" w:rsidRPr="00B86EAE" w:rsidRDefault="00A74170" w:rsidP="00FB0CCE">
            <w:pPr>
              <w:pStyle w:val="Body"/>
              <w:spacing w:after="0"/>
              <w:jc w:val="right"/>
            </w:pPr>
            <w:r w:rsidRPr="00B86EAE">
              <w:t>5,361</w:t>
            </w:r>
          </w:p>
        </w:tc>
      </w:tr>
      <w:tr w:rsidR="00A74170" w:rsidRPr="00B86EAE" w14:paraId="19943011" w14:textId="77777777" w:rsidTr="0099307E">
        <w:trPr>
          <w:trHeight w:val="340"/>
        </w:trPr>
        <w:tc>
          <w:tcPr>
            <w:tcW w:w="6941" w:type="dxa"/>
          </w:tcPr>
          <w:p w14:paraId="7A72D955" w14:textId="77777777" w:rsidR="00A74170" w:rsidRPr="00B86EAE" w:rsidRDefault="00A74170" w:rsidP="00FB0CCE">
            <w:pPr>
              <w:pStyle w:val="Body"/>
              <w:spacing w:after="0"/>
            </w:pPr>
            <w:r w:rsidRPr="00B86EAE">
              <w:t>Inner Gippsland</w:t>
            </w:r>
          </w:p>
        </w:tc>
        <w:tc>
          <w:tcPr>
            <w:tcW w:w="2692" w:type="dxa"/>
          </w:tcPr>
          <w:p w14:paraId="2308899E" w14:textId="43804009" w:rsidR="00A74170" w:rsidRPr="00B86EAE" w:rsidRDefault="00A74170" w:rsidP="00FB0CCE">
            <w:pPr>
              <w:pStyle w:val="Body"/>
              <w:spacing w:after="0"/>
              <w:jc w:val="right"/>
            </w:pPr>
            <w:r w:rsidRPr="00B86EAE">
              <w:t>1,905</w:t>
            </w:r>
          </w:p>
        </w:tc>
      </w:tr>
      <w:tr w:rsidR="00A74170" w:rsidRPr="00B86EAE" w14:paraId="0BD3948E" w14:textId="77777777" w:rsidTr="0099307E">
        <w:trPr>
          <w:trHeight w:val="340"/>
        </w:trPr>
        <w:tc>
          <w:tcPr>
            <w:tcW w:w="6941" w:type="dxa"/>
          </w:tcPr>
          <w:p w14:paraId="6504C275" w14:textId="77777777" w:rsidR="00A74170" w:rsidRPr="00B86EAE" w:rsidRDefault="00A74170" w:rsidP="00FB0CCE">
            <w:pPr>
              <w:pStyle w:val="Body"/>
              <w:spacing w:after="0"/>
            </w:pPr>
            <w:r w:rsidRPr="00B86EAE">
              <w:t>Outer Gippsland</w:t>
            </w:r>
          </w:p>
        </w:tc>
        <w:tc>
          <w:tcPr>
            <w:tcW w:w="2692" w:type="dxa"/>
          </w:tcPr>
          <w:p w14:paraId="02A4EAE2" w14:textId="2A256E2A" w:rsidR="00A74170" w:rsidRPr="00B86EAE" w:rsidRDefault="00A74170" w:rsidP="00FB0CCE">
            <w:pPr>
              <w:pStyle w:val="Body"/>
              <w:spacing w:after="0"/>
              <w:jc w:val="right"/>
            </w:pPr>
            <w:r w:rsidRPr="00B86EAE">
              <w:t>1,039</w:t>
            </w:r>
          </w:p>
        </w:tc>
      </w:tr>
      <w:tr w:rsidR="00A74170" w:rsidRPr="00B86EAE" w14:paraId="1DE8EC6A" w14:textId="77777777" w:rsidTr="0099307E">
        <w:trPr>
          <w:trHeight w:val="340"/>
        </w:trPr>
        <w:tc>
          <w:tcPr>
            <w:tcW w:w="6941" w:type="dxa"/>
          </w:tcPr>
          <w:p w14:paraId="4EF6C4C2" w14:textId="77777777" w:rsidR="00A74170" w:rsidRPr="00B86EAE" w:rsidRDefault="00A74170" w:rsidP="00FB0CCE">
            <w:pPr>
              <w:pStyle w:val="Body"/>
              <w:spacing w:after="0"/>
            </w:pPr>
            <w:r w:rsidRPr="00B86EAE">
              <w:t>Southern Melbourne</w:t>
            </w:r>
          </w:p>
        </w:tc>
        <w:tc>
          <w:tcPr>
            <w:tcW w:w="2692" w:type="dxa"/>
          </w:tcPr>
          <w:p w14:paraId="6BE727A6" w14:textId="79001360" w:rsidR="00A74170" w:rsidRPr="00B86EAE" w:rsidRDefault="00A74170" w:rsidP="00FB0CCE">
            <w:pPr>
              <w:pStyle w:val="Body"/>
              <w:spacing w:after="0"/>
              <w:jc w:val="right"/>
            </w:pPr>
            <w:r w:rsidRPr="00B86EAE">
              <w:t>4,291</w:t>
            </w:r>
          </w:p>
        </w:tc>
      </w:tr>
      <w:tr w:rsidR="00A74170" w:rsidRPr="00B86EAE" w14:paraId="382800FE" w14:textId="77777777" w:rsidTr="0099307E">
        <w:trPr>
          <w:trHeight w:val="340"/>
        </w:trPr>
        <w:tc>
          <w:tcPr>
            <w:tcW w:w="6941" w:type="dxa"/>
          </w:tcPr>
          <w:p w14:paraId="0BC26192" w14:textId="77777777" w:rsidR="00A74170" w:rsidRPr="00B86EAE" w:rsidRDefault="00A74170" w:rsidP="00FB0CCE">
            <w:pPr>
              <w:pStyle w:val="Body"/>
              <w:spacing w:after="0"/>
              <w:rPr>
                <w:b/>
                <w:bCs/>
              </w:rPr>
            </w:pPr>
            <w:r w:rsidRPr="00B86EAE">
              <w:rPr>
                <w:b/>
                <w:bCs/>
              </w:rPr>
              <w:t>South total</w:t>
            </w:r>
          </w:p>
        </w:tc>
        <w:tc>
          <w:tcPr>
            <w:tcW w:w="2692" w:type="dxa"/>
          </w:tcPr>
          <w:p w14:paraId="3B25E752" w14:textId="12F44D14" w:rsidR="00A74170" w:rsidRPr="00B86EAE" w:rsidRDefault="00A74170" w:rsidP="00FB0CCE">
            <w:pPr>
              <w:pStyle w:val="Body"/>
              <w:spacing w:after="0"/>
              <w:jc w:val="right"/>
              <w:rPr>
                <w:b/>
                <w:bCs/>
              </w:rPr>
            </w:pPr>
            <w:r w:rsidRPr="00B86EAE">
              <w:rPr>
                <w:b/>
                <w:bCs/>
              </w:rPr>
              <w:t>12,596</w:t>
            </w:r>
          </w:p>
        </w:tc>
      </w:tr>
    </w:tbl>
    <w:p w14:paraId="6C400DE7" w14:textId="671C2EA3" w:rsidR="00825E91" w:rsidRPr="00B86EAE" w:rsidRDefault="00825E91" w:rsidP="00037B10">
      <w:pPr>
        <w:pStyle w:val="Tablecaption"/>
        <w:rPr>
          <w:color w:val="201547"/>
        </w:rPr>
      </w:pPr>
      <w:r w:rsidRPr="00B86EAE">
        <w:rPr>
          <w:color w:val="201547"/>
        </w:rPr>
        <w:lastRenderedPageBreak/>
        <w:t xml:space="preserve">Table 17: West division number of clients assisted to address and prevent homelessness due to family violence during </w:t>
      </w:r>
      <w:r w:rsidR="00154FBD" w:rsidRPr="00B86EAE">
        <w:rPr>
          <w:color w:val="201547"/>
        </w:rPr>
        <w:t>2022-23</w:t>
      </w:r>
    </w:p>
    <w:tbl>
      <w:tblPr>
        <w:tblStyle w:val="TableGridLight"/>
        <w:tblW w:w="9633" w:type="dxa"/>
        <w:tblLook w:val="04A0" w:firstRow="1" w:lastRow="0" w:firstColumn="1" w:lastColumn="0" w:noHBand="0" w:noVBand="1"/>
      </w:tblPr>
      <w:tblGrid>
        <w:gridCol w:w="6941"/>
        <w:gridCol w:w="2692"/>
      </w:tblGrid>
      <w:tr w:rsidR="00D3272E" w:rsidRPr="00B86EAE" w14:paraId="3732E82F" w14:textId="77777777" w:rsidTr="009013C6">
        <w:trPr>
          <w:trHeight w:val="312"/>
        </w:trPr>
        <w:tc>
          <w:tcPr>
            <w:tcW w:w="6941" w:type="dxa"/>
          </w:tcPr>
          <w:p w14:paraId="053E189D" w14:textId="77777777" w:rsidR="00D3272E" w:rsidRPr="00B86EAE" w:rsidRDefault="00D3272E" w:rsidP="00FB0CCE">
            <w:pPr>
              <w:pStyle w:val="Tablecolhead"/>
              <w:spacing w:before="0" w:after="0"/>
            </w:pPr>
            <w:r w:rsidRPr="00B86EAE">
              <w:t>Division and Local Area</w:t>
            </w:r>
          </w:p>
        </w:tc>
        <w:tc>
          <w:tcPr>
            <w:tcW w:w="2692" w:type="dxa"/>
          </w:tcPr>
          <w:p w14:paraId="3A42FEBA" w14:textId="77777777" w:rsidR="00D3272E" w:rsidRPr="00B86EAE" w:rsidRDefault="00D3272E" w:rsidP="00FB0CCE">
            <w:pPr>
              <w:pStyle w:val="Tablecolhead"/>
              <w:spacing w:before="0" w:after="0"/>
              <w:jc w:val="right"/>
            </w:pPr>
            <w:r w:rsidRPr="00B86EAE">
              <w:t>Number of Clients</w:t>
            </w:r>
          </w:p>
        </w:tc>
      </w:tr>
      <w:tr w:rsidR="003772AD" w:rsidRPr="00B86EAE" w14:paraId="32D821CB" w14:textId="77777777" w:rsidTr="009013C6">
        <w:trPr>
          <w:trHeight w:val="312"/>
        </w:trPr>
        <w:tc>
          <w:tcPr>
            <w:tcW w:w="6941" w:type="dxa"/>
          </w:tcPr>
          <w:p w14:paraId="370218E9" w14:textId="77777777" w:rsidR="003772AD" w:rsidRPr="00B86EAE" w:rsidRDefault="003772AD" w:rsidP="00721129">
            <w:pPr>
              <w:pStyle w:val="Body"/>
              <w:spacing w:after="0"/>
            </w:pPr>
            <w:r w:rsidRPr="00B86EAE">
              <w:t>Barwon</w:t>
            </w:r>
          </w:p>
        </w:tc>
        <w:tc>
          <w:tcPr>
            <w:tcW w:w="2692" w:type="dxa"/>
          </w:tcPr>
          <w:p w14:paraId="66826135" w14:textId="2F29B3EE" w:rsidR="003772AD" w:rsidRPr="00B86EAE" w:rsidRDefault="003772AD" w:rsidP="00FB0CCE">
            <w:pPr>
              <w:pStyle w:val="Body"/>
              <w:spacing w:after="0"/>
              <w:jc w:val="right"/>
            </w:pPr>
            <w:r w:rsidRPr="00B86EAE">
              <w:t>2,705</w:t>
            </w:r>
          </w:p>
        </w:tc>
      </w:tr>
      <w:tr w:rsidR="003772AD" w:rsidRPr="00B86EAE" w14:paraId="51BF999E" w14:textId="77777777" w:rsidTr="009013C6">
        <w:trPr>
          <w:trHeight w:val="312"/>
        </w:trPr>
        <w:tc>
          <w:tcPr>
            <w:tcW w:w="6941" w:type="dxa"/>
          </w:tcPr>
          <w:p w14:paraId="28954609" w14:textId="77777777" w:rsidR="003772AD" w:rsidRPr="00B86EAE" w:rsidRDefault="003772AD" w:rsidP="00721129">
            <w:pPr>
              <w:pStyle w:val="Body"/>
              <w:spacing w:after="0"/>
            </w:pPr>
            <w:r w:rsidRPr="00B86EAE">
              <w:t>Brimbank Melton</w:t>
            </w:r>
          </w:p>
        </w:tc>
        <w:tc>
          <w:tcPr>
            <w:tcW w:w="2692" w:type="dxa"/>
          </w:tcPr>
          <w:p w14:paraId="01AC8038" w14:textId="6DE878F1" w:rsidR="003772AD" w:rsidRPr="00B86EAE" w:rsidRDefault="003772AD" w:rsidP="00FB0CCE">
            <w:pPr>
              <w:pStyle w:val="Body"/>
              <w:spacing w:after="0"/>
              <w:jc w:val="right"/>
            </w:pPr>
            <w:r w:rsidRPr="00B86EAE">
              <w:t>1,390</w:t>
            </w:r>
          </w:p>
        </w:tc>
      </w:tr>
      <w:tr w:rsidR="003772AD" w:rsidRPr="00B86EAE" w14:paraId="6A373FDD" w14:textId="77777777" w:rsidTr="009013C6">
        <w:trPr>
          <w:trHeight w:val="312"/>
        </w:trPr>
        <w:tc>
          <w:tcPr>
            <w:tcW w:w="6941" w:type="dxa"/>
          </w:tcPr>
          <w:p w14:paraId="3E7521DC" w14:textId="77777777" w:rsidR="003772AD" w:rsidRPr="00B86EAE" w:rsidRDefault="003772AD" w:rsidP="00721129">
            <w:pPr>
              <w:pStyle w:val="Body"/>
              <w:spacing w:after="0"/>
            </w:pPr>
            <w:r w:rsidRPr="00B86EAE">
              <w:t>Central Highlands</w:t>
            </w:r>
          </w:p>
        </w:tc>
        <w:tc>
          <w:tcPr>
            <w:tcW w:w="2692" w:type="dxa"/>
          </w:tcPr>
          <w:p w14:paraId="2EA0CF23" w14:textId="0A749A55" w:rsidR="003772AD" w:rsidRPr="00B86EAE" w:rsidRDefault="003772AD" w:rsidP="00FB0CCE">
            <w:pPr>
              <w:pStyle w:val="Body"/>
              <w:spacing w:after="0"/>
              <w:jc w:val="right"/>
            </w:pPr>
            <w:r w:rsidRPr="00B86EAE">
              <w:t>1,525</w:t>
            </w:r>
          </w:p>
        </w:tc>
      </w:tr>
      <w:tr w:rsidR="003772AD" w:rsidRPr="00B86EAE" w14:paraId="07D1C5BF" w14:textId="77777777" w:rsidTr="009013C6">
        <w:trPr>
          <w:trHeight w:val="312"/>
        </w:trPr>
        <w:tc>
          <w:tcPr>
            <w:tcW w:w="6941" w:type="dxa"/>
          </w:tcPr>
          <w:p w14:paraId="6499EC6E" w14:textId="7A71CC4F" w:rsidR="003772AD" w:rsidRPr="00B86EAE" w:rsidRDefault="00983F2B" w:rsidP="00721129">
            <w:pPr>
              <w:pStyle w:val="Body"/>
              <w:spacing w:after="0"/>
            </w:pPr>
            <w:r w:rsidRPr="00B86EAE">
              <w:t>Western Melbourne</w:t>
            </w:r>
          </w:p>
        </w:tc>
        <w:tc>
          <w:tcPr>
            <w:tcW w:w="2692" w:type="dxa"/>
          </w:tcPr>
          <w:p w14:paraId="00102E6D" w14:textId="36516E32" w:rsidR="003772AD" w:rsidRPr="00B86EAE" w:rsidRDefault="003772AD" w:rsidP="00FB0CCE">
            <w:pPr>
              <w:pStyle w:val="Body"/>
              <w:spacing w:after="0"/>
              <w:jc w:val="right"/>
            </w:pPr>
            <w:r w:rsidRPr="00B86EAE">
              <w:t>3,550</w:t>
            </w:r>
          </w:p>
        </w:tc>
      </w:tr>
      <w:tr w:rsidR="003772AD" w:rsidRPr="00B86EAE" w14:paraId="62C99172" w14:textId="77777777" w:rsidTr="009013C6">
        <w:trPr>
          <w:trHeight w:val="312"/>
        </w:trPr>
        <w:tc>
          <w:tcPr>
            <w:tcW w:w="6941" w:type="dxa"/>
          </w:tcPr>
          <w:p w14:paraId="159BE212" w14:textId="5B442723" w:rsidR="003772AD" w:rsidRPr="00B86EAE" w:rsidRDefault="00983F2B" w:rsidP="00721129">
            <w:pPr>
              <w:pStyle w:val="Body"/>
              <w:spacing w:after="0"/>
            </w:pPr>
            <w:r w:rsidRPr="00B86EAE">
              <w:t xml:space="preserve">Wimmera </w:t>
            </w:r>
            <w:proofErr w:type="gramStart"/>
            <w:r w:rsidRPr="00B86EAE">
              <w:t>South West</w:t>
            </w:r>
            <w:proofErr w:type="gramEnd"/>
            <w:r w:rsidRPr="00B86EAE">
              <w:t xml:space="preserve"> </w:t>
            </w:r>
          </w:p>
        </w:tc>
        <w:tc>
          <w:tcPr>
            <w:tcW w:w="2692" w:type="dxa"/>
          </w:tcPr>
          <w:p w14:paraId="183C77B8" w14:textId="6CFD3A4B" w:rsidR="003772AD" w:rsidRPr="00B86EAE" w:rsidRDefault="003772AD" w:rsidP="00FB0CCE">
            <w:pPr>
              <w:pStyle w:val="Body"/>
              <w:spacing w:after="0"/>
              <w:jc w:val="right"/>
            </w:pPr>
            <w:r w:rsidRPr="00B86EAE">
              <w:t>1,131</w:t>
            </w:r>
          </w:p>
        </w:tc>
      </w:tr>
      <w:tr w:rsidR="003772AD" w:rsidRPr="00B86EAE" w14:paraId="05A489E2" w14:textId="77777777" w:rsidTr="009013C6">
        <w:trPr>
          <w:trHeight w:val="312"/>
        </w:trPr>
        <w:tc>
          <w:tcPr>
            <w:tcW w:w="6941" w:type="dxa"/>
          </w:tcPr>
          <w:p w14:paraId="69DDB49F" w14:textId="77777777" w:rsidR="003772AD" w:rsidRPr="00B86EAE" w:rsidRDefault="003772AD" w:rsidP="00721129">
            <w:pPr>
              <w:pStyle w:val="Body"/>
              <w:spacing w:after="0" w:line="240" w:lineRule="auto"/>
              <w:rPr>
                <w:b/>
                <w:bCs/>
              </w:rPr>
            </w:pPr>
            <w:r w:rsidRPr="00B86EAE">
              <w:rPr>
                <w:b/>
                <w:bCs/>
              </w:rPr>
              <w:t>West total</w:t>
            </w:r>
          </w:p>
        </w:tc>
        <w:tc>
          <w:tcPr>
            <w:tcW w:w="2692" w:type="dxa"/>
          </w:tcPr>
          <w:p w14:paraId="79672933" w14:textId="49B2500C" w:rsidR="003772AD" w:rsidRPr="00B86EAE" w:rsidRDefault="003772AD" w:rsidP="00FB0CCE">
            <w:pPr>
              <w:pStyle w:val="Body"/>
              <w:spacing w:after="0" w:line="240" w:lineRule="auto"/>
              <w:jc w:val="right"/>
              <w:rPr>
                <w:b/>
                <w:bCs/>
              </w:rPr>
            </w:pPr>
            <w:r w:rsidRPr="00B86EAE">
              <w:rPr>
                <w:b/>
                <w:bCs/>
              </w:rPr>
              <w:t>10,301</w:t>
            </w:r>
          </w:p>
        </w:tc>
      </w:tr>
    </w:tbl>
    <w:p w14:paraId="5707C63A" w14:textId="4B446636" w:rsidR="00825E91" w:rsidRPr="00B86EAE" w:rsidRDefault="00825E91" w:rsidP="00037B10">
      <w:pPr>
        <w:pStyle w:val="Tablecaption"/>
        <w:rPr>
          <w:color w:val="201547"/>
        </w:rPr>
      </w:pPr>
      <w:r w:rsidRPr="00B86EAE">
        <w:rPr>
          <w:color w:val="201547"/>
        </w:rPr>
        <w:t xml:space="preserve">Table 18: Total number of clients assisted to address and prevent homelessness due to family violence during </w:t>
      </w:r>
      <w:r w:rsidR="00154FBD" w:rsidRPr="00B86EAE">
        <w:rPr>
          <w:color w:val="201547"/>
        </w:rPr>
        <w:t xml:space="preserve">2022-23 </w:t>
      </w:r>
      <w:r w:rsidRPr="00B86EAE">
        <w:rPr>
          <w:color w:val="201547"/>
        </w:rPr>
        <w:t>by division (including central office)</w:t>
      </w:r>
    </w:p>
    <w:tbl>
      <w:tblPr>
        <w:tblStyle w:val="TableGridLight"/>
        <w:tblW w:w="9633" w:type="dxa"/>
        <w:tblLook w:val="04A0" w:firstRow="1" w:lastRow="0" w:firstColumn="1" w:lastColumn="0" w:noHBand="0" w:noVBand="1"/>
      </w:tblPr>
      <w:tblGrid>
        <w:gridCol w:w="6941"/>
        <w:gridCol w:w="2692"/>
      </w:tblGrid>
      <w:tr w:rsidR="00D3272E" w:rsidRPr="00B86EAE" w14:paraId="007D16C2" w14:textId="77777777" w:rsidTr="009013C6">
        <w:trPr>
          <w:trHeight w:val="312"/>
        </w:trPr>
        <w:tc>
          <w:tcPr>
            <w:tcW w:w="6941" w:type="dxa"/>
          </w:tcPr>
          <w:p w14:paraId="60C8570F" w14:textId="77777777" w:rsidR="00D3272E" w:rsidRPr="00B86EAE" w:rsidRDefault="00D3272E" w:rsidP="00FB0CCE">
            <w:pPr>
              <w:pStyle w:val="Tablecolhead"/>
              <w:spacing w:before="0" w:after="0"/>
            </w:pPr>
            <w:r w:rsidRPr="00B86EAE">
              <w:t>Division</w:t>
            </w:r>
          </w:p>
        </w:tc>
        <w:tc>
          <w:tcPr>
            <w:tcW w:w="2692" w:type="dxa"/>
          </w:tcPr>
          <w:p w14:paraId="00C0D376" w14:textId="77777777" w:rsidR="00D3272E" w:rsidRPr="00B86EAE" w:rsidRDefault="00D3272E" w:rsidP="00FB0CCE">
            <w:pPr>
              <w:pStyle w:val="Tablecolhead"/>
              <w:spacing w:before="0" w:after="0"/>
              <w:jc w:val="right"/>
            </w:pPr>
            <w:r w:rsidRPr="00B86EAE">
              <w:t>Number of Clients</w:t>
            </w:r>
          </w:p>
        </w:tc>
      </w:tr>
      <w:tr w:rsidR="00B57616" w:rsidRPr="00B86EAE" w14:paraId="2B8863CC" w14:textId="77777777" w:rsidTr="009013C6">
        <w:trPr>
          <w:trHeight w:val="312"/>
        </w:trPr>
        <w:tc>
          <w:tcPr>
            <w:tcW w:w="6941" w:type="dxa"/>
          </w:tcPr>
          <w:p w14:paraId="59DECF7E" w14:textId="77777777" w:rsidR="00B57616" w:rsidRPr="00B86EAE" w:rsidRDefault="00B57616" w:rsidP="00FB0CCE">
            <w:pPr>
              <w:pStyle w:val="Body"/>
              <w:spacing w:after="0"/>
            </w:pPr>
            <w:r w:rsidRPr="00B86EAE">
              <w:t>East</w:t>
            </w:r>
          </w:p>
        </w:tc>
        <w:tc>
          <w:tcPr>
            <w:tcW w:w="2692" w:type="dxa"/>
          </w:tcPr>
          <w:p w14:paraId="53CAF0E5" w14:textId="73862E06" w:rsidR="00B57616" w:rsidRPr="00B86EAE" w:rsidRDefault="00B57616" w:rsidP="00FB0CCE">
            <w:pPr>
              <w:pStyle w:val="Body"/>
              <w:spacing w:after="0"/>
              <w:jc w:val="right"/>
            </w:pPr>
            <w:r w:rsidRPr="00B86EAE">
              <w:t>6,877</w:t>
            </w:r>
          </w:p>
        </w:tc>
      </w:tr>
      <w:tr w:rsidR="00B57616" w:rsidRPr="00B86EAE" w14:paraId="206DEA7B" w14:textId="77777777" w:rsidTr="009013C6">
        <w:trPr>
          <w:trHeight w:val="312"/>
        </w:trPr>
        <w:tc>
          <w:tcPr>
            <w:tcW w:w="6941" w:type="dxa"/>
          </w:tcPr>
          <w:p w14:paraId="2A696473" w14:textId="77777777" w:rsidR="00B57616" w:rsidRPr="00B86EAE" w:rsidRDefault="00B57616" w:rsidP="00FB0CCE">
            <w:pPr>
              <w:pStyle w:val="Body"/>
              <w:spacing w:after="0"/>
            </w:pPr>
            <w:r w:rsidRPr="00B86EAE">
              <w:t>North</w:t>
            </w:r>
          </w:p>
        </w:tc>
        <w:tc>
          <w:tcPr>
            <w:tcW w:w="2692" w:type="dxa"/>
          </w:tcPr>
          <w:p w14:paraId="283F535D" w14:textId="7DA09CD4" w:rsidR="00B57616" w:rsidRPr="00B86EAE" w:rsidRDefault="00B57616" w:rsidP="00FB0CCE">
            <w:pPr>
              <w:pStyle w:val="Body"/>
              <w:spacing w:after="0"/>
              <w:jc w:val="right"/>
            </w:pPr>
            <w:r w:rsidRPr="00B86EAE">
              <w:t>8,018</w:t>
            </w:r>
          </w:p>
        </w:tc>
      </w:tr>
      <w:tr w:rsidR="00B57616" w:rsidRPr="00B86EAE" w14:paraId="21BE3E1A" w14:textId="77777777" w:rsidTr="009013C6">
        <w:trPr>
          <w:trHeight w:val="312"/>
        </w:trPr>
        <w:tc>
          <w:tcPr>
            <w:tcW w:w="6941" w:type="dxa"/>
          </w:tcPr>
          <w:p w14:paraId="33C94667" w14:textId="77777777" w:rsidR="00B57616" w:rsidRPr="00B86EAE" w:rsidRDefault="00B57616" w:rsidP="00FB0CCE">
            <w:pPr>
              <w:pStyle w:val="Body"/>
              <w:spacing w:after="0"/>
            </w:pPr>
            <w:r w:rsidRPr="00B86EAE">
              <w:t>South</w:t>
            </w:r>
          </w:p>
        </w:tc>
        <w:tc>
          <w:tcPr>
            <w:tcW w:w="2692" w:type="dxa"/>
          </w:tcPr>
          <w:p w14:paraId="4B9EAF77" w14:textId="15AD6C93" w:rsidR="00B57616" w:rsidRPr="00B86EAE" w:rsidRDefault="00B57616" w:rsidP="00FB0CCE">
            <w:pPr>
              <w:pStyle w:val="Body"/>
              <w:spacing w:after="0"/>
              <w:jc w:val="right"/>
            </w:pPr>
            <w:r w:rsidRPr="00B86EAE">
              <w:t>12,596</w:t>
            </w:r>
          </w:p>
        </w:tc>
      </w:tr>
      <w:tr w:rsidR="00B57616" w:rsidRPr="00B86EAE" w14:paraId="408BFB35" w14:textId="77777777" w:rsidTr="009013C6">
        <w:trPr>
          <w:trHeight w:val="312"/>
        </w:trPr>
        <w:tc>
          <w:tcPr>
            <w:tcW w:w="6941" w:type="dxa"/>
          </w:tcPr>
          <w:p w14:paraId="1A612511" w14:textId="77777777" w:rsidR="00B57616" w:rsidRPr="00B86EAE" w:rsidRDefault="00B57616" w:rsidP="00FB0CCE">
            <w:pPr>
              <w:pStyle w:val="Body"/>
              <w:spacing w:after="0"/>
            </w:pPr>
            <w:r w:rsidRPr="00B86EAE">
              <w:t>West</w:t>
            </w:r>
          </w:p>
        </w:tc>
        <w:tc>
          <w:tcPr>
            <w:tcW w:w="2692" w:type="dxa"/>
          </w:tcPr>
          <w:p w14:paraId="1BD7CACE" w14:textId="392B0B1C" w:rsidR="00B57616" w:rsidRPr="00B86EAE" w:rsidRDefault="00B57616" w:rsidP="00FB0CCE">
            <w:pPr>
              <w:pStyle w:val="Body"/>
              <w:spacing w:after="0"/>
              <w:jc w:val="right"/>
            </w:pPr>
            <w:r w:rsidRPr="00B86EAE">
              <w:t>10,301</w:t>
            </w:r>
          </w:p>
        </w:tc>
      </w:tr>
      <w:tr w:rsidR="00D3272E" w:rsidRPr="00B86EAE" w14:paraId="3D2453D1" w14:textId="77777777" w:rsidTr="009013C6">
        <w:trPr>
          <w:trHeight w:val="312"/>
        </w:trPr>
        <w:tc>
          <w:tcPr>
            <w:tcW w:w="6941" w:type="dxa"/>
          </w:tcPr>
          <w:p w14:paraId="5530E6D6" w14:textId="77777777" w:rsidR="00D3272E" w:rsidRPr="00B86EAE" w:rsidRDefault="00D3272E" w:rsidP="00FB0CCE">
            <w:pPr>
              <w:pStyle w:val="Body"/>
              <w:spacing w:after="0"/>
            </w:pPr>
            <w:r w:rsidRPr="00B86EAE">
              <w:t>Central office</w:t>
            </w:r>
          </w:p>
        </w:tc>
        <w:tc>
          <w:tcPr>
            <w:tcW w:w="2692" w:type="dxa"/>
          </w:tcPr>
          <w:p w14:paraId="50147DA0" w14:textId="4D21DEC2" w:rsidR="00D3272E" w:rsidRPr="00B86EAE" w:rsidRDefault="00D446B9" w:rsidP="00FB0CCE">
            <w:pPr>
              <w:pStyle w:val="Body"/>
              <w:spacing w:after="0"/>
              <w:jc w:val="right"/>
            </w:pPr>
            <w:r w:rsidRPr="00B86EAE">
              <w:t>3,201</w:t>
            </w:r>
          </w:p>
        </w:tc>
      </w:tr>
      <w:tr w:rsidR="00D3272E" w:rsidRPr="00B86EAE" w14:paraId="1903F245" w14:textId="77777777" w:rsidTr="009013C6">
        <w:trPr>
          <w:trHeight w:val="312"/>
        </w:trPr>
        <w:tc>
          <w:tcPr>
            <w:tcW w:w="6941" w:type="dxa"/>
          </w:tcPr>
          <w:p w14:paraId="35B059F5" w14:textId="77777777" w:rsidR="00D3272E" w:rsidRPr="00B86EAE" w:rsidRDefault="00D3272E" w:rsidP="00FB0CCE">
            <w:pPr>
              <w:pStyle w:val="Body"/>
              <w:spacing w:after="0"/>
              <w:rPr>
                <w:b/>
                <w:bCs/>
              </w:rPr>
            </w:pPr>
            <w:r w:rsidRPr="00B86EAE">
              <w:rPr>
                <w:b/>
                <w:bCs/>
              </w:rPr>
              <w:t>State total</w:t>
            </w:r>
          </w:p>
        </w:tc>
        <w:tc>
          <w:tcPr>
            <w:tcW w:w="2692" w:type="dxa"/>
          </w:tcPr>
          <w:p w14:paraId="4977EE76" w14:textId="0CF0BCD0" w:rsidR="00D3272E" w:rsidRPr="00B86EAE" w:rsidRDefault="00F16FDD" w:rsidP="00FB0CCE">
            <w:pPr>
              <w:pStyle w:val="Body"/>
              <w:spacing w:after="0"/>
              <w:jc w:val="right"/>
              <w:rPr>
                <w:b/>
                <w:bCs/>
              </w:rPr>
            </w:pPr>
            <w:r w:rsidRPr="00B86EAE">
              <w:rPr>
                <w:b/>
                <w:bCs/>
              </w:rPr>
              <w:t>40,993</w:t>
            </w:r>
          </w:p>
        </w:tc>
      </w:tr>
    </w:tbl>
    <w:p w14:paraId="7EC4D44C" w14:textId="6EAEB212" w:rsidR="00825E91" w:rsidRPr="00B86EAE" w:rsidRDefault="00825E91" w:rsidP="00037B10">
      <w:pPr>
        <w:pStyle w:val="Heading1"/>
      </w:pPr>
      <w:bookmarkStart w:id="9" w:name="_Toc151993003"/>
      <w:r w:rsidRPr="00B86EAE">
        <w:t xml:space="preserve">Social </w:t>
      </w:r>
      <w:r w:rsidR="00080DB0" w:rsidRPr="00B86EAE">
        <w:t>h</w:t>
      </w:r>
      <w:r w:rsidRPr="00B86EAE">
        <w:t>ousing</w:t>
      </w:r>
      <w:bookmarkEnd w:id="9"/>
    </w:p>
    <w:p w14:paraId="75227B7D" w14:textId="15A71520" w:rsidR="00346F2B" w:rsidRPr="00B86EAE" w:rsidRDefault="00346F2B" w:rsidP="00DA61A3">
      <w:pPr>
        <w:pStyle w:val="Body"/>
      </w:pPr>
      <w:r w:rsidRPr="00B86EAE">
        <w:t xml:space="preserve">Social housing assistance focuses on providing adequate, </w:t>
      </w:r>
      <w:r w:rsidR="00347D47" w:rsidRPr="00B86EAE">
        <w:t>affordable,</w:t>
      </w:r>
      <w:r w:rsidRPr="00B86EAE">
        <w:t xml:space="preserve"> and accessible housing targeted to those in greatest need, delivered cost-effectively and in coordination with support services where required. Social housing assistance is provided on a long or short-term basis. </w:t>
      </w:r>
    </w:p>
    <w:p w14:paraId="46E85329" w14:textId="2AA902BA" w:rsidR="00346F2B" w:rsidRPr="00B86EAE" w:rsidRDefault="00346F2B" w:rsidP="00DA61A3">
      <w:pPr>
        <w:pStyle w:val="Body"/>
      </w:pPr>
      <w:r w:rsidRPr="00B86EAE">
        <w:t xml:space="preserve">Long-term social housing assistance includes public rental accommodation, community-managed housing in Homes Victoria (formerly known as Director of Housing) owned properties and community-owned stock for designated client groups and rental accommodation for low-income Victorians with identified support needs. Long-term public rental housing also includes movable units. In recent years, housing assistance has been increasingly targeted to people in greatest need. Targeting to high need groups has impacts in terms of stock turnover and costs. </w:t>
      </w:r>
    </w:p>
    <w:p w14:paraId="61FD3911" w14:textId="59CB2356" w:rsidR="00346F2B" w:rsidRPr="00B86EAE" w:rsidRDefault="00346F2B" w:rsidP="00DA61A3">
      <w:pPr>
        <w:pStyle w:val="Body"/>
      </w:pPr>
      <w:r w:rsidRPr="00B86EAE">
        <w:t>Short-term social housing is provided to Victoria’s homeless individuals and families. Clients are assisted under the Crisis Supported Accommodation and Transitional Housing Management programs.</w:t>
      </w:r>
    </w:p>
    <w:p w14:paraId="6F3ADB8F" w14:textId="7055F3F1" w:rsidR="006E17D1" w:rsidRPr="00B86EAE" w:rsidRDefault="006E17D1" w:rsidP="00E80BA5">
      <w:pPr>
        <w:pStyle w:val="Heading2"/>
      </w:pPr>
      <w:bookmarkStart w:id="10" w:name="_Toc151993004"/>
      <w:r w:rsidRPr="00B86EAE">
        <w:t xml:space="preserve">Affordable </w:t>
      </w:r>
      <w:r w:rsidR="00080DB0" w:rsidRPr="00B86EAE">
        <w:t>h</w:t>
      </w:r>
      <w:r w:rsidRPr="00B86EAE">
        <w:t>ousing</w:t>
      </w:r>
      <w:bookmarkEnd w:id="10"/>
    </w:p>
    <w:p w14:paraId="27793189" w14:textId="063F45F4" w:rsidR="008D54BC" w:rsidRPr="00B86EAE" w:rsidRDefault="008D54BC" w:rsidP="00DE4F1B">
      <w:pPr>
        <w:pStyle w:val="Body"/>
      </w:pPr>
      <w:r w:rsidRPr="00B86EAE">
        <w:t xml:space="preserve">The Homes Victoria affordable program (HVa) provides affordable, subsidised housing for low to moderate income households who are struggling to find suitable tenancies in the private rental market. The HVa program has been designed to increase housing supply and diversity along the housing </w:t>
      </w:r>
      <w:r w:rsidR="00DF7418" w:rsidRPr="00B86EAE">
        <w:t>continuum and</w:t>
      </w:r>
      <w:r w:rsidRPr="00B86EAE">
        <w:t xml:space="preserve"> aims to include a range of renters from a variety of backgrounds, including key workers. </w:t>
      </w:r>
    </w:p>
    <w:p w14:paraId="4D4EEEC5" w14:textId="79726172" w:rsidR="008D54BC" w:rsidRPr="00B86EAE" w:rsidRDefault="008D54BC" w:rsidP="00DE4F1B">
      <w:pPr>
        <w:pStyle w:val="Body"/>
      </w:pPr>
      <w:r w:rsidRPr="00B86EAE">
        <w:t xml:space="preserve">A key setting of the HVa program is offering renters a </w:t>
      </w:r>
      <w:r w:rsidR="00791BF4" w:rsidRPr="00B86EAE">
        <w:t>three-year</w:t>
      </w:r>
      <w:r w:rsidRPr="00B86EAE">
        <w:t xml:space="preserve"> tenure, with the option to extend their lease at the end of the three years if they remain eligible. Rents are set at 10% below market rent in metro Melbourne and at market rent in regional Victoria, with the protection of a rental cap based on the income ranges for affordable housing as set out in the Planning and Environment Act. This provides housing choice for low to moderate income households who may be ineligible for social housing but may not be able to afford the private market. The HVa program can help to alleviate pressure on the social housing and homelessness </w:t>
      </w:r>
      <w:r w:rsidRPr="00B86EAE">
        <w:lastRenderedPageBreak/>
        <w:t>sector through the provision of an alternative housing product, creating a viable pathway out of social housing and into the private market.</w:t>
      </w:r>
    </w:p>
    <w:p w14:paraId="716D6094" w14:textId="2EE90D79" w:rsidR="00825E91" w:rsidRPr="00B86EAE" w:rsidRDefault="00825E91" w:rsidP="00E80BA5">
      <w:pPr>
        <w:pStyle w:val="Heading2"/>
      </w:pPr>
      <w:bookmarkStart w:id="11" w:name="_Toc151993005"/>
      <w:r w:rsidRPr="00B86EAE">
        <w:t xml:space="preserve">Victorian </w:t>
      </w:r>
      <w:r w:rsidR="00080DB0" w:rsidRPr="00B86EAE">
        <w:t>h</w:t>
      </w:r>
      <w:r w:rsidRPr="00B86EAE">
        <w:t xml:space="preserve">ousing </w:t>
      </w:r>
      <w:r w:rsidR="00080DB0" w:rsidRPr="00B86EAE">
        <w:t>r</w:t>
      </w:r>
      <w:r w:rsidRPr="00B86EAE">
        <w:t>egister</w:t>
      </w:r>
      <w:bookmarkEnd w:id="11"/>
    </w:p>
    <w:p w14:paraId="19AF5341" w14:textId="573B53CA" w:rsidR="00DA61A3" w:rsidRPr="00B86EAE" w:rsidRDefault="00DA61A3" w:rsidP="00DA61A3">
      <w:pPr>
        <w:pStyle w:val="Body"/>
      </w:pPr>
      <w:r w:rsidRPr="00B86EAE">
        <w:t xml:space="preserve">The purpose of the Victorian Housing Register (Register) is to provide a single, consistent application process for people seeking access </w:t>
      </w:r>
      <w:r w:rsidR="00013116" w:rsidRPr="00B86EAE">
        <w:t xml:space="preserve">to </w:t>
      </w:r>
      <w:r w:rsidRPr="00B86EAE">
        <w:t xml:space="preserve">long term social housing. It brings together all public and community housing applications into a single register. This means just one application is required to apply for both public and community housing. The Register comprises of Priority Access and Register of Interest applicants, people seeking social housing, as well as current social housing tenants seeking to transfer to another social housing property. </w:t>
      </w:r>
    </w:p>
    <w:p w14:paraId="1A6B42AE" w14:textId="1DE82E77" w:rsidR="00825E91" w:rsidRPr="00B86EAE" w:rsidRDefault="00825E91" w:rsidP="00825E91">
      <w:pPr>
        <w:pStyle w:val="Body"/>
      </w:pPr>
      <w:r w:rsidRPr="00B86EAE">
        <w:t>On 30 June 202</w:t>
      </w:r>
      <w:r w:rsidR="000657FA" w:rsidRPr="00B86EAE">
        <w:t>3</w:t>
      </w:r>
      <w:r w:rsidRPr="00B86EAE">
        <w:t xml:space="preserve">, there were </w:t>
      </w:r>
      <w:r w:rsidR="00DA7AFF" w:rsidRPr="00B86EAE">
        <w:t>55,</w:t>
      </w:r>
      <w:r w:rsidR="005E070C" w:rsidRPr="00B86EAE">
        <w:t>6</w:t>
      </w:r>
      <w:r w:rsidR="00DA0203" w:rsidRPr="00B86EAE">
        <w:t>75</w:t>
      </w:r>
      <w:r w:rsidRPr="00B86EAE">
        <w:t xml:space="preserve"> applications</w:t>
      </w:r>
      <w:r w:rsidR="00B00881" w:rsidRPr="00B86EAE">
        <w:rPr>
          <w:rStyle w:val="FootnoteReference"/>
        </w:rPr>
        <w:footnoteReference w:id="6"/>
      </w:r>
      <w:r w:rsidRPr="00B86EAE">
        <w:t xml:space="preserve"> on the Register and 9,</w:t>
      </w:r>
      <w:r w:rsidR="00147E5D" w:rsidRPr="00B86EAE">
        <w:t>544</w:t>
      </w:r>
      <w:r w:rsidRPr="00B86EAE">
        <w:t xml:space="preserve"> transfer applications.</w:t>
      </w:r>
    </w:p>
    <w:p w14:paraId="309847C5" w14:textId="77777777" w:rsidR="00C63C81" w:rsidRPr="00B86EAE" w:rsidRDefault="00C63C81" w:rsidP="00E80BA5">
      <w:pPr>
        <w:pStyle w:val="Heading2"/>
      </w:pPr>
      <w:bookmarkStart w:id="12" w:name="_Toc21532828"/>
      <w:bookmarkStart w:id="13" w:name="_Toc55228945"/>
      <w:bookmarkStart w:id="14" w:name="_Toc143512019"/>
      <w:bookmarkStart w:id="15" w:name="_Toc151993006"/>
      <w:r w:rsidRPr="00B86EAE">
        <w:t>Direct tenure public rental housing</w:t>
      </w:r>
      <w:bookmarkEnd w:id="12"/>
      <w:bookmarkEnd w:id="13"/>
      <w:bookmarkEnd w:id="14"/>
      <w:bookmarkEnd w:id="15"/>
    </w:p>
    <w:p w14:paraId="5D062383" w14:textId="77777777" w:rsidR="00C63C81" w:rsidRPr="00B86EAE" w:rsidRDefault="00C63C81" w:rsidP="00E53788">
      <w:pPr>
        <w:pStyle w:val="Body"/>
      </w:pPr>
      <w:r w:rsidRPr="00B86EAE">
        <w:t>Direct tenure public rental housing consists of the department’s major public rental housing Rental General Housing and Movable Units. It provides long-term rental housing assistance and is available to low-income households that meet eligibility limits within the individual programs.</w:t>
      </w:r>
    </w:p>
    <w:p w14:paraId="4F8D355A" w14:textId="77777777" w:rsidR="00C63C81" w:rsidRPr="00B86EAE" w:rsidRDefault="00C63C81" w:rsidP="00E80BA5">
      <w:pPr>
        <w:pStyle w:val="Heading2"/>
        <w:rPr>
          <w:rFonts w:eastAsia="MS Gothic"/>
        </w:rPr>
      </w:pPr>
      <w:bookmarkStart w:id="16" w:name="_Toc151993007"/>
      <w:r w:rsidRPr="00B86EAE">
        <w:rPr>
          <w:rFonts w:eastAsia="MS Gothic"/>
        </w:rPr>
        <w:t>Rental general housing</w:t>
      </w:r>
      <w:bookmarkEnd w:id="16"/>
    </w:p>
    <w:p w14:paraId="77449296" w14:textId="77777777" w:rsidR="00C63C81" w:rsidRPr="00B86EAE" w:rsidRDefault="00C63C81" w:rsidP="00E53788">
      <w:pPr>
        <w:pStyle w:val="Body"/>
      </w:pPr>
      <w:r w:rsidRPr="00B86EAE">
        <w:t xml:space="preserve">Rental general housing is a major form of long-term rental assistance offered by the department to low-income families in need of public rental assistance. It includes separate houses and medium to high-density dwellings and flats. It does not include movable units and other direct tenure stock. Eligible households may receive a rental rebate according to household income. The main client groups assisted by rental general housing are low-income families, older people, single people, </w:t>
      </w:r>
      <w:proofErr w:type="gramStart"/>
      <w:r w:rsidRPr="00B86EAE">
        <w:t>youth</w:t>
      </w:r>
      <w:proofErr w:type="gramEnd"/>
      <w:r w:rsidRPr="00B86EAE">
        <w:t xml:space="preserve"> and people with disabilities.</w:t>
      </w:r>
    </w:p>
    <w:p w14:paraId="6C9F5FA7" w14:textId="77777777" w:rsidR="00C63C81" w:rsidRPr="00B86EAE" w:rsidRDefault="00C63C81" w:rsidP="00E80BA5">
      <w:pPr>
        <w:pStyle w:val="Heading2"/>
        <w:rPr>
          <w:rFonts w:eastAsia="MS Gothic"/>
        </w:rPr>
      </w:pPr>
      <w:bookmarkStart w:id="17" w:name="_Toc151993008"/>
      <w:r w:rsidRPr="00B86EAE">
        <w:rPr>
          <w:rFonts w:eastAsia="MS Gothic"/>
        </w:rPr>
        <w:t>Movable units</w:t>
      </w:r>
      <w:bookmarkEnd w:id="17"/>
    </w:p>
    <w:p w14:paraId="39258BE5" w14:textId="5C10F486" w:rsidR="00C63C81" w:rsidRPr="00B86EAE" w:rsidRDefault="00C63C81" w:rsidP="00E53788">
      <w:pPr>
        <w:pStyle w:val="Body"/>
      </w:pPr>
      <w:r w:rsidRPr="00B86EAE">
        <w:t xml:space="preserve">Movable units are one or two-bedroom re-locatable units owned by Homes Victoria. They are designed to offer eligible Victorians with support need, accommodation to keep living independently while maintaining close contact with family and friends. </w:t>
      </w:r>
      <w:r w:rsidR="00F94FD1" w:rsidRPr="00B86EAE">
        <w:t xml:space="preserve">The target group for movable units include low-income Victorians over 55 years of age or under 55 years in receipt of an Australian Disability Support Pension; or receiving ongoing support from the department or a registered community service organisation. </w:t>
      </w:r>
      <w:r w:rsidRPr="00B86EAE">
        <w:t xml:space="preserve">The units are self-contained and are generally placed in the rear garden of a relative or friend’s home. Eligible households may receive a rental rebate according to household income. When the unit is no longer required, it is removed from the site. </w:t>
      </w:r>
    </w:p>
    <w:p w14:paraId="743B01C6" w14:textId="6C1EF089" w:rsidR="007C1EA1" w:rsidRPr="00B86EAE" w:rsidRDefault="00825E91" w:rsidP="00037B10">
      <w:pPr>
        <w:pStyle w:val="Heading1"/>
      </w:pPr>
      <w:bookmarkStart w:id="18" w:name="_Toc151993009"/>
      <w:r w:rsidRPr="00B86EAE">
        <w:t xml:space="preserve">Public housing assistance – Victorian </w:t>
      </w:r>
      <w:r w:rsidR="00080DB0" w:rsidRPr="00B86EAE">
        <w:t>h</w:t>
      </w:r>
      <w:r w:rsidRPr="00B86EAE">
        <w:t xml:space="preserve">ousing </w:t>
      </w:r>
      <w:r w:rsidR="00080DB0" w:rsidRPr="00B86EAE">
        <w:t>r</w:t>
      </w:r>
      <w:r w:rsidRPr="00B86EAE">
        <w:t xml:space="preserve">egister waiting list, tenancies, </w:t>
      </w:r>
      <w:r w:rsidR="00FF087D" w:rsidRPr="00B86EAE">
        <w:t>rebates,</w:t>
      </w:r>
      <w:r w:rsidRPr="00B86EAE">
        <w:t xml:space="preserve"> and </w:t>
      </w:r>
      <w:proofErr w:type="gramStart"/>
      <w:r w:rsidRPr="00B86EAE">
        <w:t>stock</w:t>
      </w:r>
      <w:bookmarkEnd w:id="18"/>
      <w:proofErr w:type="gramEnd"/>
    </w:p>
    <w:p w14:paraId="1646D433" w14:textId="3EB5C231" w:rsidR="007C1EA1" w:rsidRPr="00B86EAE" w:rsidRDefault="00825E91" w:rsidP="007C1EA1">
      <w:pPr>
        <w:pStyle w:val="Tablecaption"/>
        <w:rPr>
          <w:color w:val="201547"/>
        </w:rPr>
      </w:pPr>
      <w:r w:rsidRPr="00B86EAE">
        <w:rPr>
          <w:color w:val="201547"/>
        </w:rPr>
        <w:t xml:space="preserve">Table 19: New households </w:t>
      </w:r>
      <w:proofErr w:type="gramStart"/>
      <w:r w:rsidRPr="00B86EAE">
        <w:rPr>
          <w:color w:val="201547"/>
        </w:rPr>
        <w:t>assisted</w:t>
      </w:r>
      <w:proofErr w:type="gramEnd"/>
    </w:p>
    <w:tbl>
      <w:tblPr>
        <w:tblStyle w:val="TableGridLight"/>
        <w:tblW w:w="10194" w:type="dxa"/>
        <w:tblLook w:val="04A0" w:firstRow="1" w:lastRow="0" w:firstColumn="1" w:lastColumn="0" w:noHBand="0" w:noVBand="1"/>
      </w:tblPr>
      <w:tblGrid>
        <w:gridCol w:w="4106"/>
        <w:gridCol w:w="3044"/>
        <w:gridCol w:w="3044"/>
      </w:tblGrid>
      <w:tr w:rsidR="00794C2A" w:rsidRPr="00B86EAE" w14:paraId="315577D0" w14:textId="77777777" w:rsidTr="006B17DD">
        <w:tc>
          <w:tcPr>
            <w:tcW w:w="4106" w:type="dxa"/>
          </w:tcPr>
          <w:p w14:paraId="30B47A05" w14:textId="77777777" w:rsidR="00794C2A" w:rsidRPr="00B86EAE" w:rsidRDefault="00794C2A" w:rsidP="00794C2A">
            <w:pPr>
              <w:pStyle w:val="Tablecolhead"/>
            </w:pPr>
            <w:r w:rsidRPr="00B86EAE">
              <w:t>Description</w:t>
            </w:r>
          </w:p>
        </w:tc>
        <w:tc>
          <w:tcPr>
            <w:tcW w:w="3044" w:type="dxa"/>
          </w:tcPr>
          <w:p w14:paraId="4D56CA8D" w14:textId="4587E1F3" w:rsidR="00794C2A" w:rsidRPr="00B86EAE" w:rsidRDefault="00794C2A" w:rsidP="00794C2A">
            <w:pPr>
              <w:pStyle w:val="Tablecolhead"/>
              <w:jc w:val="right"/>
            </w:pPr>
            <w:r w:rsidRPr="00B86EAE">
              <w:t>2021-22</w:t>
            </w:r>
          </w:p>
        </w:tc>
        <w:tc>
          <w:tcPr>
            <w:tcW w:w="3044" w:type="dxa"/>
          </w:tcPr>
          <w:p w14:paraId="16B9CC1D" w14:textId="2112F536" w:rsidR="00794C2A" w:rsidRPr="00B86EAE" w:rsidRDefault="00794C2A" w:rsidP="00794C2A">
            <w:pPr>
              <w:pStyle w:val="Tablecolhead"/>
              <w:jc w:val="right"/>
            </w:pPr>
            <w:r w:rsidRPr="00B86EAE">
              <w:t>2022-23</w:t>
            </w:r>
          </w:p>
        </w:tc>
      </w:tr>
      <w:tr w:rsidR="00794C2A" w:rsidRPr="00B86EAE" w14:paraId="589B8AA0" w14:textId="77777777" w:rsidTr="1FD35699">
        <w:tc>
          <w:tcPr>
            <w:tcW w:w="4106" w:type="dxa"/>
          </w:tcPr>
          <w:p w14:paraId="36E23085" w14:textId="77777777" w:rsidR="00794C2A" w:rsidRPr="00B86EAE" w:rsidRDefault="00794C2A" w:rsidP="00794C2A">
            <w:pPr>
              <w:pStyle w:val="Body"/>
            </w:pPr>
            <w:r w:rsidRPr="00B86EAE">
              <w:t>Rental general</w:t>
            </w:r>
          </w:p>
        </w:tc>
        <w:tc>
          <w:tcPr>
            <w:tcW w:w="3044" w:type="dxa"/>
          </w:tcPr>
          <w:p w14:paraId="43D08B41" w14:textId="08F404DE" w:rsidR="00794C2A" w:rsidRPr="00B86EAE" w:rsidRDefault="00794C2A" w:rsidP="00794C2A">
            <w:pPr>
              <w:pStyle w:val="Body"/>
              <w:jc w:val="right"/>
            </w:pPr>
            <w:r w:rsidRPr="00B86EAE">
              <w:t>2,092</w:t>
            </w:r>
          </w:p>
        </w:tc>
        <w:tc>
          <w:tcPr>
            <w:tcW w:w="3044" w:type="dxa"/>
          </w:tcPr>
          <w:p w14:paraId="1317F2A4" w14:textId="775C0056" w:rsidR="1FD35699" w:rsidRPr="00B86EAE" w:rsidRDefault="1FD35699" w:rsidP="1FD35699">
            <w:pPr>
              <w:jc w:val="right"/>
              <w:rPr>
                <w:rFonts w:eastAsia="Arial" w:cs="Arial"/>
                <w:szCs w:val="21"/>
              </w:rPr>
            </w:pPr>
            <w:r w:rsidRPr="00B86EAE">
              <w:rPr>
                <w:rFonts w:eastAsia="Arial" w:cs="Arial"/>
                <w:szCs w:val="21"/>
              </w:rPr>
              <w:t>2,802</w:t>
            </w:r>
          </w:p>
        </w:tc>
      </w:tr>
      <w:tr w:rsidR="00794C2A" w:rsidRPr="00B86EAE" w14:paraId="35E40B28" w14:textId="77777777" w:rsidTr="1FD35699">
        <w:tc>
          <w:tcPr>
            <w:tcW w:w="4106" w:type="dxa"/>
          </w:tcPr>
          <w:p w14:paraId="6221F98F" w14:textId="77777777" w:rsidR="00794C2A" w:rsidRPr="00B86EAE" w:rsidRDefault="00794C2A" w:rsidP="00794C2A">
            <w:pPr>
              <w:pStyle w:val="Body"/>
            </w:pPr>
            <w:r w:rsidRPr="00B86EAE">
              <w:t>Movable units</w:t>
            </w:r>
          </w:p>
        </w:tc>
        <w:tc>
          <w:tcPr>
            <w:tcW w:w="3044" w:type="dxa"/>
          </w:tcPr>
          <w:p w14:paraId="0892CCBC" w14:textId="146B671B" w:rsidR="00794C2A" w:rsidRPr="00B86EAE" w:rsidRDefault="00794C2A" w:rsidP="00794C2A">
            <w:pPr>
              <w:pStyle w:val="Body"/>
              <w:jc w:val="right"/>
            </w:pPr>
            <w:r w:rsidRPr="00B86EAE">
              <w:t>88</w:t>
            </w:r>
          </w:p>
        </w:tc>
        <w:tc>
          <w:tcPr>
            <w:tcW w:w="3044" w:type="dxa"/>
          </w:tcPr>
          <w:p w14:paraId="46BF01BD" w14:textId="1F85D2AA" w:rsidR="1FD35699" w:rsidRPr="00B86EAE" w:rsidRDefault="1FD35699" w:rsidP="1FD35699">
            <w:pPr>
              <w:jc w:val="right"/>
              <w:rPr>
                <w:rFonts w:eastAsia="Arial" w:cs="Arial"/>
                <w:szCs w:val="21"/>
              </w:rPr>
            </w:pPr>
            <w:r w:rsidRPr="00B86EAE">
              <w:rPr>
                <w:rFonts w:eastAsia="Arial" w:cs="Arial"/>
                <w:szCs w:val="21"/>
              </w:rPr>
              <w:t>84</w:t>
            </w:r>
          </w:p>
        </w:tc>
      </w:tr>
      <w:tr w:rsidR="00794C2A" w:rsidRPr="00B86EAE" w14:paraId="7F10FFF9" w14:textId="77777777" w:rsidTr="1FD35699">
        <w:tc>
          <w:tcPr>
            <w:tcW w:w="4106" w:type="dxa"/>
          </w:tcPr>
          <w:p w14:paraId="088CE011" w14:textId="77777777" w:rsidR="00794C2A" w:rsidRPr="00B86EAE" w:rsidRDefault="00794C2A" w:rsidP="00794C2A">
            <w:pPr>
              <w:pStyle w:val="Body"/>
              <w:rPr>
                <w:b/>
                <w:bCs/>
              </w:rPr>
            </w:pPr>
            <w:r w:rsidRPr="00B86EAE">
              <w:rPr>
                <w:b/>
                <w:bCs/>
              </w:rPr>
              <w:t>Total new households</w:t>
            </w:r>
          </w:p>
        </w:tc>
        <w:tc>
          <w:tcPr>
            <w:tcW w:w="3044" w:type="dxa"/>
          </w:tcPr>
          <w:p w14:paraId="71B8B264" w14:textId="775F41F5" w:rsidR="00794C2A" w:rsidRPr="00B86EAE" w:rsidRDefault="00794C2A" w:rsidP="00794C2A">
            <w:pPr>
              <w:pStyle w:val="Body"/>
              <w:jc w:val="right"/>
              <w:rPr>
                <w:b/>
                <w:bCs/>
              </w:rPr>
            </w:pPr>
            <w:r w:rsidRPr="00B86EAE">
              <w:rPr>
                <w:b/>
                <w:bCs/>
              </w:rPr>
              <w:t>2,180</w:t>
            </w:r>
          </w:p>
        </w:tc>
        <w:tc>
          <w:tcPr>
            <w:tcW w:w="3044" w:type="dxa"/>
          </w:tcPr>
          <w:p w14:paraId="75B411E9" w14:textId="242DA7BF" w:rsidR="1FD35699" w:rsidRPr="00B86EAE" w:rsidRDefault="1FD35699" w:rsidP="1FD35699">
            <w:pPr>
              <w:jc w:val="right"/>
              <w:rPr>
                <w:rFonts w:eastAsia="Arial" w:cs="Arial"/>
                <w:b/>
                <w:bCs/>
                <w:szCs w:val="21"/>
              </w:rPr>
            </w:pPr>
            <w:r w:rsidRPr="00B86EAE">
              <w:rPr>
                <w:rFonts w:eastAsia="Arial" w:cs="Arial"/>
                <w:b/>
                <w:bCs/>
                <w:szCs w:val="21"/>
              </w:rPr>
              <w:t>2,886</w:t>
            </w:r>
          </w:p>
        </w:tc>
      </w:tr>
    </w:tbl>
    <w:p w14:paraId="16BB23E1" w14:textId="77777777" w:rsidR="00B736A4" w:rsidRPr="00B86EAE" w:rsidRDefault="00B736A4">
      <w:pPr>
        <w:spacing w:after="0" w:line="240" w:lineRule="auto"/>
        <w:rPr>
          <w:b/>
          <w:color w:val="201547"/>
        </w:rPr>
      </w:pPr>
      <w:r w:rsidRPr="00B86EAE">
        <w:rPr>
          <w:b/>
          <w:color w:val="201547"/>
        </w:rPr>
        <w:br w:type="page"/>
      </w:r>
    </w:p>
    <w:p w14:paraId="72865DA6" w14:textId="77777777" w:rsidR="007531FC" w:rsidRPr="00B86EAE" w:rsidRDefault="007531FC">
      <w:pPr>
        <w:spacing w:after="0" w:line="240" w:lineRule="auto"/>
        <w:rPr>
          <w:b/>
          <w:color w:val="201547"/>
        </w:rPr>
      </w:pPr>
    </w:p>
    <w:p w14:paraId="6BEC9DF5" w14:textId="0F45A0C6" w:rsidR="00825E91" w:rsidRPr="00B86EAE" w:rsidRDefault="00825E91" w:rsidP="001E37D4">
      <w:pPr>
        <w:pStyle w:val="Tablecaption"/>
        <w:rPr>
          <w:color w:val="201547"/>
        </w:rPr>
      </w:pPr>
      <w:r w:rsidRPr="00B86EAE">
        <w:rPr>
          <w:color w:val="201547"/>
        </w:rPr>
        <w:t xml:space="preserve">Table 20: Households assisted at 30 </w:t>
      </w:r>
      <w:proofErr w:type="gramStart"/>
      <w:r w:rsidRPr="00B86EAE">
        <w:rPr>
          <w:color w:val="201547"/>
        </w:rPr>
        <w:t>June</w:t>
      </w:r>
      <w:proofErr w:type="gramEnd"/>
    </w:p>
    <w:tbl>
      <w:tblPr>
        <w:tblStyle w:val="TableGridLight"/>
        <w:tblW w:w="10194" w:type="dxa"/>
        <w:tblLook w:val="04A0" w:firstRow="1" w:lastRow="0" w:firstColumn="1" w:lastColumn="0" w:noHBand="0" w:noVBand="1"/>
      </w:tblPr>
      <w:tblGrid>
        <w:gridCol w:w="4106"/>
        <w:gridCol w:w="3044"/>
        <w:gridCol w:w="3044"/>
      </w:tblGrid>
      <w:tr w:rsidR="00592503" w:rsidRPr="00B86EAE" w14:paraId="003AF0BD" w14:textId="77777777" w:rsidTr="006B17DD">
        <w:tc>
          <w:tcPr>
            <w:tcW w:w="4106" w:type="dxa"/>
          </w:tcPr>
          <w:p w14:paraId="74645D9A" w14:textId="77777777" w:rsidR="00592503" w:rsidRPr="00B86EAE" w:rsidRDefault="00592503" w:rsidP="00592503">
            <w:pPr>
              <w:pStyle w:val="Tablecolhead"/>
            </w:pPr>
            <w:r w:rsidRPr="00B86EAE">
              <w:t>Description</w:t>
            </w:r>
          </w:p>
        </w:tc>
        <w:tc>
          <w:tcPr>
            <w:tcW w:w="3044" w:type="dxa"/>
          </w:tcPr>
          <w:p w14:paraId="5594AC0C" w14:textId="3A083D81" w:rsidR="00592503" w:rsidRPr="00B86EAE" w:rsidRDefault="00592503" w:rsidP="00592503">
            <w:pPr>
              <w:pStyle w:val="Tablecolhead"/>
              <w:jc w:val="right"/>
            </w:pPr>
            <w:r w:rsidRPr="00B86EAE">
              <w:t>2022</w:t>
            </w:r>
          </w:p>
        </w:tc>
        <w:tc>
          <w:tcPr>
            <w:tcW w:w="3044" w:type="dxa"/>
          </w:tcPr>
          <w:p w14:paraId="4967C399" w14:textId="05047ACC" w:rsidR="00592503" w:rsidRPr="00B86EAE" w:rsidRDefault="00592503" w:rsidP="00592503">
            <w:pPr>
              <w:pStyle w:val="Tablecolhead"/>
              <w:jc w:val="right"/>
            </w:pPr>
            <w:r w:rsidRPr="00B86EAE">
              <w:t>2023</w:t>
            </w:r>
          </w:p>
        </w:tc>
      </w:tr>
      <w:tr w:rsidR="00592503" w:rsidRPr="00B86EAE" w14:paraId="07B4F946" w14:textId="77777777" w:rsidTr="32513A39">
        <w:tc>
          <w:tcPr>
            <w:tcW w:w="4106" w:type="dxa"/>
          </w:tcPr>
          <w:p w14:paraId="70323BFA" w14:textId="77777777" w:rsidR="00592503" w:rsidRPr="00B86EAE" w:rsidRDefault="00592503" w:rsidP="00592503">
            <w:pPr>
              <w:pStyle w:val="Body"/>
            </w:pPr>
            <w:r w:rsidRPr="00B86EAE">
              <w:t xml:space="preserve">Rental general </w:t>
            </w:r>
          </w:p>
        </w:tc>
        <w:tc>
          <w:tcPr>
            <w:tcW w:w="3044" w:type="dxa"/>
          </w:tcPr>
          <w:p w14:paraId="648DB5C4" w14:textId="692C578D" w:rsidR="00592503" w:rsidRPr="00B86EAE" w:rsidRDefault="00592503" w:rsidP="00592503">
            <w:pPr>
              <w:pStyle w:val="Body"/>
              <w:jc w:val="right"/>
            </w:pPr>
            <w:r w:rsidRPr="00B86EAE">
              <w:t>59,779</w:t>
            </w:r>
          </w:p>
        </w:tc>
        <w:tc>
          <w:tcPr>
            <w:tcW w:w="3044" w:type="dxa"/>
          </w:tcPr>
          <w:p w14:paraId="29CAF9EA" w14:textId="4379C922" w:rsidR="32513A39" w:rsidRPr="00B86EAE" w:rsidRDefault="32513A39" w:rsidP="32513A39">
            <w:pPr>
              <w:jc w:val="right"/>
              <w:rPr>
                <w:rFonts w:eastAsia="Arial" w:cs="Arial"/>
                <w:szCs w:val="21"/>
              </w:rPr>
            </w:pPr>
            <w:r w:rsidRPr="00B86EAE">
              <w:rPr>
                <w:rFonts w:eastAsia="Arial" w:cs="Arial"/>
                <w:szCs w:val="21"/>
              </w:rPr>
              <w:t>59,972</w:t>
            </w:r>
          </w:p>
        </w:tc>
      </w:tr>
      <w:tr w:rsidR="00592503" w:rsidRPr="00B86EAE" w14:paraId="64BC4950" w14:textId="77777777" w:rsidTr="32513A39">
        <w:tc>
          <w:tcPr>
            <w:tcW w:w="4106" w:type="dxa"/>
          </w:tcPr>
          <w:p w14:paraId="44CBA010" w14:textId="77777777" w:rsidR="00592503" w:rsidRPr="00B86EAE" w:rsidRDefault="00592503" w:rsidP="00592503">
            <w:pPr>
              <w:pStyle w:val="Body"/>
            </w:pPr>
            <w:r w:rsidRPr="00B86EAE">
              <w:t>Movable units</w:t>
            </w:r>
          </w:p>
        </w:tc>
        <w:tc>
          <w:tcPr>
            <w:tcW w:w="3044" w:type="dxa"/>
          </w:tcPr>
          <w:p w14:paraId="560BD099" w14:textId="6527A652" w:rsidR="00592503" w:rsidRPr="00B86EAE" w:rsidRDefault="00592503" w:rsidP="00592503">
            <w:pPr>
              <w:pStyle w:val="Body"/>
              <w:jc w:val="right"/>
            </w:pPr>
            <w:r w:rsidRPr="00B86EAE">
              <w:t>1,005</w:t>
            </w:r>
          </w:p>
        </w:tc>
        <w:tc>
          <w:tcPr>
            <w:tcW w:w="3044" w:type="dxa"/>
          </w:tcPr>
          <w:p w14:paraId="2E850E19" w14:textId="09A412A3" w:rsidR="32513A39" w:rsidRPr="00B86EAE" w:rsidRDefault="32513A39" w:rsidP="32513A39">
            <w:pPr>
              <w:jc w:val="right"/>
              <w:rPr>
                <w:rFonts w:eastAsia="Arial" w:cs="Arial"/>
                <w:szCs w:val="21"/>
              </w:rPr>
            </w:pPr>
            <w:r w:rsidRPr="00B86EAE">
              <w:rPr>
                <w:rFonts w:eastAsia="Arial" w:cs="Arial"/>
                <w:szCs w:val="21"/>
              </w:rPr>
              <w:t>964</w:t>
            </w:r>
          </w:p>
        </w:tc>
      </w:tr>
      <w:tr w:rsidR="00592503" w:rsidRPr="00B86EAE" w14:paraId="1410B170" w14:textId="77777777" w:rsidTr="32513A39">
        <w:tc>
          <w:tcPr>
            <w:tcW w:w="4106" w:type="dxa"/>
          </w:tcPr>
          <w:p w14:paraId="26557A53" w14:textId="77777777" w:rsidR="00592503" w:rsidRPr="00B86EAE" w:rsidRDefault="00592503" w:rsidP="00592503">
            <w:pPr>
              <w:pStyle w:val="Body"/>
              <w:rPr>
                <w:b/>
                <w:bCs/>
              </w:rPr>
            </w:pPr>
            <w:r w:rsidRPr="00B86EAE">
              <w:rPr>
                <w:b/>
                <w:bCs/>
              </w:rPr>
              <w:t>Total households</w:t>
            </w:r>
          </w:p>
        </w:tc>
        <w:tc>
          <w:tcPr>
            <w:tcW w:w="3044" w:type="dxa"/>
          </w:tcPr>
          <w:p w14:paraId="7D439C14" w14:textId="3D24796C" w:rsidR="00592503" w:rsidRPr="00B86EAE" w:rsidRDefault="00592503" w:rsidP="00592503">
            <w:pPr>
              <w:pStyle w:val="Body"/>
              <w:jc w:val="right"/>
              <w:rPr>
                <w:b/>
                <w:bCs/>
              </w:rPr>
            </w:pPr>
            <w:r w:rsidRPr="00B86EAE">
              <w:rPr>
                <w:b/>
                <w:bCs/>
              </w:rPr>
              <w:t>60,784</w:t>
            </w:r>
          </w:p>
        </w:tc>
        <w:tc>
          <w:tcPr>
            <w:tcW w:w="3044" w:type="dxa"/>
          </w:tcPr>
          <w:p w14:paraId="1E3F1A0D" w14:textId="44EE36B4" w:rsidR="32513A39" w:rsidRPr="00B86EAE" w:rsidRDefault="32513A39" w:rsidP="32513A39">
            <w:pPr>
              <w:jc w:val="right"/>
              <w:rPr>
                <w:rFonts w:eastAsia="Arial" w:cs="Arial"/>
                <w:b/>
                <w:bCs/>
                <w:szCs w:val="21"/>
              </w:rPr>
            </w:pPr>
            <w:r w:rsidRPr="00B86EAE">
              <w:rPr>
                <w:rFonts w:eastAsia="Arial" w:cs="Arial"/>
                <w:b/>
                <w:bCs/>
                <w:szCs w:val="21"/>
              </w:rPr>
              <w:t>60,936</w:t>
            </w:r>
          </w:p>
        </w:tc>
      </w:tr>
    </w:tbl>
    <w:p w14:paraId="0F018159" w14:textId="13EC5DC3" w:rsidR="00825E91" w:rsidRPr="00B86EAE" w:rsidRDefault="00825E91" w:rsidP="001E37D4">
      <w:pPr>
        <w:pStyle w:val="Tablecaption"/>
        <w:rPr>
          <w:color w:val="201547"/>
        </w:rPr>
      </w:pPr>
      <w:r w:rsidRPr="00B86EAE">
        <w:rPr>
          <w:color w:val="201547"/>
        </w:rPr>
        <w:t>Table 21: Direct tenure public rental housing 202</w:t>
      </w:r>
      <w:r w:rsidR="004464E1" w:rsidRPr="00B86EAE">
        <w:rPr>
          <w:color w:val="201547"/>
        </w:rPr>
        <w:t>2-23</w:t>
      </w:r>
      <w:r w:rsidRPr="00B86EAE">
        <w:rPr>
          <w:color w:val="201547"/>
        </w:rPr>
        <w:t xml:space="preserve"> (rental general stock and movable units) and waiting list by </w:t>
      </w:r>
      <w:proofErr w:type="gramStart"/>
      <w:r w:rsidRPr="00B86EAE">
        <w:rPr>
          <w:color w:val="201547"/>
        </w:rPr>
        <w:t>division</w:t>
      </w:r>
      <w:proofErr w:type="gramEnd"/>
    </w:p>
    <w:tbl>
      <w:tblPr>
        <w:tblStyle w:val="TableGridLight"/>
        <w:tblW w:w="0" w:type="auto"/>
        <w:tblLayout w:type="fixed"/>
        <w:tblLook w:val="04A0" w:firstRow="1" w:lastRow="0" w:firstColumn="1" w:lastColumn="0" w:noHBand="0" w:noVBand="1"/>
      </w:tblPr>
      <w:tblGrid>
        <w:gridCol w:w="2789"/>
        <w:gridCol w:w="1851"/>
        <w:gridCol w:w="1851"/>
        <w:gridCol w:w="1851"/>
        <w:gridCol w:w="1852"/>
      </w:tblGrid>
      <w:tr w:rsidR="007C1EA1" w:rsidRPr="00B86EAE" w14:paraId="47B41B81" w14:textId="77777777" w:rsidTr="000173EC">
        <w:tc>
          <w:tcPr>
            <w:tcW w:w="2789" w:type="dxa"/>
          </w:tcPr>
          <w:p w14:paraId="346F3215" w14:textId="77777777" w:rsidR="007C1EA1" w:rsidRPr="00B86EAE" w:rsidRDefault="007C1EA1" w:rsidP="007C1EA1">
            <w:pPr>
              <w:pStyle w:val="Tablecolhead"/>
            </w:pPr>
            <w:r w:rsidRPr="00B86EAE">
              <w:t>Description</w:t>
            </w:r>
          </w:p>
        </w:tc>
        <w:tc>
          <w:tcPr>
            <w:tcW w:w="1851" w:type="dxa"/>
          </w:tcPr>
          <w:p w14:paraId="28E11829" w14:textId="77777777" w:rsidR="007C1EA1" w:rsidRPr="00B86EAE" w:rsidRDefault="007C1EA1" w:rsidP="001C569F">
            <w:pPr>
              <w:pStyle w:val="Tablecolhead"/>
              <w:jc w:val="right"/>
            </w:pPr>
            <w:r w:rsidRPr="00B86EAE">
              <w:t>East</w:t>
            </w:r>
          </w:p>
        </w:tc>
        <w:tc>
          <w:tcPr>
            <w:tcW w:w="1851" w:type="dxa"/>
          </w:tcPr>
          <w:p w14:paraId="5E68B023" w14:textId="77777777" w:rsidR="007C1EA1" w:rsidRPr="00B86EAE" w:rsidRDefault="007C1EA1" w:rsidP="001C569F">
            <w:pPr>
              <w:pStyle w:val="Tablecolhead"/>
              <w:jc w:val="right"/>
            </w:pPr>
            <w:r w:rsidRPr="00B86EAE">
              <w:t>North</w:t>
            </w:r>
          </w:p>
        </w:tc>
        <w:tc>
          <w:tcPr>
            <w:tcW w:w="1851" w:type="dxa"/>
          </w:tcPr>
          <w:p w14:paraId="713A2759" w14:textId="77777777" w:rsidR="007C1EA1" w:rsidRPr="00B86EAE" w:rsidRDefault="007C1EA1" w:rsidP="001C569F">
            <w:pPr>
              <w:pStyle w:val="Tablecolhead"/>
              <w:jc w:val="right"/>
            </w:pPr>
            <w:r w:rsidRPr="00B86EAE">
              <w:t>South</w:t>
            </w:r>
          </w:p>
        </w:tc>
        <w:tc>
          <w:tcPr>
            <w:tcW w:w="1852" w:type="dxa"/>
          </w:tcPr>
          <w:p w14:paraId="5F046C1A" w14:textId="0521A85D" w:rsidR="007C1EA1" w:rsidRPr="00B86EAE" w:rsidRDefault="007C1EA1" w:rsidP="001C569F">
            <w:pPr>
              <w:pStyle w:val="Tablecolhead"/>
              <w:jc w:val="right"/>
            </w:pPr>
            <w:r w:rsidRPr="00B86EAE">
              <w:t>West</w:t>
            </w:r>
          </w:p>
        </w:tc>
      </w:tr>
      <w:tr w:rsidR="007C1EA1" w:rsidRPr="00B86EAE" w14:paraId="5E5C84A9" w14:textId="77777777" w:rsidTr="000173EC">
        <w:tc>
          <w:tcPr>
            <w:tcW w:w="2789" w:type="dxa"/>
          </w:tcPr>
          <w:p w14:paraId="638FF994" w14:textId="4CBDBE00" w:rsidR="007C1EA1" w:rsidRPr="00B86EAE" w:rsidRDefault="007C1EA1" w:rsidP="004E3227">
            <w:pPr>
              <w:pStyle w:val="Body"/>
            </w:pPr>
            <w:r w:rsidRPr="00B86EAE">
              <w:t xml:space="preserve">Waiting list </w:t>
            </w:r>
            <w:proofErr w:type="gramStart"/>
            <w:r w:rsidRPr="00B86EAE">
              <w:t>at</w:t>
            </w:r>
            <w:proofErr w:type="gramEnd"/>
            <w:r w:rsidRPr="00B86EAE">
              <w:t xml:space="preserve"> 30 June 202</w:t>
            </w:r>
            <w:r w:rsidR="006A080D" w:rsidRPr="00B86EAE">
              <w:t>3</w:t>
            </w:r>
            <w:r w:rsidRPr="00B86EAE">
              <w:t xml:space="preserve"> (new)</w:t>
            </w:r>
            <w:r w:rsidR="00084E9B" w:rsidRPr="00B86EAE">
              <w:t xml:space="preserve"> </w:t>
            </w:r>
            <w:r w:rsidR="00BA5451" w:rsidRPr="00B86EAE">
              <w:rPr>
                <w:rStyle w:val="FootnoteReference"/>
              </w:rPr>
              <w:footnoteReference w:id="7"/>
            </w:r>
            <w:r w:rsidRPr="00B86EAE">
              <w:t xml:space="preserve"> </w:t>
            </w:r>
          </w:p>
        </w:tc>
        <w:tc>
          <w:tcPr>
            <w:tcW w:w="1851" w:type="dxa"/>
          </w:tcPr>
          <w:p w14:paraId="25669B2D" w14:textId="6DD5AB93" w:rsidR="007C1EA1" w:rsidRPr="00B86EAE" w:rsidRDefault="00887758" w:rsidP="001C569F">
            <w:pPr>
              <w:pStyle w:val="Body"/>
              <w:jc w:val="right"/>
            </w:pPr>
            <w:r w:rsidRPr="00B86EAE">
              <w:t>7,967</w:t>
            </w:r>
          </w:p>
        </w:tc>
        <w:tc>
          <w:tcPr>
            <w:tcW w:w="1851" w:type="dxa"/>
          </w:tcPr>
          <w:p w14:paraId="6C5BE337" w14:textId="54B38EDB" w:rsidR="007C1EA1" w:rsidRPr="00B86EAE" w:rsidRDefault="00887758" w:rsidP="001C569F">
            <w:pPr>
              <w:pStyle w:val="Body"/>
              <w:jc w:val="right"/>
            </w:pPr>
            <w:r w:rsidRPr="00B86EAE">
              <w:t>11,648</w:t>
            </w:r>
          </w:p>
        </w:tc>
        <w:tc>
          <w:tcPr>
            <w:tcW w:w="1851" w:type="dxa"/>
          </w:tcPr>
          <w:p w14:paraId="1C2894F7" w14:textId="09DB6F16" w:rsidR="007C1EA1" w:rsidRPr="00B86EAE" w:rsidRDefault="00887758" w:rsidP="001C569F">
            <w:pPr>
              <w:pStyle w:val="Body"/>
              <w:jc w:val="right"/>
            </w:pPr>
            <w:r w:rsidRPr="00B86EAE">
              <w:t>14,553</w:t>
            </w:r>
          </w:p>
        </w:tc>
        <w:tc>
          <w:tcPr>
            <w:tcW w:w="1852" w:type="dxa"/>
          </w:tcPr>
          <w:p w14:paraId="5BE7956E" w14:textId="6FB58AF7" w:rsidR="007C1EA1" w:rsidRPr="00B86EAE" w:rsidRDefault="00887758" w:rsidP="001C569F">
            <w:pPr>
              <w:pStyle w:val="Body"/>
              <w:jc w:val="right"/>
            </w:pPr>
            <w:r w:rsidRPr="00B86EAE">
              <w:t>16,594</w:t>
            </w:r>
          </w:p>
        </w:tc>
      </w:tr>
      <w:tr w:rsidR="007C1EA1" w:rsidRPr="00B86EAE" w14:paraId="09E10ED8" w14:textId="77777777" w:rsidTr="000173EC">
        <w:tc>
          <w:tcPr>
            <w:tcW w:w="2789" w:type="dxa"/>
          </w:tcPr>
          <w:p w14:paraId="1E5A3039" w14:textId="262ED3B4" w:rsidR="007C1EA1" w:rsidRPr="00B86EAE" w:rsidRDefault="007C1EA1" w:rsidP="004E3227">
            <w:pPr>
              <w:pStyle w:val="Body"/>
            </w:pPr>
            <w:r w:rsidRPr="00B86EAE">
              <w:t xml:space="preserve">Waiting list </w:t>
            </w:r>
            <w:proofErr w:type="gramStart"/>
            <w:r w:rsidRPr="00B86EAE">
              <w:t>at</w:t>
            </w:r>
            <w:proofErr w:type="gramEnd"/>
            <w:r w:rsidRPr="00B86EAE">
              <w:t xml:space="preserve"> 30 June 202</w:t>
            </w:r>
            <w:r w:rsidR="00411CB1" w:rsidRPr="00B86EAE">
              <w:t>3</w:t>
            </w:r>
            <w:r w:rsidRPr="00B86EAE">
              <w:t xml:space="preserve"> (transfer)</w:t>
            </w:r>
            <w:r w:rsidR="00084E9B" w:rsidRPr="00B86EAE">
              <w:t xml:space="preserve"> </w:t>
            </w:r>
            <w:r w:rsidR="00CB628D" w:rsidRPr="00B86EAE">
              <w:rPr>
                <w:vertAlign w:val="superscript"/>
              </w:rPr>
              <w:t>6</w:t>
            </w:r>
            <w:r w:rsidRPr="00B86EAE">
              <w:t xml:space="preserve"> </w:t>
            </w:r>
          </w:p>
        </w:tc>
        <w:tc>
          <w:tcPr>
            <w:tcW w:w="1851" w:type="dxa"/>
          </w:tcPr>
          <w:p w14:paraId="04F8B29C" w14:textId="392406E9" w:rsidR="007C1EA1" w:rsidRPr="00B86EAE" w:rsidRDefault="007C1EA1" w:rsidP="001C569F">
            <w:pPr>
              <w:pStyle w:val="Body"/>
              <w:jc w:val="right"/>
            </w:pPr>
            <w:r w:rsidRPr="00B86EAE">
              <w:t>1,</w:t>
            </w:r>
            <w:r w:rsidR="000A702E" w:rsidRPr="00B86EAE">
              <w:t>300</w:t>
            </w:r>
          </w:p>
        </w:tc>
        <w:tc>
          <w:tcPr>
            <w:tcW w:w="1851" w:type="dxa"/>
          </w:tcPr>
          <w:p w14:paraId="53E8AB1D" w14:textId="077C5329" w:rsidR="007C1EA1" w:rsidRPr="00B86EAE" w:rsidRDefault="007C1EA1" w:rsidP="001C569F">
            <w:pPr>
              <w:pStyle w:val="Body"/>
              <w:jc w:val="right"/>
            </w:pPr>
            <w:r w:rsidRPr="00B86EAE">
              <w:t>2,</w:t>
            </w:r>
            <w:r w:rsidR="000A702E" w:rsidRPr="00B86EAE">
              <w:t>548</w:t>
            </w:r>
          </w:p>
        </w:tc>
        <w:tc>
          <w:tcPr>
            <w:tcW w:w="1851" w:type="dxa"/>
          </w:tcPr>
          <w:p w14:paraId="1FF96A54" w14:textId="42414DAC" w:rsidR="007C1EA1" w:rsidRPr="00B86EAE" w:rsidRDefault="007C1EA1" w:rsidP="001C569F">
            <w:pPr>
              <w:pStyle w:val="Body"/>
              <w:jc w:val="right"/>
            </w:pPr>
            <w:r w:rsidRPr="00B86EAE">
              <w:t>2,</w:t>
            </w:r>
            <w:r w:rsidR="000A702E" w:rsidRPr="00B86EAE">
              <w:t>437</w:t>
            </w:r>
          </w:p>
        </w:tc>
        <w:tc>
          <w:tcPr>
            <w:tcW w:w="1852" w:type="dxa"/>
          </w:tcPr>
          <w:p w14:paraId="3E70D67B" w14:textId="22A1130E" w:rsidR="007C1EA1" w:rsidRPr="00B86EAE" w:rsidRDefault="007C1EA1" w:rsidP="001C569F">
            <w:pPr>
              <w:pStyle w:val="Body"/>
              <w:jc w:val="right"/>
            </w:pPr>
            <w:r w:rsidRPr="00B86EAE">
              <w:t>2,</w:t>
            </w:r>
            <w:r w:rsidR="000A702E" w:rsidRPr="00B86EAE">
              <w:t>782</w:t>
            </w:r>
          </w:p>
        </w:tc>
      </w:tr>
      <w:tr w:rsidR="007C1EA1" w:rsidRPr="00B86EAE" w14:paraId="01BC9C39" w14:textId="77777777" w:rsidTr="000173EC">
        <w:tc>
          <w:tcPr>
            <w:tcW w:w="2789" w:type="dxa"/>
          </w:tcPr>
          <w:p w14:paraId="1A032600" w14:textId="31A61C32" w:rsidR="007C1EA1" w:rsidRPr="00B86EAE" w:rsidRDefault="007C1EA1" w:rsidP="004E3227">
            <w:pPr>
              <w:pStyle w:val="Body"/>
            </w:pPr>
            <w:r w:rsidRPr="00B86EAE">
              <w:t>New allocations 202</w:t>
            </w:r>
            <w:r w:rsidR="00411CB1" w:rsidRPr="00B86EAE">
              <w:t>2-23</w:t>
            </w:r>
            <w:r w:rsidR="006471AF" w:rsidRPr="00B86EAE">
              <w:t xml:space="preserve"> </w:t>
            </w:r>
            <w:r w:rsidR="006A080D" w:rsidRPr="00B86EAE">
              <w:rPr>
                <w:rStyle w:val="FootnoteReference"/>
              </w:rPr>
              <w:footnoteReference w:id="8"/>
            </w:r>
          </w:p>
        </w:tc>
        <w:tc>
          <w:tcPr>
            <w:tcW w:w="1851" w:type="dxa"/>
          </w:tcPr>
          <w:p w14:paraId="05D583F4" w14:textId="3629F0B0" w:rsidR="007C1EA1" w:rsidRPr="00B86EAE" w:rsidRDefault="00A83FC4" w:rsidP="001C569F">
            <w:pPr>
              <w:pStyle w:val="Body"/>
              <w:jc w:val="right"/>
            </w:pPr>
            <w:r w:rsidRPr="00B86EAE">
              <w:t>500</w:t>
            </w:r>
          </w:p>
        </w:tc>
        <w:tc>
          <w:tcPr>
            <w:tcW w:w="1851" w:type="dxa"/>
          </w:tcPr>
          <w:p w14:paraId="6B33D2B9" w14:textId="478F1014" w:rsidR="007C1EA1" w:rsidRPr="00B86EAE" w:rsidRDefault="00A83FC4" w:rsidP="001C569F">
            <w:pPr>
              <w:pStyle w:val="Body"/>
              <w:jc w:val="right"/>
            </w:pPr>
            <w:r w:rsidRPr="00B86EAE">
              <w:t>826</w:t>
            </w:r>
          </w:p>
        </w:tc>
        <w:tc>
          <w:tcPr>
            <w:tcW w:w="1851" w:type="dxa"/>
          </w:tcPr>
          <w:p w14:paraId="3E27EE0E" w14:textId="5E4D9F8A" w:rsidR="007C1EA1" w:rsidRPr="00B86EAE" w:rsidRDefault="00A83FC4" w:rsidP="001C569F">
            <w:pPr>
              <w:pStyle w:val="Body"/>
              <w:jc w:val="right"/>
            </w:pPr>
            <w:r w:rsidRPr="00B86EAE">
              <w:t>734</w:t>
            </w:r>
          </w:p>
        </w:tc>
        <w:tc>
          <w:tcPr>
            <w:tcW w:w="1852" w:type="dxa"/>
          </w:tcPr>
          <w:p w14:paraId="1CE469D4" w14:textId="1864B42A" w:rsidR="007C1EA1" w:rsidRPr="00B86EAE" w:rsidRDefault="00A83FC4" w:rsidP="001C569F">
            <w:pPr>
              <w:pStyle w:val="Body"/>
              <w:jc w:val="right"/>
            </w:pPr>
            <w:r w:rsidRPr="00B86EAE">
              <w:t>826</w:t>
            </w:r>
          </w:p>
        </w:tc>
      </w:tr>
      <w:tr w:rsidR="007C1EA1" w:rsidRPr="00B86EAE" w14:paraId="19CE352D" w14:textId="77777777" w:rsidTr="000173EC">
        <w:tc>
          <w:tcPr>
            <w:tcW w:w="2789" w:type="dxa"/>
          </w:tcPr>
          <w:p w14:paraId="3BC1DEA5" w14:textId="5C54CD4C" w:rsidR="007C1EA1" w:rsidRPr="00B86EAE" w:rsidRDefault="007C1EA1" w:rsidP="004E3227">
            <w:pPr>
              <w:pStyle w:val="Body"/>
            </w:pPr>
            <w:r w:rsidRPr="00B86EAE">
              <w:t>Transfer allocations 202</w:t>
            </w:r>
            <w:r w:rsidR="00411CB1" w:rsidRPr="00B86EAE">
              <w:t>2-23</w:t>
            </w:r>
          </w:p>
        </w:tc>
        <w:tc>
          <w:tcPr>
            <w:tcW w:w="1851" w:type="dxa"/>
          </w:tcPr>
          <w:p w14:paraId="178732AB" w14:textId="020353D4" w:rsidR="007C1EA1" w:rsidRPr="00B86EAE" w:rsidRDefault="00A83FC4" w:rsidP="001C569F">
            <w:pPr>
              <w:pStyle w:val="Body"/>
              <w:jc w:val="right"/>
            </w:pPr>
            <w:r w:rsidRPr="00B86EAE">
              <w:t>252</w:t>
            </w:r>
          </w:p>
        </w:tc>
        <w:tc>
          <w:tcPr>
            <w:tcW w:w="1851" w:type="dxa"/>
          </w:tcPr>
          <w:p w14:paraId="38AF829E" w14:textId="5668B458" w:rsidR="007C1EA1" w:rsidRPr="00B86EAE" w:rsidRDefault="00A83FC4" w:rsidP="001C569F">
            <w:pPr>
              <w:pStyle w:val="Body"/>
              <w:jc w:val="right"/>
            </w:pPr>
            <w:r w:rsidRPr="00B86EAE">
              <w:t>533</w:t>
            </w:r>
          </w:p>
        </w:tc>
        <w:tc>
          <w:tcPr>
            <w:tcW w:w="1851" w:type="dxa"/>
          </w:tcPr>
          <w:p w14:paraId="4032BF97" w14:textId="62EE6C17" w:rsidR="007C1EA1" w:rsidRPr="00B86EAE" w:rsidRDefault="00A83FC4" w:rsidP="001C569F">
            <w:pPr>
              <w:pStyle w:val="Body"/>
              <w:jc w:val="right"/>
            </w:pPr>
            <w:r w:rsidRPr="00B86EAE">
              <w:t>470</w:t>
            </w:r>
          </w:p>
        </w:tc>
        <w:tc>
          <w:tcPr>
            <w:tcW w:w="1852" w:type="dxa"/>
          </w:tcPr>
          <w:p w14:paraId="75ECD5AD" w14:textId="6A606BF3" w:rsidR="007C1EA1" w:rsidRPr="00B86EAE" w:rsidRDefault="00A83FC4" w:rsidP="001C569F">
            <w:pPr>
              <w:pStyle w:val="Body"/>
              <w:jc w:val="right"/>
            </w:pPr>
            <w:r w:rsidRPr="00B86EAE">
              <w:t>477</w:t>
            </w:r>
          </w:p>
        </w:tc>
      </w:tr>
      <w:tr w:rsidR="007C1EA1" w:rsidRPr="00B86EAE" w14:paraId="62A14724" w14:textId="77777777" w:rsidTr="000173EC">
        <w:tc>
          <w:tcPr>
            <w:tcW w:w="2789" w:type="dxa"/>
          </w:tcPr>
          <w:p w14:paraId="16DAC569" w14:textId="490DF3D0" w:rsidR="007C1EA1" w:rsidRPr="00B86EAE" w:rsidRDefault="007C1EA1" w:rsidP="004E3227">
            <w:pPr>
              <w:pStyle w:val="Body"/>
            </w:pPr>
            <w:r w:rsidRPr="00B86EAE">
              <w:t xml:space="preserve">Tenancies </w:t>
            </w:r>
            <w:proofErr w:type="gramStart"/>
            <w:r w:rsidRPr="00B86EAE">
              <w:t>at</w:t>
            </w:r>
            <w:proofErr w:type="gramEnd"/>
            <w:r w:rsidRPr="00B86EAE">
              <w:t xml:space="preserve"> 30 June 202</w:t>
            </w:r>
            <w:r w:rsidR="00411CB1" w:rsidRPr="00B86EAE">
              <w:t>3</w:t>
            </w:r>
          </w:p>
        </w:tc>
        <w:tc>
          <w:tcPr>
            <w:tcW w:w="1851" w:type="dxa"/>
          </w:tcPr>
          <w:p w14:paraId="61D3FA40" w14:textId="0D395DFF" w:rsidR="007C1EA1" w:rsidRPr="00B86EAE" w:rsidRDefault="007C1EA1" w:rsidP="001C569F">
            <w:pPr>
              <w:pStyle w:val="Body"/>
              <w:jc w:val="right"/>
            </w:pPr>
            <w:r w:rsidRPr="00B86EAE">
              <w:t>9,</w:t>
            </w:r>
            <w:r w:rsidR="00A83FC4" w:rsidRPr="00B86EAE">
              <w:t>576</w:t>
            </w:r>
          </w:p>
        </w:tc>
        <w:tc>
          <w:tcPr>
            <w:tcW w:w="1851" w:type="dxa"/>
          </w:tcPr>
          <w:p w14:paraId="1C34506E" w14:textId="2CF60F11" w:rsidR="007C1EA1" w:rsidRPr="00B86EAE" w:rsidRDefault="007C1EA1" w:rsidP="001C569F">
            <w:pPr>
              <w:pStyle w:val="Body"/>
              <w:jc w:val="right"/>
            </w:pPr>
            <w:r w:rsidRPr="00B86EAE">
              <w:t>17,</w:t>
            </w:r>
            <w:r w:rsidR="00A83FC4" w:rsidRPr="00B86EAE">
              <w:t>360</w:t>
            </w:r>
          </w:p>
        </w:tc>
        <w:tc>
          <w:tcPr>
            <w:tcW w:w="1851" w:type="dxa"/>
          </w:tcPr>
          <w:p w14:paraId="1DFE4402" w14:textId="5DF1D870" w:rsidR="007C1EA1" w:rsidRPr="00B86EAE" w:rsidRDefault="00A83FC4" w:rsidP="001C569F">
            <w:pPr>
              <w:pStyle w:val="Body"/>
              <w:jc w:val="right"/>
            </w:pPr>
            <w:r w:rsidRPr="00B86EAE">
              <w:t>15,965</w:t>
            </w:r>
          </w:p>
        </w:tc>
        <w:tc>
          <w:tcPr>
            <w:tcW w:w="1852" w:type="dxa"/>
          </w:tcPr>
          <w:p w14:paraId="3E83D579" w14:textId="535F724C" w:rsidR="007C1EA1" w:rsidRPr="00B86EAE" w:rsidRDefault="007C1EA1" w:rsidP="001C569F">
            <w:pPr>
              <w:pStyle w:val="Body"/>
              <w:jc w:val="right"/>
            </w:pPr>
            <w:r w:rsidRPr="00B86EAE">
              <w:t>18,</w:t>
            </w:r>
            <w:r w:rsidR="00A83FC4" w:rsidRPr="00B86EAE">
              <w:t>035</w:t>
            </w:r>
          </w:p>
        </w:tc>
      </w:tr>
      <w:tr w:rsidR="007C1EA1" w:rsidRPr="00B86EAE" w14:paraId="3C89EB88" w14:textId="77777777" w:rsidTr="000173EC">
        <w:tc>
          <w:tcPr>
            <w:tcW w:w="2789" w:type="dxa"/>
          </w:tcPr>
          <w:p w14:paraId="60331528" w14:textId="40E6E098" w:rsidR="007C1EA1" w:rsidRPr="00B86EAE" w:rsidRDefault="007C1EA1" w:rsidP="004E3227">
            <w:pPr>
              <w:pStyle w:val="Body"/>
            </w:pPr>
            <w:r w:rsidRPr="00B86EAE">
              <w:t xml:space="preserve">Rebated tenancies </w:t>
            </w:r>
            <w:proofErr w:type="gramStart"/>
            <w:r w:rsidRPr="00B86EAE">
              <w:t>at</w:t>
            </w:r>
            <w:proofErr w:type="gramEnd"/>
            <w:r w:rsidRPr="00B86EAE">
              <w:t xml:space="preserve"> 30 June 202</w:t>
            </w:r>
            <w:r w:rsidR="00411CB1" w:rsidRPr="00B86EAE">
              <w:t>3</w:t>
            </w:r>
          </w:p>
        </w:tc>
        <w:tc>
          <w:tcPr>
            <w:tcW w:w="1851" w:type="dxa"/>
          </w:tcPr>
          <w:p w14:paraId="22BF7AA5" w14:textId="1A2365FE" w:rsidR="007C1EA1" w:rsidRPr="00B86EAE" w:rsidRDefault="007C1EA1" w:rsidP="001C569F">
            <w:pPr>
              <w:pStyle w:val="Body"/>
              <w:jc w:val="right"/>
            </w:pPr>
            <w:r w:rsidRPr="00B86EAE">
              <w:t>8,</w:t>
            </w:r>
            <w:r w:rsidR="00A83FC4" w:rsidRPr="00B86EAE">
              <w:t>2</w:t>
            </w:r>
            <w:r w:rsidR="00396BD6" w:rsidRPr="00B86EAE">
              <w:t>12</w:t>
            </w:r>
          </w:p>
        </w:tc>
        <w:tc>
          <w:tcPr>
            <w:tcW w:w="1851" w:type="dxa"/>
          </w:tcPr>
          <w:p w14:paraId="26D0E0FD" w14:textId="5C2CDDA6" w:rsidR="007C1EA1" w:rsidRPr="00B86EAE" w:rsidRDefault="00396BD6" w:rsidP="001C569F">
            <w:pPr>
              <w:pStyle w:val="Body"/>
              <w:jc w:val="right"/>
            </w:pPr>
            <w:r w:rsidRPr="00B86EAE">
              <w:t>15,128</w:t>
            </w:r>
          </w:p>
        </w:tc>
        <w:tc>
          <w:tcPr>
            <w:tcW w:w="1851" w:type="dxa"/>
          </w:tcPr>
          <w:p w14:paraId="3654039B" w14:textId="34A1DA47" w:rsidR="007C1EA1" w:rsidRPr="00B86EAE" w:rsidRDefault="00396BD6" w:rsidP="001C569F">
            <w:pPr>
              <w:pStyle w:val="Body"/>
              <w:jc w:val="right"/>
            </w:pPr>
            <w:r w:rsidRPr="00B86EAE">
              <w:t>13,595</w:t>
            </w:r>
          </w:p>
        </w:tc>
        <w:tc>
          <w:tcPr>
            <w:tcW w:w="1852" w:type="dxa"/>
          </w:tcPr>
          <w:p w14:paraId="501B25E7" w14:textId="2966E0FA" w:rsidR="007C1EA1" w:rsidRPr="00B86EAE" w:rsidRDefault="00396BD6" w:rsidP="001C569F">
            <w:pPr>
              <w:pStyle w:val="Body"/>
              <w:jc w:val="right"/>
            </w:pPr>
            <w:r w:rsidRPr="00B86EAE">
              <w:t>14,967</w:t>
            </w:r>
          </w:p>
        </w:tc>
      </w:tr>
    </w:tbl>
    <w:p w14:paraId="1EB0B59B" w14:textId="44F652D0" w:rsidR="00825E91" w:rsidRPr="00B86EAE" w:rsidRDefault="00825E91" w:rsidP="00F93EF8">
      <w:pPr>
        <w:pStyle w:val="Tablecaption"/>
        <w:rPr>
          <w:color w:val="201547"/>
        </w:rPr>
      </w:pPr>
      <w:r w:rsidRPr="00B86EAE">
        <w:rPr>
          <w:color w:val="201547"/>
        </w:rPr>
        <w:t xml:space="preserve">Table 22: Waiting </w:t>
      </w:r>
      <w:proofErr w:type="gramStart"/>
      <w:r w:rsidRPr="00B86EAE">
        <w:rPr>
          <w:color w:val="201547"/>
        </w:rPr>
        <w:t>lists</w:t>
      </w:r>
      <w:proofErr w:type="gramEnd"/>
    </w:p>
    <w:tbl>
      <w:tblPr>
        <w:tblStyle w:val="TableGridLight"/>
        <w:tblW w:w="10201" w:type="dxa"/>
        <w:tblLook w:val="04A0" w:firstRow="1" w:lastRow="0" w:firstColumn="1" w:lastColumn="0" w:noHBand="0" w:noVBand="1"/>
      </w:tblPr>
      <w:tblGrid>
        <w:gridCol w:w="4106"/>
        <w:gridCol w:w="2977"/>
        <w:gridCol w:w="3118"/>
      </w:tblGrid>
      <w:tr w:rsidR="00E668F4" w:rsidRPr="00B86EAE" w14:paraId="6116FEB9" w14:textId="77777777" w:rsidTr="00B44A94">
        <w:tc>
          <w:tcPr>
            <w:tcW w:w="4106" w:type="dxa"/>
          </w:tcPr>
          <w:p w14:paraId="6CF7E3A3" w14:textId="77777777" w:rsidR="00E668F4" w:rsidRPr="00B86EAE" w:rsidRDefault="00E668F4" w:rsidP="00E668F4">
            <w:pPr>
              <w:pStyle w:val="Tablecolhead"/>
            </w:pPr>
            <w:r w:rsidRPr="00B86EAE">
              <w:t>Description</w:t>
            </w:r>
          </w:p>
        </w:tc>
        <w:tc>
          <w:tcPr>
            <w:tcW w:w="2977" w:type="dxa"/>
          </w:tcPr>
          <w:p w14:paraId="7CE4E3E4" w14:textId="2C95D069" w:rsidR="00E668F4" w:rsidRPr="00B86EAE" w:rsidRDefault="00E668F4" w:rsidP="00E668F4">
            <w:pPr>
              <w:pStyle w:val="Tablecolhead"/>
              <w:jc w:val="right"/>
            </w:pPr>
            <w:r w:rsidRPr="00B86EAE">
              <w:t>30 June 202</w:t>
            </w:r>
            <w:r w:rsidR="004464E1" w:rsidRPr="00B86EAE">
              <w:t>2</w:t>
            </w:r>
          </w:p>
        </w:tc>
        <w:tc>
          <w:tcPr>
            <w:tcW w:w="3118" w:type="dxa"/>
          </w:tcPr>
          <w:p w14:paraId="74078F72" w14:textId="79E3DFC4" w:rsidR="00E668F4" w:rsidRPr="00B86EAE" w:rsidRDefault="00E668F4" w:rsidP="00E668F4">
            <w:pPr>
              <w:pStyle w:val="Tablecolhead"/>
              <w:jc w:val="right"/>
            </w:pPr>
            <w:r w:rsidRPr="00B86EAE">
              <w:t>30 June 202</w:t>
            </w:r>
            <w:r w:rsidR="004464E1" w:rsidRPr="00B86EAE">
              <w:t>3</w:t>
            </w:r>
          </w:p>
        </w:tc>
      </w:tr>
      <w:tr w:rsidR="004464E1" w:rsidRPr="00B86EAE" w14:paraId="73B72D2F" w14:textId="77777777" w:rsidTr="00B44A94">
        <w:tc>
          <w:tcPr>
            <w:tcW w:w="4106" w:type="dxa"/>
          </w:tcPr>
          <w:p w14:paraId="4A36F837" w14:textId="1D233B49" w:rsidR="004464E1" w:rsidRPr="00B86EAE" w:rsidRDefault="004464E1" w:rsidP="004464E1">
            <w:pPr>
              <w:pStyle w:val="Body"/>
            </w:pPr>
            <w:r w:rsidRPr="00B86EAE">
              <w:t>Rental general waiting list</w:t>
            </w:r>
          </w:p>
        </w:tc>
        <w:tc>
          <w:tcPr>
            <w:tcW w:w="2977" w:type="dxa"/>
          </w:tcPr>
          <w:p w14:paraId="39DD3D3B" w14:textId="6DECADE7" w:rsidR="004464E1" w:rsidRPr="00B86EAE" w:rsidRDefault="004464E1" w:rsidP="004464E1">
            <w:pPr>
              <w:pStyle w:val="Body"/>
              <w:jc w:val="right"/>
            </w:pPr>
            <w:r w:rsidRPr="00B86EAE">
              <w:t>54,790</w:t>
            </w:r>
          </w:p>
        </w:tc>
        <w:tc>
          <w:tcPr>
            <w:tcW w:w="3118" w:type="dxa"/>
          </w:tcPr>
          <w:p w14:paraId="7782E5CF" w14:textId="46CC8AE0" w:rsidR="004464E1" w:rsidRPr="00B86EAE" w:rsidRDefault="000A702E" w:rsidP="004464E1">
            <w:pPr>
              <w:pStyle w:val="Body"/>
              <w:jc w:val="right"/>
            </w:pPr>
            <w:r w:rsidRPr="00B86EAE">
              <w:t>55,537</w:t>
            </w:r>
          </w:p>
        </w:tc>
      </w:tr>
      <w:tr w:rsidR="004464E1" w:rsidRPr="00B86EAE" w14:paraId="372A194B" w14:textId="77777777" w:rsidTr="00B44A94">
        <w:tc>
          <w:tcPr>
            <w:tcW w:w="4106" w:type="dxa"/>
          </w:tcPr>
          <w:p w14:paraId="554D4EFF" w14:textId="6BA60E46" w:rsidR="004464E1" w:rsidRPr="00B86EAE" w:rsidRDefault="004464E1" w:rsidP="004464E1">
            <w:pPr>
              <w:pStyle w:val="Body"/>
            </w:pPr>
            <w:r w:rsidRPr="00B86EAE">
              <w:t>Rental general transfer</w:t>
            </w:r>
          </w:p>
        </w:tc>
        <w:tc>
          <w:tcPr>
            <w:tcW w:w="2977" w:type="dxa"/>
          </w:tcPr>
          <w:p w14:paraId="11DC6E45" w14:textId="28258B9E" w:rsidR="004464E1" w:rsidRPr="00B86EAE" w:rsidRDefault="004464E1" w:rsidP="004464E1">
            <w:pPr>
              <w:pStyle w:val="Body"/>
              <w:jc w:val="right"/>
            </w:pPr>
            <w:r w:rsidRPr="00B86EAE">
              <w:t>9,280</w:t>
            </w:r>
          </w:p>
        </w:tc>
        <w:tc>
          <w:tcPr>
            <w:tcW w:w="3118" w:type="dxa"/>
          </w:tcPr>
          <w:p w14:paraId="507F1A8B" w14:textId="04292063" w:rsidR="004464E1" w:rsidRPr="00B86EAE" w:rsidRDefault="004464E1" w:rsidP="004464E1">
            <w:pPr>
              <w:pStyle w:val="Body"/>
              <w:jc w:val="right"/>
            </w:pPr>
            <w:r w:rsidRPr="00B86EAE">
              <w:t>9,</w:t>
            </w:r>
            <w:r w:rsidR="008145DF" w:rsidRPr="00B86EAE">
              <w:t>544</w:t>
            </w:r>
          </w:p>
        </w:tc>
      </w:tr>
      <w:tr w:rsidR="004464E1" w:rsidRPr="00B86EAE" w14:paraId="736C3A38" w14:textId="77777777" w:rsidTr="00B44A94">
        <w:tc>
          <w:tcPr>
            <w:tcW w:w="4106" w:type="dxa"/>
          </w:tcPr>
          <w:p w14:paraId="65192112" w14:textId="77777777" w:rsidR="004464E1" w:rsidRPr="00B86EAE" w:rsidRDefault="004464E1" w:rsidP="004464E1">
            <w:pPr>
              <w:pStyle w:val="Body"/>
            </w:pPr>
            <w:r w:rsidRPr="00B86EAE">
              <w:t>Movable units waiting list</w:t>
            </w:r>
          </w:p>
        </w:tc>
        <w:tc>
          <w:tcPr>
            <w:tcW w:w="2977" w:type="dxa"/>
          </w:tcPr>
          <w:p w14:paraId="10168CAE" w14:textId="524528F3" w:rsidR="004464E1" w:rsidRPr="00B86EAE" w:rsidRDefault="004464E1" w:rsidP="004464E1">
            <w:pPr>
              <w:pStyle w:val="Body"/>
              <w:jc w:val="right"/>
            </w:pPr>
            <w:r w:rsidRPr="00B86EAE">
              <w:t>109</w:t>
            </w:r>
          </w:p>
        </w:tc>
        <w:tc>
          <w:tcPr>
            <w:tcW w:w="3118" w:type="dxa"/>
          </w:tcPr>
          <w:p w14:paraId="4C1F9A38" w14:textId="63F04D50" w:rsidR="004464E1" w:rsidRPr="00B86EAE" w:rsidRDefault="008145DF" w:rsidP="004464E1">
            <w:pPr>
              <w:pStyle w:val="Body"/>
              <w:jc w:val="right"/>
            </w:pPr>
            <w:r w:rsidRPr="00B86EAE">
              <w:t>138</w:t>
            </w:r>
          </w:p>
        </w:tc>
      </w:tr>
      <w:tr w:rsidR="004464E1" w:rsidRPr="00B86EAE" w14:paraId="609B49AA" w14:textId="77777777" w:rsidTr="00B44A94">
        <w:tc>
          <w:tcPr>
            <w:tcW w:w="4106" w:type="dxa"/>
          </w:tcPr>
          <w:p w14:paraId="1A027B6B" w14:textId="77777777" w:rsidR="004464E1" w:rsidRPr="00B86EAE" w:rsidRDefault="004464E1" w:rsidP="004464E1">
            <w:pPr>
              <w:pStyle w:val="Body"/>
            </w:pPr>
            <w:r w:rsidRPr="00B86EAE">
              <w:t xml:space="preserve">Priority Access waiting list </w:t>
            </w:r>
          </w:p>
        </w:tc>
        <w:tc>
          <w:tcPr>
            <w:tcW w:w="2977" w:type="dxa"/>
          </w:tcPr>
          <w:p w14:paraId="6C45821F" w14:textId="49D81899" w:rsidR="004464E1" w:rsidRPr="00B86EAE" w:rsidRDefault="004464E1" w:rsidP="004464E1">
            <w:pPr>
              <w:pStyle w:val="Body"/>
              <w:jc w:val="right"/>
            </w:pPr>
            <w:r w:rsidRPr="00B86EAE">
              <w:t>30,614</w:t>
            </w:r>
          </w:p>
        </w:tc>
        <w:tc>
          <w:tcPr>
            <w:tcW w:w="3118" w:type="dxa"/>
          </w:tcPr>
          <w:p w14:paraId="419DDFB0" w14:textId="04EAFDB1" w:rsidR="004464E1" w:rsidRPr="00B86EAE" w:rsidRDefault="004464E1" w:rsidP="004464E1">
            <w:pPr>
              <w:pStyle w:val="Body"/>
              <w:jc w:val="right"/>
            </w:pPr>
            <w:r w:rsidRPr="00B86EAE">
              <w:t>30,</w:t>
            </w:r>
            <w:r w:rsidR="005D3DF5" w:rsidRPr="00B86EAE">
              <w:t>560</w:t>
            </w:r>
          </w:p>
        </w:tc>
      </w:tr>
    </w:tbl>
    <w:p w14:paraId="69D4CEB7" w14:textId="389D8FA8" w:rsidR="007D2B00" w:rsidRPr="00B86EAE" w:rsidRDefault="007D2B00" w:rsidP="007D2B00">
      <w:pPr>
        <w:pStyle w:val="Tablecaption"/>
        <w:rPr>
          <w:color w:val="201547"/>
        </w:rPr>
      </w:pPr>
      <w:r w:rsidRPr="00B86EAE">
        <w:rPr>
          <w:color w:val="201547"/>
        </w:rPr>
        <w:t>Table 23: Rental general tenancies</w:t>
      </w:r>
    </w:p>
    <w:tbl>
      <w:tblPr>
        <w:tblStyle w:val="TableGridLight"/>
        <w:tblW w:w="0" w:type="auto"/>
        <w:tblLook w:val="04A0" w:firstRow="1" w:lastRow="0" w:firstColumn="1" w:lastColumn="0" w:noHBand="0" w:noVBand="1"/>
      </w:tblPr>
      <w:tblGrid>
        <w:gridCol w:w="4106"/>
        <w:gridCol w:w="3044"/>
        <w:gridCol w:w="3044"/>
      </w:tblGrid>
      <w:tr w:rsidR="007D2B00" w:rsidRPr="00B86EAE" w14:paraId="41C78696" w14:textId="77777777">
        <w:tc>
          <w:tcPr>
            <w:tcW w:w="4106" w:type="dxa"/>
          </w:tcPr>
          <w:p w14:paraId="240B2144" w14:textId="77777777" w:rsidR="007D2B00" w:rsidRPr="00B86EAE" w:rsidRDefault="007D2B00">
            <w:pPr>
              <w:pStyle w:val="Tablecolhead"/>
            </w:pPr>
            <w:r w:rsidRPr="00B86EAE">
              <w:t>Description</w:t>
            </w:r>
          </w:p>
        </w:tc>
        <w:tc>
          <w:tcPr>
            <w:tcW w:w="3044" w:type="dxa"/>
          </w:tcPr>
          <w:p w14:paraId="5A07FEED" w14:textId="77777777" w:rsidR="007D2B00" w:rsidRPr="00B86EAE" w:rsidRDefault="007D2B00">
            <w:pPr>
              <w:pStyle w:val="Tablecolhead"/>
              <w:jc w:val="right"/>
            </w:pPr>
            <w:r w:rsidRPr="00B86EAE">
              <w:t>30 June 2022</w:t>
            </w:r>
          </w:p>
        </w:tc>
        <w:tc>
          <w:tcPr>
            <w:tcW w:w="3044" w:type="dxa"/>
          </w:tcPr>
          <w:p w14:paraId="7FCBA009" w14:textId="77777777" w:rsidR="007D2B00" w:rsidRPr="00B86EAE" w:rsidRDefault="007D2B00">
            <w:pPr>
              <w:pStyle w:val="Tablecolhead"/>
              <w:jc w:val="right"/>
            </w:pPr>
            <w:r w:rsidRPr="00B86EAE">
              <w:t>30 June 2023</w:t>
            </w:r>
          </w:p>
        </w:tc>
      </w:tr>
      <w:tr w:rsidR="007D2B00" w:rsidRPr="00B86EAE" w14:paraId="683A0376" w14:textId="77777777">
        <w:tc>
          <w:tcPr>
            <w:tcW w:w="4106" w:type="dxa"/>
          </w:tcPr>
          <w:p w14:paraId="1E82F226" w14:textId="77777777" w:rsidR="007D2B00" w:rsidRPr="00B86EAE" w:rsidRDefault="007D2B00">
            <w:pPr>
              <w:pStyle w:val="Body"/>
            </w:pPr>
            <w:r w:rsidRPr="00B86EAE">
              <w:t>Total tenancies in rental general</w:t>
            </w:r>
          </w:p>
        </w:tc>
        <w:tc>
          <w:tcPr>
            <w:tcW w:w="3044" w:type="dxa"/>
          </w:tcPr>
          <w:p w14:paraId="2090647D" w14:textId="77777777" w:rsidR="007D2B00" w:rsidRPr="00B86EAE" w:rsidRDefault="007D2B00">
            <w:pPr>
              <w:pStyle w:val="Body"/>
              <w:jc w:val="right"/>
            </w:pPr>
            <w:r w:rsidRPr="00B86EAE">
              <w:t>59,779</w:t>
            </w:r>
          </w:p>
        </w:tc>
        <w:tc>
          <w:tcPr>
            <w:tcW w:w="3044" w:type="dxa"/>
          </w:tcPr>
          <w:p w14:paraId="5E6BCA3A" w14:textId="77777777" w:rsidR="007D2B00" w:rsidRPr="00B86EAE" w:rsidRDefault="007D2B00">
            <w:pPr>
              <w:pStyle w:val="Body"/>
              <w:jc w:val="right"/>
            </w:pPr>
            <w:r w:rsidRPr="00B86EAE">
              <w:t>59,972</w:t>
            </w:r>
          </w:p>
        </w:tc>
      </w:tr>
      <w:tr w:rsidR="007D2B00" w:rsidRPr="00B86EAE" w14:paraId="3AADB1FD" w14:textId="77777777">
        <w:tc>
          <w:tcPr>
            <w:tcW w:w="4106" w:type="dxa"/>
          </w:tcPr>
          <w:p w14:paraId="14A3B164" w14:textId="77777777" w:rsidR="007D2B00" w:rsidRPr="00B86EAE" w:rsidRDefault="007D2B00">
            <w:pPr>
              <w:pStyle w:val="Body"/>
            </w:pPr>
            <w:r w:rsidRPr="00B86EAE">
              <w:t xml:space="preserve">Tenancies in rental general on rebates </w:t>
            </w:r>
          </w:p>
        </w:tc>
        <w:tc>
          <w:tcPr>
            <w:tcW w:w="3044" w:type="dxa"/>
          </w:tcPr>
          <w:p w14:paraId="66D915E7" w14:textId="569567B8" w:rsidR="007D2B00" w:rsidRPr="00B86EAE" w:rsidRDefault="007D2B00">
            <w:pPr>
              <w:pStyle w:val="Body"/>
              <w:jc w:val="right"/>
            </w:pPr>
            <w:r w:rsidRPr="00B86EAE">
              <w:t>50,</w:t>
            </w:r>
            <w:r w:rsidR="00985014" w:rsidRPr="00B86EAE">
              <w:t>838</w:t>
            </w:r>
          </w:p>
        </w:tc>
        <w:tc>
          <w:tcPr>
            <w:tcW w:w="3044" w:type="dxa"/>
          </w:tcPr>
          <w:p w14:paraId="312A312F" w14:textId="747E468E" w:rsidR="007D2B00" w:rsidRPr="00B86EAE" w:rsidRDefault="007D2B00">
            <w:pPr>
              <w:pStyle w:val="Body"/>
              <w:jc w:val="right"/>
            </w:pPr>
            <w:r w:rsidRPr="00B86EAE">
              <w:t>51,</w:t>
            </w:r>
            <w:r w:rsidR="00F7027A" w:rsidRPr="00B86EAE">
              <w:t>058</w:t>
            </w:r>
          </w:p>
        </w:tc>
      </w:tr>
      <w:tr w:rsidR="007D2B00" w:rsidRPr="00B86EAE" w14:paraId="13988C1C" w14:textId="77777777">
        <w:tc>
          <w:tcPr>
            <w:tcW w:w="4106" w:type="dxa"/>
          </w:tcPr>
          <w:p w14:paraId="34920F8D" w14:textId="77777777" w:rsidR="007D2B00" w:rsidRPr="00B86EAE" w:rsidRDefault="007D2B00">
            <w:pPr>
              <w:pStyle w:val="Body"/>
            </w:pPr>
            <w:r w:rsidRPr="00B86EAE">
              <w:t>Proportion on rebates – rental general</w:t>
            </w:r>
          </w:p>
        </w:tc>
        <w:tc>
          <w:tcPr>
            <w:tcW w:w="3044" w:type="dxa"/>
          </w:tcPr>
          <w:p w14:paraId="626B697D" w14:textId="77777777" w:rsidR="007D2B00" w:rsidRPr="00B86EAE" w:rsidRDefault="007D2B00">
            <w:pPr>
              <w:pStyle w:val="Body"/>
              <w:jc w:val="right"/>
            </w:pPr>
            <w:r w:rsidRPr="00B86EAE">
              <w:t>85%</w:t>
            </w:r>
          </w:p>
        </w:tc>
        <w:tc>
          <w:tcPr>
            <w:tcW w:w="3044" w:type="dxa"/>
          </w:tcPr>
          <w:p w14:paraId="4DBAD55F" w14:textId="77777777" w:rsidR="007D2B00" w:rsidRPr="00B86EAE" w:rsidRDefault="007D2B00">
            <w:pPr>
              <w:pStyle w:val="Body"/>
              <w:jc w:val="right"/>
            </w:pPr>
            <w:r w:rsidRPr="00B86EAE">
              <w:t>85%</w:t>
            </w:r>
          </w:p>
        </w:tc>
      </w:tr>
    </w:tbl>
    <w:p w14:paraId="504E49BB" w14:textId="77777777" w:rsidR="008C6DFB" w:rsidRPr="00B86EAE" w:rsidRDefault="008C6DFB" w:rsidP="00112C56">
      <w:pPr>
        <w:pStyle w:val="Tablecaption"/>
        <w:rPr>
          <w:color w:val="201547"/>
        </w:rPr>
      </w:pPr>
      <w:r w:rsidRPr="00B86EAE">
        <w:rPr>
          <w:color w:val="201547"/>
        </w:rPr>
        <w:br w:type="page"/>
      </w:r>
    </w:p>
    <w:p w14:paraId="23A6AA5B" w14:textId="20A76159" w:rsidR="00112C56" w:rsidRPr="00B86EAE" w:rsidRDefault="00112C56" w:rsidP="00112C56">
      <w:pPr>
        <w:pStyle w:val="Tablecaption"/>
        <w:rPr>
          <w:color w:val="201547"/>
        </w:rPr>
      </w:pPr>
      <w:r w:rsidRPr="00B86EAE">
        <w:rPr>
          <w:color w:val="201547"/>
        </w:rPr>
        <w:lastRenderedPageBreak/>
        <w:t>Table 24: Movable unit tenancies</w:t>
      </w:r>
      <w:r w:rsidR="007750A0" w:rsidRPr="00B86EAE">
        <w:rPr>
          <w:color w:val="201547"/>
        </w:rPr>
        <w:t xml:space="preserve"> </w:t>
      </w:r>
    </w:p>
    <w:tbl>
      <w:tblPr>
        <w:tblStyle w:val="TableGridLight"/>
        <w:tblW w:w="0" w:type="auto"/>
        <w:tblLook w:val="04A0" w:firstRow="1" w:lastRow="0" w:firstColumn="1" w:lastColumn="0" w:noHBand="0" w:noVBand="1"/>
      </w:tblPr>
      <w:tblGrid>
        <w:gridCol w:w="4106"/>
        <w:gridCol w:w="3044"/>
        <w:gridCol w:w="3044"/>
      </w:tblGrid>
      <w:tr w:rsidR="00112C56" w:rsidRPr="00B86EAE" w14:paraId="2CAC2EEC" w14:textId="77777777">
        <w:tc>
          <w:tcPr>
            <w:tcW w:w="4106" w:type="dxa"/>
          </w:tcPr>
          <w:p w14:paraId="4BE22499" w14:textId="77777777" w:rsidR="00112C56" w:rsidRPr="00B86EAE" w:rsidRDefault="00112C56">
            <w:pPr>
              <w:pStyle w:val="Tablecolhead"/>
            </w:pPr>
            <w:r w:rsidRPr="00B86EAE">
              <w:t>Description</w:t>
            </w:r>
          </w:p>
        </w:tc>
        <w:tc>
          <w:tcPr>
            <w:tcW w:w="3044" w:type="dxa"/>
          </w:tcPr>
          <w:p w14:paraId="3DA2DC9F" w14:textId="77777777" w:rsidR="00112C56" w:rsidRPr="00B86EAE" w:rsidRDefault="00112C56">
            <w:pPr>
              <w:pStyle w:val="Tablecolhead"/>
              <w:jc w:val="right"/>
            </w:pPr>
            <w:r w:rsidRPr="00B86EAE">
              <w:t>30 June 2022</w:t>
            </w:r>
          </w:p>
        </w:tc>
        <w:tc>
          <w:tcPr>
            <w:tcW w:w="3044" w:type="dxa"/>
          </w:tcPr>
          <w:p w14:paraId="2BF68DD7" w14:textId="77777777" w:rsidR="00112C56" w:rsidRPr="00B86EAE" w:rsidRDefault="00112C56">
            <w:pPr>
              <w:pStyle w:val="Tablecolhead"/>
              <w:jc w:val="right"/>
            </w:pPr>
            <w:r w:rsidRPr="00B86EAE">
              <w:t>30 June 2023</w:t>
            </w:r>
          </w:p>
        </w:tc>
      </w:tr>
      <w:tr w:rsidR="00112C56" w:rsidRPr="00B86EAE" w14:paraId="436A3844" w14:textId="77777777">
        <w:tc>
          <w:tcPr>
            <w:tcW w:w="4106" w:type="dxa"/>
          </w:tcPr>
          <w:p w14:paraId="6490E7F4" w14:textId="77777777" w:rsidR="00112C56" w:rsidRPr="00B86EAE" w:rsidRDefault="00112C56">
            <w:pPr>
              <w:pStyle w:val="Body"/>
            </w:pPr>
            <w:r w:rsidRPr="00B86EAE">
              <w:t>Total tenancies in movable units</w:t>
            </w:r>
          </w:p>
        </w:tc>
        <w:tc>
          <w:tcPr>
            <w:tcW w:w="3044" w:type="dxa"/>
          </w:tcPr>
          <w:p w14:paraId="261F5BC7" w14:textId="77777777" w:rsidR="00112C56" w:rsidRPr="00B86EAE" w:rsidRDefault="00112C56">
            <w:pPr>
              <w:pStyle w:val="Body"/>
              <w:jc w:val="right"/>
            </w:pPr>
            <w:r w:rsidRPr="00B86EAE">
              <w:t>1,005</w:t>
            </w:r>
          </w:p>
        </w:tc>
        <w:tc>
          <w:tcPr>
            <w:tcW w:w="3044" w:type="dxa"/>
          </w:tcPr>
          <w:p w14:paraId="1C10967F" w14:textId="77777777" w:rsidR="00112C56" w:rsidRPr="00B86EAE" w:rsidRDefault="00112C56">
            <w:pPr>
              <w:pStyle w:val="Body"/>
              <w:jc w:val="right"/>
            </w:pPr>
            <w:r w:rsidRPr="00B86EAE">
              <w:t>964</w:t>
            </w:r>
          </w:p>
        </w:tc>
      </w:tr>
      <w:tr w:rsidR="00112C56" w:rsidRPr="00B86EAE" w14:paraId="2A0C5E62" w14:textId="77777777">
        <w:tc>
          <w:tcPr>
            <w:tcW w:w="4106" w:type="dxa"/>
          </w:tcPr>
          <w:p w14:paraId="5CFD5009" w14:textId="523BF25E" w:rsidR="00112C56" w:rsidRPr="00B86EAE" w:rsidRDefault="00112C56">
            <w:pPr>
              <w:pStyle w:val="Body"/>
            </w:pPr>
            <w:r w:rsidRPr="00B86EAE">
              <w:t>Tenancies in Movable Units on rebates</w:t>
            </w:r>
          </w:p>
        </w:tc>
        <w:tc>
          <w:tcPr>
            <w:tcW w:w="3044" w:type="dxa"/>
          </w:tcPr>
          <w:p w14:paraId="7CF4401C" w14:textId="59E78208" w:rsidR="00112C56" w:rsidRPr="00B86EAE" w:rsidRDefault="00112C56">
            <w:pPr>
              <w:pStyle w:val="Body"/>
              <w:jc w:val="right"/>
            </w:pPr>
            <w:r w:rsidRPr="00B86EAE">
              <w:t>89</w:t>
            </w:r>
            <w:r w:rsidR="008417F7" w:rsidRPr="00B86EAE">
              <w:t>4</w:t>
            </w:r>
          </w:p>
        </w:tc>
        <w:tc>
          <w:tcPr>
            <w:tcW w:w="3044" w:type="dxa"/>
          </w:tcPr>
          <w:p w14:paraId="414C6004" w14:textId="5BF6C4A3" w:rsidR="00112C56" w:rsidRPr="00B86EAE" w:rsidRDefault="00112C56">
            <w:pPr>
              <w:pStyle w:val="Body"/>
              <w:jc w:val="right"/>
            </w:pPr>
            <w:r w:rsidRPr="00B86EAE">
              <w:t>84</w:t>
            </w:r>
            <w:r w:rsidR="00286E19" w:rsidRPr="00B86EAE">
              <w:t>4</w:t>
            </w:r>
          </w:p>
        </w:tc>
      </w:tr>
      <w:tr w:rsidR="00112C56" w:rsidRPr="00B86EAE" w14:paraId="55C3FE8A" w14:textId="77777777">
        <w:tc>
          <w:tcPr>
            <w:tcW w:w="4106" w:type="dxa"/>
          </w:tcPr>
          <w:p w14:paraId="378DA2C7" w14:textId="77777777" w:rsidR="00112C56" w:rsidRPr="00B86EAE" w:rsidRDefault="00112C56">
            <w:pPr>
              <w:pStyle w:val="Body"/>
            </w:pPr>
            <w:r w:rsidRPr="00B86EAE">
              <w:t>Proportion on rebates – Movable Units</w:t>
            </w:r>
          </w:p>
        </w:tc>
        <w:tc>
          <w:tcPr>
            <w:tcW w:w="3044" w:type="dxa"/>
          </w:tcPr>
          <w:p w14:paraId="4FAA8994" w14:textId="77777777" w:rsidR="00112C56" w:rsidRPr="00B86EAE" w:rsidRDefault="00112C56">
            <w:pPr>
              <w:pStyle w:val="Body"/>
              <w:jc w:val="right"/>
            </w:pPr>
            <w:r w:rsidRPr="00B86EAE">
              <w:t>89%</w:t>
            </w:r>
          </w:p>
        </w:tc>
        <w:tc>
          <w:tcPr>
            <w:tcW w:w="3044" w:type="dxa"/>
          </w:tcPr>
          <w:p w14:paraId="5C6CD213" w14:textId="77777777" w:rsidR="00112C56" w:rsidRPr="00B86EAE" w:rsidRDefault="00112C56">
            <w:pPr>
              <w:pStyle w:val="Body"/>
              <w:jc w:val="right"/>
            </w:pPr>
            <w:r w:rsidRPr="00B86EAE">
              <w:t>88%</w:t>
            </w:r>
          </w:p>
        </w:tc>
      </w:tr>
    </w:tbl>
    <w:p w14:paraId="69DC7010" w14:textId="640AC3E0" w:rsidR="000660C0" w:rsidRPr="00B86EAE" w:rsidRDefault="000660C0" w:rsidP="000660C0">
      <w:pPr>
        <w:pStyle w:val="Tablecaption"/>
      </w:pPr>
      <w:r w:rsidRPr="00B86EAE">
        <w:rPr>
          <w:color w:val="201547"/>
        </w:rPr>
        <w:t>Table 25: Public Housing tenancies (Rental General Stock and Movable unit)</w:t>
      </w:r>
      <w:r w:rsidR="00951FE9" w:rsidRPr="00B86EAE">
        <w:rPr>
          <w:color w:val="201547"/>
        </w:rPr>
        <w:t xml:space="preserve"> </w:t>
      </w:r>
    </w:p>
    <w:tbl>
      <w:tblPr>
        <w:tblStyle w:val="TableGridLight"/>
        <w:tblW w:w="10201" w:type="dxa"/>
        <w:tblLook w:val="04A0" w:firstRow="1" w:lastRow="0" w:firstColumn="1" w:lastColumn="0" w:noHBand="0" w:noVBand="1"/>
      </w:tblPr>
      <w:tblGrid>
        <w:gridCol w:w="4106"/>
        <w:gridCol w:w="2977"/>
        <w:gridCol w:w="3118"/>
      </w:tblGrid>
      <w:tr w:rsidR="000660C0" w:rsidRPr="00B86EAE" w14:paraId="41732A07" w14:textId="77777777">
        <w:tc>
          <w:tcPr>
            <w:tcW w:w="4106" w:type="dxa"/>
          </w:tcPr>
          <w:p w14:paraId="48C40468" w14:textId="77777777" w:rsidR="000660C0" w:rsidRPr="00B86EAE" w:rsidRDefault="000660C0">
            <w:pPr>
              <w:pStyle w:val="Tablecolhead"/>
            </w:pPr>
            <w:r w:rsidRPr="00B86EAE">
              <w:t>Description</w:t>
            </w:r>
          </w:p>
        </w:tc>
        <w:tc>
          <w:tcPr>
            <w:tcW w:w="2977" w:type="dxa"/>
          </w:tcPr>
          <w:p w14:paraId="22E9E785" w14:textId="77777777" w:rsidR="000660C0" w:rsidRPr="00B86EAE" w:rsidRDefault="000660C0">
            <w:pPr>
              <w:pStyle w:val="Tablecolhead"/>
              <w:ind w:left="464" w:hanging="464"/>
              <w:jc w:val="right"/>
            </w:pPr>
            <w:r w:rsidRPr="00B86EAE">
              <w:t>30 June 2022</w:t>
            </w:r>
          </w:p>
        </w:tc>
        <w:tc>
          <w:tcPr>
            <w:tcW w:w="3118" w:type="dxa"/>
          </w:tcPr>
          <w:p w14:paraId="026395B6" w14:textId="77777777" w:rsidR="000660C0" w:rsidRPr="00B86EAE" w:rsidRDefault="000660C0">
            <w:pPr>
              <w:pStyle w:val="Tablecolhead"/>
              <w:ind w:left="464" w:hanging="464"/>
              <w:jc w:val="right"/>
            </w:pPr>
            <w:r w:rsidRPr="00B86EAE">
              <w:t>30 June 2023</w:t>
            </w:r>
          </w:p>
        </w:tc>
      </w:tr>
      <w:tr w:rsidR="000660C0" w:rsidRPr="00B86EAE" w14:paraId="51E436FB" w14:textId="77777777">
        <w:tc>
          <w:tcPr>
            <w:tcW w:w="4106" w:type="dxa"/>
          </w:tcPr>
          <w:p w14:paraId="7A203040" w14:textId="77777777" w:rsidR="000660C0" w:rsidRPr="00B86EAE" w:rsidRDefault="000660C0">
            <w:pPr>
              <w:pStyle w:val="Body"/>
            </w:pPr>
            <w:r w:rsidRPr="00B86EAE">
              <w:t>Total tenancies in public housing</w:t>
            </w:r>
          </w:p>
        </w:tc>
        <w:tc>
          <w:tcPr>
            <w:tcW w:w="2977" w:type="dxa"/>
          </w:tcPr>
          <w:p w14:paraId="3FE7F2B3" w14:textId="77777777" w:rsidR="000660C0" w:rsidRPr="00B86EAE" w:rsidRDefault="000660C0">
            <w:pPr>
              <w:pStyle w:val="Body"/>
              <w:ind w:left="464" w:hanging="464"/>
              <w:jc w:val="right"/>
            </w:pPr>
            <w:r w:rsidRPr="00B86EAE">
              <w:t>60,784</w:t>
            </w:r>
          </w:p>
        </w:tc>
        <w:tc>
          <w:tcPr>
            <w:tcW w:w="3118" w:type="dxa"/>
          </w:tcPr>
          <w:p w14:paraId="405682C9" w14:textId="77777777" w:rsidR="000660C0" w:rsidRPr="00B86EAE" w:rsidRDefault="000660C0">
            <w:pPr>
              <w:pStyle w:val="Body"/>
              <w:ind w:left="464" w:hanging="464"/>
              <w:jc w:val="right"/>
            </w:pPr>
            <w:r w:rsidRPr="00B86EAE">
              <w:t>60,936</w:t>
            </w:r>
          </w:p>
        </w:tc>
      </w:tr>
      <w:tr w:rsidR="000660C0" w:rsidRPr="00B86EAE" w14:paraId="22269D9B" w14:textId="77777777">
        <w:tc>
          <w:tcPr>
            <w:tcW w:w="4106" w:type="dxa"/>
          </w:tcPr>
          <w:p w14:paraId="3B1E0C7B" w14:textId="77777777" w:rsidR="000660C0" w:rsidRPr="00B86EAE" w:rsidRDefault="000660C0">
            <w:pPr>
              <w:pStyle w:val="Body"/>
            </w:pPr>
            <w:r w:rsidRPr="00B86EAE">
              <w:t>Total tenancies on rebates</w:t>
            </w:r>
          </w:p>
        </w:tc>
        <w:tc>
          <w:tcPr>
            <w:tcW w:w="2977" w:type="dxa"/>
          </w:tcPr>
          <w:p w14:paraId="0AD1A799" w14:textId="24E412C8" w:rsidR="000660C0" w:rsidRPr="00B86EAE" w:rsidRDefault="000660C0">
            <w:pPr>
              <w:pStyle w:val="Body"/>
              <w:ind w:left="464" w:hanging="464"/>
              <w:jc w:val="right"/>
            </w:pPr>
            <w:r w:rsidRPr="00B86EAE">
              <w:t>51,7</w:t>
            </w:r>
            <w:r w:rsidR="00BA3691" w:rsidRPr="00B86EAE">
              <w:t>32</w:t>
            </w:r>
          </w:p>
        </w:tc>
        <w:tc>
          <w:tcPr>
            <w:tcW w:w="3118" w:type="dxa"/>
          </w:tcPr>
          <w:p w14:paraId="2817550D" w14:textId="1AA6CC2F" w:rsidR="000660C0" w:rsidRPr="00B86EAE" w:rsidRDefault="00951FE9" w:rsidP="00EE642F">
            <w:pPr>
              <w:pStyle w:val="Body"/>
              <w:ind w:left="464" w:hanging="464"/>
              <w:jc w:val="right"/>
            </w:pPr>
            <w:r w:rsidRPr="00B86EAE">
              <w:t>51,902</w:t>
            </w:r>
          </w:p>
        </w:tc>
      </w:tr>
    </w:tbl>
    <w:p w14:paraId="27E78048" w14:textId="15775A80" w:rsidR="00825E91" w:rsidRPr="00B86EAE" w:rsidRDefault="00B02B9B" w:rsidP="00B02B9B">
      <w:pPr>
        <w:pStyle w:val="Tablecaption"/>
        <w:rPr>
          <w:color w:val="201547"/>
        </w:rPr>
      </w:pPr>
      <w:r w:rsidRPr="00B86EAE">
        <w:rPr>
          <w:color w:val="201547"/>
        </w:rPr>
        <w:t>T</w:t>
      </w:r>
      <w:r w:rsidR="00825E91" w:rsidRPr="00B86EAE">
        <w:rPr>
          <w:color w:val="201547"/>
        </w:rPr>
        <w:t xml:space="preserve">able 26: Public housing clients by age of principal tenant </w:t>
      </w:r>
      <w:proofErr w:type="gramStart"/>
      <w:r w:rsidR="00825E91" w:rsidRPr="00B86EAE">
        <w:rPr>
          <w:color w:val="201547"/>
        </w:rPr>
        <w:t>at</w:t>
      </w:r>
      <w:proofErr w:type="gramEnd"/>
      <w:r w:rsidR="00825E91" w:rsidRPr="00B86EAE">
        <w:rPr>
          <w:color w:val="201547"/>
        </w:rPr>
        <w:t xml:space="preserve"> 30 June 202</w:t>
      </w:r>
      <w:r w:rsidR="004464E1" w:rsidRPr="00B86EAE">
        <w:rPr>
          <w:color w:val="201547"/>
        </w:rPr>
        <w:t>3</w:t>
      </w:r>
    </w:p>
    <w:tbl>
      <w:tblPr>
        <w:tblStyle w:val="TableGridLight"/>
        <w:tblW w:w="10201" w:type="dxa"/>
        <w:tblLayout w:type="fixed"/>
        <w:tblLook w:val="04A0" w:firstRow="1" w:lastRow="0" w:firstColumn="1" w:lastColumn="0" w:noHBand="0" w:noVBand="1"/>
      </w:tblPr>
      <w:tblGrid>
        <w:gridCol w:w="2122"/>
        <w:gridCol w:w="897"/>
        <w:gridCol w:w="898"/>
        <w:gridCol w:w="898"/>
        <w:gridCol w:w="897"/>
        <w:gridCol w:w="898"/>
        <w:gridCol w:w="898"/>
        <w:gridCol w:w="897"/>
        <w:gridCol w:w="898"/>
        <w:gridCol w:w="898"/>
      </w:tblGrid>
      <w:tr w:rsidR="00903904" w:rsidRPr="00B86EAE" w14:paraId="48D75F1B" w14:textId="77777777" w:rsidTr="002437A8">
        <w:tc>
          <w:tcPr>
            <w:tcW w:w="2122" w:type="dxa"/>
          </w:tcPr>
          <w:p w14:paraId="1FD6EA5B" w14:textId="77777777" w:rsidR="00E668F4" w:rsidRPr="00B86EAE" w:rsidRDefault="00E668F4" w:rsidP="00E668F4">
            <w:pPr>
              <w:pStyle w:val="Tablecolhead"/>
            </w:pPr>
            <w:r w:rsidRPr="00B86EAE">
              <w:t>Age group</w:t>
            </w:r>
          </w:p>
        </w:tc>
        <w:tc>
          <w:tcPr>
            <w:tcW w:w="897" w:type="dxa"/>
          </w:tcPr>
          <w:p w14:paraId="12E97310" w14:textId="77777777" w:rsidR="00E668F4" w:rsidRPr="00B86EAE" w:rsidRDefault="00E668F4" w:rsidP="00903904">
            <w:pPr>
              <w:pStyle w:val="Tablecolhead"/>
              <w:ind w:left="-541" w:firstLine="541"/>
              <w:jc w:val="right"/>
            </w:pPr>
            <w:r w:rsidRPr="00B86EAE">
              <w:t>&lt;20</w:t>
            </w:r>
          </w:p>
        </w:tc>
        <w:tc>
          <w:tcPr>
            <w:tcW w:w="898" w:type="dxa"/>
          </w:tcPr>
          <w:p w14:paraId="20EFE3AA" w14:textId="77777777" w:rsidR="00E668F4" w:rsidRPr="00B86EAE" w:rsidRDefault="00E668F4" w:rsidP="00903904">
            <w:pPr>
              <w:pStyle w:val="Tablecolhead"/>
              <w:ind w:left="-541" w:firstLine="541"/>
              <w:jc w:val="right"/>
            </w:pPr>
            <w:r w:rsidRPr="00B86EAE">
              <w:t>20–24</w:t>
            </w:r>
          </w:p>
        </w:tc>
        <w:tc>
          <w:tcPr>
            <w:tcW w:w="898" w:type="dxa"/>
          </w:tcPr>
          <w:p w14:paraId="2DFDA2BD" w14:textId="77777777" w:rsidR="00E668F4" w:rsidRPr="00B86EAE" w:rsidRDefault="00E668F4" w:rsidP="00903904">
            <w:pPr>
              <w:pStyle w:val="Tablecolhead"/>
              <w:ind w:left="-541" w:firstLine="541"/>
              <w:jc w:val="right"/>
            </w:pPr>
            <w:r w:rsidRPr="00B86EAE">
              <w:t>25–34</w:t>
            </w:r>
          </w:p>
        </w:tc>
        <w:tc>
          <w:tcPr>
            <w:tcW w:w="897" w:type="dxa"/>
          </w:tcPr>
          <w:p w14:paraId="7658E60D" w14:textId="77777777" w:rsidR="00E668F4" w:rsidRPr="00B86EAE" w:rsidRDefault="00E668F4" w:rsidP="00903904">
            <w:pPr>
              <w:pStyle w:val="Tablecolhead"/>
              <w:ind w:left="-541" w:firstLine="541"/>
              <w:jc w:val="right"/>
            </w:pPr>
            <w:r w:rsidRPr="00B86EAE">
              <w:t>35–44</w:t>
            </w:r>
          </w:p>
        </w:tc>
        <w:tc>
          <w:tcPr>
            <w:tcW w:w="898" w:type="dxa"/>
          </w:tcPr>
          <w:p w14:paraId="4B7E862B" w14:textId="77777777" w:rsidR="00E668F4" w:rsidRPr="00B86EAE" w:rsidRDefault="00E668F4" w:rsidP="00903904">
            <w:pPr>
              <w:pStyle w:val="Tablecolhead"/>
              <w:ind w:left="-541" w:firstLine="541"/>
              <w:jc w:val="right"/>
            </w:pPr>
            <w:r w:rsidRPr="00B86EAE">
              <w:t>45–54</w:t>
            </w:r>
          </w:p>
        </w:tc>
        <w:tc>
          <w:tcPr>
            <w:tcW w:w="898" w:type="dxa"/>
          </w:tcPr>
          <w:p w14:paraId="4FEE0CCA" w14:textId="77777777" w:rsidR="00E668F4" w:rsidRPr="00B86EAE" w:rsidRDefault="00E668F4" w:rsidP="00903904">
            <w:pPr>
              <w:pStyle w:val="Tablecolhead"/>
              <w:ind w:left="-541" w:firstLine="541"/>
              <w:jc w:val="right"/>
            </w:pPr>
            <w:r w:rsidRPr="00B86EAE">
              <w:t>55–59</w:t>
            </w:r>
          </w:p>
        </w:tc>
        <w:tc>
          <w:tcPr>
            <w:tcW w:w="897" w:type="dxa"/>
          </w:tcPr>
          <w:p w14:paraId="7A6D942B" w14:textId="77777777" w:rsidR="00E668F4" w:rsidRPr="00B86EAE" w:rsidRDefault="00E668F4" w:rsidP="00903904">
            <w:pPr>
              <w:pStyle w:val="Tablecolhead"/>
              <w:ind w:left="-541" w:firstLine="541"/>
              <w:jc w:val="right"/>
            </w:pPr>
            <w:r w:rsidRPr="00B86EAE">
              <w:t>60–64</w:t>
            </w:r>
          </w:p>
        </w:tc>
        <w:tc>
          <w:tcPr>
            <w:tcW w:w="898" w:type="dxa"/>
          </w:tcPr>
          <w:p w14:paraId="58DA4050" w14:textId="77777777" w:rsidR="00E668F4" w:rsidRPr="00B86EAE" w:rsidRDefault="00E668F4" w:rsidP="00903904">
            <w:pPr>
              <w:pStyle w:val="Tablecolhead"/>
              <w:ind w:left="-541" w:firstLine="541"/>
              <w:jc w:val="right"/>
            </w:pPr>
            <w:r w:rsidRPr="00B86EAE">
              <w:t>65+</w:t>
            </w:r>
          </w:p>
        </w:tc>
        <w:tc>
          <w:tcPr>
            <w:tcW w:w="898" w:type="dxa"/>
          </w:tcPr>
          <w:p w14:paraId="47E21F4B" w14:textId="77777777" w:rsidR="00E668F4" w:rsidRPr="00B86EAE" w:rsidRDefault="00E668F4" w:rsidP="00903904">
            <w:pPr>
              <w:pStyle w:val="Tablecolhead"/>
              <w:ind w:left="-541" w:firstLine="541"/>
              <w:jc w:val="right"/>
            </w:pPr>
            <w:r w:rsidRPr="00B86EAE">
              <w:t>Total</w:t>
            </w:r>
          </w:p>
        </w:tc>
      </w:tr>
      <w:tr w:rsidR="00903904" w:rsidRPr="00B86EAE" w14:paraId="1E7EF692" w14:textId="77777777" w:rsidTr="002437A8">
        <w:tc>
          <w:tcPr>
            <w:tcW w:w="2122" w:type="dxa"/>
          </w:tcPr>
          <w:p w14:paraId="09686701" w14:textId="1775E32A" w:rsidR="00E668F4" w:rsidRPr="00B86EAE" w:rsidRDefault="00E668F4" w:rsidP="004E3227">
            <w:pPr>
              <w:pStyle w:val="Body"/>
            </w:pPr>
            <w:r w:rsidRPr="00B86EAE">
              <w:t xml:space="preserve">Movable units Tenancies </w:t>
            </w:r>
          </w:p>
        </w:tc>
        <w:tc>
          <w:tcPr>
            <w:tcW w:w="897" w:type="dxa"/>
          </w:tcPr>
          <w:p w14:paraId="05443CD3" w14:textId="631833D4" w:rsidR="00E668F4" w:rsidRPr="00B86EAE" w:rsidRDefault="007E4286" w:rsidP="00903904">
            <w:pPr>
              <w:pStyle w:val="Body"/>
              <w:ind w:left="-541" w:firstLine="541"/>
              <w:jc w:val="right"/>
            </w:pPr>
            <w:r w:rsidRPr="00B86EAE">
              <w:t>6</w:t>
            </w:r>
          </w:p>
        </w:tc>
        <w:tc>
          <w:tcPr>
            <w:tcW w:w="898" w:type="dxa"/>
          </w:tcPr>
          <w:p w14:paraId="25DE2B9E" w14:textId="5507B700" w:rsidR="00E668F4" w:rsidRPr="00B86EAE" w:rsidRDefault="007E4286" w:rsidP="00903904">
            <w:pPr>
              <w:pStyle w:val="Body"/>
              <w:ind w:left="-541" w:firstLine="541"/>
              <w:jc w:val="right"/>
            </w:pPr>
            <w:r w:rsidRPr="00B86EAE">
              <w:t>64</w:t>
            </w:r>
          </w:p>
        </w:tc>
        <w:tc>
          <w:tcPr>
            <w:tcW w:w="898" w:type="dxa"/>
          </w:tcPr>
          <w:p w14:paraId="573C1261" w14:textId="594DDEB4" w:rsidR="00E668F4" w:rsidRPr="00B86EAE" w:rsidRDefault="007E4286" w:rsidP="00903904">
            <w:pPr>
              <w:pStyle w:val="Body"/>
              <w:ind w:left="-541" w:firstLine="541"/>
              <w:jc w:val="right"/>
            </w:pPr>
            <w:r w:rsidRPr="00B86EAE">
              <w:t>161</w:t>
            </w:r>
          </w:p>
        </w:tc>
        <w:tc>
          <w:tcPr>
            <w:tcW w:w="897" w:type="dxa"/>
          </w:tcPr>
          <w:p w14:paraId="369A061B" w14:textId="1E41E59C" w:rsidR="00E668F4" w:rsidRPr="00B86EAE" w:rsidRDefault="007E4286" w:rsidP="00903904">
            <w:pPr>
              <w:pStyle w:val="Body"/>
              <w:ind w:left="-541" w:firstLine="541"/>
              <w:jc w:val="right"/>
            </w:pPr>
            <w:r w:rsidRPr="00B86EAE">
              <w:t>105</w:t>
            </w:r>
          </w:p>
        </w:tc>
        <w:tc>
          <w:tcPr>
            <w:tcW w:w="898" w:type="dxa"/>
          </w:tcPr>
          <w:p w14:paraId="4DE8FEBE" w14:textId="163585FF" w:rsidR="00E668F4" w:rsidRPr="00B86EAE" w:rsidRDefault="007E4286" w:rsidP="00903904">
            <w:pPr>
              <w:pStyle w:val="Body"/>
              <w:ind w:left="-541" w:firstLine="541"/>
              <w:jc w:val="right"/>
            </w:pPr>
            <w:r w:rsidRPr="00B86EAE">
              <w:t>91</w:t>
            </w:r>
          </w:p>
        </w:tc>
        <w:tc>
          <w:tcPr>
            <w:tcW w:w="898" w:type="dxa"/>
          </w:tcPr>
          <w:p w14:paraId="7E819D0E" w14:textId="39435C0E" w:rsidR="00E668F4" w:rsidRPr="00B86EAE" w:rsidRDefault="007E4286" w:rsidP="00903904">
            <w:pPr>
              <w:pStyle w:val="Body"/>
              <w:ind w:left="-541" w:firstLine="541"/>
              <w:jc w:val="right"/>
            </w:pPr>
            <w:r w:rsidRPr="00B86EAE">
              <w:t>56</w:t>
            </w:r>
          </w:p>
        </w:tc>
        <w:tc>
          <w:tcPr>
            <w:tcW w:w="897" w:type="dxa"/>
          </w:tcPr>
          <w:p w14:paraId="4D7320B7" w14:textId="789F26B4" w:rsidR="00E668F4" w:rsidRPr="00B86EAE" w:rsidRDefault="007E4286" w:rsidP="00903904">
            <w:pPr>
              <w:pStyle w:val="Body"/>
              <w:ind w:left="-541" w:firstLine="541"/>
              <w:jc w:val="right"/>
            </w:pPr>
            <w:r w:rsidRPr="00B86EAE">
              <w:t>36</w:t>
            </w:r>
          </w:p>
        </w:tc>
        <w:tc>
          <w:tcPr>
            <w:tcW w:w="898" w:type="dxa"/>
          </w:tcPr>
          <w:p w14:paraId="54BAE56B" w14:textId="73A23AFC" w:rsidR="00E668F4" w:rsidRPr="00B86EAE" w:rsidRDefault="007E4286" w:rsidP="00903904">
            <w:pPr>
              <w:pStyle w:val="Body"/>
              <w:ind w:left="-541" w:firstLine="541"/>
              <w:jc w:val="right"/>
            </w:pPr>
            <w:r w:rsidRPr="00B86EAE">
              <w:t>445</w:t>
            </w:r>
          </w:p>
        </w:tc>
        <w:tc>
          <w:tcPr>
            <w:tcW w:w="898" w:type="dxa"/>
          </w:tcPr>
          <w:p w14:paraId="21002B04" w14:textId="56AA875E" w:rsidR="00E668F4" w:rsidRPr="00B86EAE" w:rsidRDefault="007E4286" w:rsidP="00903904">
            <w:pPr>
              <w:pStyle w:val="Body"/>
              <w:ind w:left="-541" w:firstLine="541"/>
              <w:jc w:val="right"/>
            </w:pPr>
            <w:r w:rsidRPr="00B86EAE">
              <w:t>964</w:t>
            </w:r>
          </w:p>
        </w:tc>
      </w:tr>
      <w:tr w:rsidR="00903904" w:rsidRPr="00B86EAE" w14:paraId="46F951CD" w14:textId="77777777" w:rsidTr="002437A8">
        <w:tc>
          <w:tcPr>
            <w:tcW w:w="2122" w:type="dxa"/>
          </w:tcPr>
          <w:p w14:paraId="07C608C6" w14:textId="2DE92212" w:rsidR="00E668F4" w:rsidRPr="00B86EAE" w:rsidRDefault="00E668F4" w:rsidP="004E3227">
            <w:pPr>
              <w:pStyle w:val="Body"/>
            </w:pPr>
            <w:r w:rsidRPr="00B86EAE">
              <w:t>Rental general</w:t>
            </w:r>
            <w:r w:rsidR="00B02B9B" w:rsidRPr="00B86EAE">
              <w:t xml:space="preserve"> </w:t>
            </w:r>
            <w:r w:rsidRPr="00B86EAE">
              <w:t xml:space="preserve">Tenancies </w:t>
            </w:r>
          </w:p>
        </w:tc>
        <w:tc>
          <w:tcPr>
            <w:tcW w:w="897" w:type="dxa"/>
          </w:tcPr>
          <w:p w14:paraId="534B3D37" w14:textId="1DEAAEC0" w:rsidR="00E668F4" w:rsidRPr="00B86EAE" w:rsidRDefault="007E4286" w:rsidP="00903904">
            <w:pPr>
              <w:pStyle w:val="Body"/>
              <w:ind w:left="-541" w:firstLine="541"/>
              <w:jc w:val="right"/>
            </w:pPr>
            <w:r w:rsidRPr="00B86EAE">
              <w:t>59</w:t>
            </w:r>
          </w:p>
        </w:tc>
        <w:tc>
          <w:tcPr>
            <w:tcW w:w="898" w:type="dxa"/>
          </w:tcPr>
          <w:p w14:paraId="0878440C" w14:textId="3292F8B8" w:rsidR="00E668F4" w:rsidRPr="00B86EAE" w:rsidRDefault="007E4286" w:rsidP="00903904">
            <w:pPr>
              <w:pStyle w:val="Body"/>
              <w:ind w:left="-541" w:firstLine="541"/>
              <w:jc w:val="right"/>
            </w:pPr>
            <w:r w:rsidRPr="00B86EAE">
              <w:t>685</w:t>
            </w:r>
          </w:p>
        </w:tc>
        <w:tc>
          <w:tcPr>
            <w:tcW w:w="898" w:type="dxa"/>
          </w:tcPr>
          <w:p w14:paraId="08D72467" w14:textId="343EC312" w:rsidR="00E668F4" w:rsidRPr="00B86EAE" w:rsidRDefault="00E668F4" w:rsidP="00903904">
            <w:pPr>
              <w:pStyle w:val="Body"/>
              <w:ind w:left="-541" w:firstLine="541"/>
              <w:jc w:val="right"/>
            </w:pPr>
            <w:r w:rsidRPr="00B86EAE">
              <w:t>4,</w:t>
            </w:r>
            <w:r w:rsidR="007E4286" w:rsidRPr="00B86EAE">
              <w:t>858</w:t>
            </w:r>
          </w:p>
        </w:tc>
        <w:tc>
          <w:tcPr>
            <w:tcW w:w="897" w:type="dxa"/>
          </w:tcPr>
          <w:p w14:paraId="409C450E" w14:textId="154EC2DB" w:rsidR="00E668F4" w:rsidRPr="00B86EAE" w:rsidRDefault="00E668F4" w:rsidP="00903904">
            <w:pPr>
              <w:pStyle w:val="Body"/>
              <w:ind w:left="-541" w:firstLine="541"/>
              <w:jc w:val="right"/>
            </w:pPr>
            <w:r w:rsidRPr="00B86EAE">
              <w:t>7,</w:t>
            </w:r>
            <w:r w:rsidR="007E4286" w:rsidRPr="00B86EAE">
              <w:t>736</w:t>
            </w:r>
          </w:p>
        </w:tc>
        <w:tc>
          <w:tcPr>
            <w:tcW w:w="898" w:type="dxa"/>
          </w:tcPr>
          <w:p w14:paraId="4612086C" w14:textId="5ABEE9EE" w:rsidR="00E668F4" w:rsidRPr="00B86EAE" w:rsidRDefault="00E668F4" w:rsidP="00903904">
            <w:pPr>
              <w:pStyle w:val="Body"/>
              <w:ind w:left="-541" w:firstLine="541"/>
              <w:jc w:val="right"/>
            </w:pPr>
            <w:r w:rsidRPr="00B86EAE">
              <w:t>11,</w:t>
            </w:r>
            <w:r w:rsidR="007E4286" w:rsidRPr="00B86EAE">
              <w:t>043</w:t>
            </w:r>
          </w:p>
        </w:tc>
        <w:tc>
          <w:tcPr>
            <w:tcW w:w="898" w:type="dxa"/>
          </w:tcPr>
          <w:p w14:paraId="3CD9E503" w14:textId="3C02F510" w:rsidR="00E668F4" w:rsidRPr="00B86EAE" w:rsidRDefault="00E668F4" w:rsidP="00903904">
            <w:pPr>
              <w:pStyle w:val="Body"/>
              <w:ind w:left="-541" w:firstLine="541"/>
              <w:jc w:val="right"/>
            </w:pPr>
            <w:r w:rsidRPr="00B86EAE">
              <w:t>6,</w:t>
            </w:r>
            <w:r w:rsidR="007E4286" w:rsidRPr="00B86EAE">
              <w:t>928</w:t>
            </w:r>
          </w:p>
        </w:tc>
        <w:tc>
          <w:tcPr>
            <w:tcW w:w="897" w:type="dxa"/>
          </w:tcPr>
          <w:p w14:paraId="0E336C66" w14:textId="4A03C670" w:rsidR="00E668F4" w:rsidRPr="00B86EAE" w:rsidRDefault="00E668F4" w:rsidP="00903904">
            <w:pPr>
              <w:pStyle w:val="Body"/>
              <w:ind w:left="-541" w:firstLine="541"/>
              <w:jc w:val="right"/>
            </w:pPr>
            <w:r w:rsidRPr="00B86EAE">
              <w:t>6,</w:t>
            </w:r>
            <w:r w:rsidR="007E4286" w:rsidRPr="00B86EAE">
              <w:t>997</w:t>
            </w:r>
          </w:p>
        </w:tc>
        <w:tc>
          <w:tcPr>
            <w:tcW w:w="898" w:type="dxa"/>
          </w:tcPr>
          <w:p w14:paraId="65D24365" w14:textId="7957D0C2" w:rsidR="00E668F4" w:rsidRPr="00B86EAE" w:rsidRDefault="00E668F4" w:rsidP="00903904">
            <w:pPr>
              <w:pStyle w:val="Body"/>
              <w:ind w:left="-541" w:firstLine="541"/>
              <w:jc w:val="right"/>
            </w:pPr>
            <w:r w:rsidRPr="00B86EAE">
              <w:t>21,</w:t>
            </w:r>
            <w:r w:rsidR="007E4286" w:rsidRPr="00B86EAE">
              <w:t>666</w:t>
            </w:r>
          </w:p>
        </w:tc>
        <w:tc>
          <w:tcPr>
            <w:tcW w:w="898" w:type="dxa"/>
          </w:tcPr>
          <w:p w14:paraId="4E705853" w14:textId="0089F6F6" w:rsidR="00E668F4" w:rsidRPr="00B86EAE" w:rsidRDefault="00E668F4" w:rsidP="00903904">
            <w:pPr>
              <w:pStyle w:val="Body"/>
              <w:ind w:left="-541" w:firstLine="541"/>
              <w:jc w:val="right"/>
            </w:pPr>
            <w:r w:rsidRPr="00B86EAE">
              <w:t>59,</w:t>
            </w:r>
            <w:r w:rsidR="007E4286" w:rsidRPr="00B86EAE">
              <w:t>972</w:t>
            </w:r>
          </w:p>
        </w:tc>
      </w:tr>
    </w:tbl>
    <w:p w14:paraId="7B0F55EB" w14:textId="1F9F4529" w:rsidR="00825E91" w:rsidRPr="00B86EAE" w:rsidRDefault="00825E91" w:rsidP="008E31BA">
      <w:pPr>
        <w:pStyle w:val="Tablecaption"/>
        <w:rPr>
          <w:color w:val="201547"/>
        </w:rPr>
      </w:pPr>
      <w:r w:rsidRPr="00B86EAE">
        <w:rPr>
          <w:color w:val="201547"/>
        </w:rPr>
        <w:t xml:space="preserve">Table 27: Public housing rebated tenancies by main source of income </w:t>
      </w:r>
      <w:proofErr w:type="gramStart"/>
      <w:r w:rsidRPr="00B86EAE">
        <w:rPr>
          <w:color w:val="201547"/>
        </w:rPr>
        <w:t>at</w:t>
      </w:r>
      <w:proofErr w:type="gramEnd"/>
      <w:r w:rsidRPr="00B86EAE">
        <w:rPr>
          <w:color w:val="201547"/>
        </w:rPr>
        <w:t xml:space="preserve"> 30 June 202</w:t>
      </w:r>
      <w:r w:rsidR="000615E7" w:rsidRPr="00B86EAE">
        <w:rPr>
          <w:color w:val="201547"/>
        </w:rPr>
        <w:t>3</w:t>
      </w:r>
    </w:p>
    <w:tbl>
      <w:tblPr>
        <w:tblStyle w:val="TableGridLight"/>
        <w:tblW w:w="10201" w:type="dxa"/>
        <w:tblLook w:val="04A0" w:firstRow="1" w:lastRow="0" w:firstColumn="1" w:lastColumn="0" w:noHBand="0" w:noVBand="1"/>
      </w:tblPr>
      <w:tblGrid>
        <w:gridCol w:w="3539"/>
        <w:gridCol w:w="1807"/>
        <w:gridCol w:w="1807"/>
        <w:gridCol w:w="1807"/>
        <w:gridCol w:w="1241"/>
      </w:tblGrid>
      <w:tr w:rsidR="006D2657" w:rsidRPr="00B86EAE" w14:paraId="5CD5518E" w14:textId="77777777" w:rsidTr="002437A8">
        <w:tc>
          <w:tcPr>
            <w:tcW w:w="3539" w:type="dxa"/>
          </w:tcPr>
          <w:p w14:paraId="1A6C496A" w14:textId="77777777" w:rsidR="006D2657" w:rsidRPr="00B86EAE" w:rsidRDefault="006D2657" w:rsidP="006D2657">
            <w:pPr>
              <w:pStyle w:val="Tablecolhead"/>
            </w:pPr>
            <w:r w:rsidRPr="00B86EAE">
              <w:t>Main Income Source</w:t>
            </w:r>
          </w:p>
        </w:tc>
        <w:tc>
          <w:tcPr>
            <w:tcW w:w="1807" w:type="dxa"/>
          </w:tcPr>
          <w:p w14:paraId="47492865" w14:textId="77777777" w:rsidR="006D2657" w:rsidRPr="00B86EAE" w:rsidRDefault="006D2657" w:rsidP="006D2657">
            <w:pPr>
              <w:pStyle w:val="Tablecolhead"/>
              <w:jc w:val="right"/>
            </w:pPr>
            <w:r w:rsidRPr="00B86EAE">
              <w:t>Rental general stock households</w:t>
            </w:r>
          </w:p>
        </w:tc>
        <w:tc>
          <w:tcPr>
            <w:tcW w:w="1807" w:type="dxa"/>
          </w:tcPr>
          <w:p w14:paraId="5C9F9011" w14:textId="379C9271" w:rsidR="006D2657" w:rsidRPr="00B86EAE" w:rsidRDefault="006D2657" w:rsidP="006D2657">
            <w:pPr>
              <w:pStyle w:val="Tablecolhead"/>
              <w:jc w:val="right"/>
            </w:pPr>
            <w:r w:rsidRPr="00B86EAE">
              <w:t>Movable</w:t>
            </w:r>
            <w:r w:rsidR="000644D9" w:rsidRPr="00B86EAE">
              <w:t xml:space="preserve"> </w:t>
            </w:r>
            <w:r w:rsidRPr="00B86EAE">
              <w:t>units</w:t>
            </w:r>
          </w:p>
        </w:tc>
        <w:tc>
          <w:tcPr>
            <w:tcW w:w="1807" w:type="dxa"/>
          </w:tcPr>
          <w:p w14:paraId="7066D329" w14:textId="7498C651" w:rsidR="006D2657" w:rsidRPr="00B86EAE" w:rsidRDefault="006D2657" w:rsidP="006D2657">
            <w:pPr>
              <w:pStyle w:val="Tablecolhead"/>
              <w:jc w:val="right"/>
            </w:pPr>
            <w:r w:rsidRPr="00B86EAE">
              <w:t xml:space="preserve">Total direct tenure (number) </w:t>
            </w:r>
          </w:p>
        </w:tc>
        <w:tc>
          <w:tcPr>
            <w:tcW w:w="1241" w:type="dxa"/>
          </w:tcPr>
          <w:p w14:paraId="33BFB6D1" w14:textId="23FD1142" w:rsidR="006D2657" w:rsidRPr="00B86EAE" w:rsidRDefault="006D2657" w:rsidP="006D2657">
            <w:pPr>
              <w:pStyle w:val="Tablecolhead"/>
              <w:jc w:val="right"/>
            </w:pPr>
            <w:r w:rsidRPr="00B86EAE">
              <w:t>Total direct tenure (%)</w:t>
            </w:r>
          </w:p>
        </w:tc>
      </w:tr>
      <w:tr w:rsidR="006D2657" w:rsidRPr="00B86EAE" w14:paraId="0F24DCA8" w14:textId="77777777" w:rsidTr="002437A8">
        <w:tc>
          <w:tcPr>
            <w:tcW w:w="3539" w:type="dxa"/>
          </w:tcPr>
          <w:p w14:paraId="7EA6A86C" w14:textId="77777777" w:rsidR="006D2657" w:rsidRPr="00B86EAE" w:rsidRDefault="006D2657" w:rsidP="004E3227">
            <w:pPr>
              <w:pStyle w:val="Body"/>
            </w:pPr>
            <w:r w:rsidRPr="00B86EAE">
              <w:t>Aged Pension</w:t>
            </w:r>
          </w:p>
        </w:tc>
        <w:tc>
          <w:tcPr>
            <w:tcW w:w="1807" w:type="dxa"/>
          </w:tcPr>
          <w:p w14:paraId="5A983064" w14:textId="00C2FB98" w:rsidR="006D2657" w:rsidRPr="00B86EAE" w:rsidRDefault="006D2657" w:rsidP="006D2657">
            <w:pPr>
              <w:pStyle w:val="Body"/>
              <w:jc w:val="right"/>
            </w:pPr>
            <w:r w:rsidRPr="00B86EAE">
              <w:t>14,</w:t>
            </w:r>
            <w:r w:rsidR="00737493" w:rsidRPr="00B86EAE">
              <w:t>512</w:t>
            </w:r>
          </w:p>
        </w:tc>
        <w:tc>
          <w:tcPr>
            <w:tcW w:w="1807" w:type="dxa"/>
          </w:tcPr>
          <w:p w14:paraId="1B856198" w14:textId="472CCEED" w:rsidR="006D2657" w:rsidRPr="00B86EAE" w:rsidRDefault="00F57AA0" w:rsidP="006D2657">
            <w:pPr>
              <w:pStyle w:val="Body"/>
              <w:jc w:val="right"/>
            </w:pPr>
            <w:r w:rsidRPr="00B86EAE">
              <w:t>33</w:t>
            </w:r>
            <w:r w:rsidR="00033B8F" w:rsidRPr="00B86EAE">
              <w:t>3</w:t>
            </w:r>
          </w:p>
        </w:tc>
        <w:tc>
          <w:tcPr>
            <w:tcW w:w="1807" w:type="dxa"/>
          </w:tcPr>
          <w:p w14:paraId="66FDC1F5" w14:textId="6417A696" w:rsidR="006D2657" w:rsidRPr="00B86EAE" w:rsidRDefault="006D2657" w:rsidP="006D2657">
            <w:pPr>
              <w:pStyle w:val="Body"/>
              <w:jc w:val="right"/>
            </w:pPr>
            <w:r w:rsidRPr="00B86EAE">
              <w:t>14,</w:t>
            </w:r>
            <w:r w:rsidR="00F57AA0" w:rsidRPr="00B86EAE">
              <w:t>8</w:t>
            </w:r>
            <w:r w:rsidR="00E82E81" w:rsidRPr="00B86EAE">
              <w:t>4</w:t>
            </w:r>
            <w:r w:rsidR="00F57AA0" w:rsidRPr="00B86EAE">
              <w:t>5</w:t>
            </w:r>
          </w:p>
        </w:tc>
        <w:tc>
          <w:tcPr>
            <w:tcW w:w="1241" w:type="dxa"/>
          </w:tcPr>
          <w:p w14:paraId="3006C79F" w14:textId="72A769F1" w:rsidR="006D2657" w:rsidRPr="00B86EAE" w:rsidRDefault="006D2657" w:rsidP="006D2657">
            <w:pPr>
              <w:pStyle w:val="Body"/>
              <w:jc w:val="right"/>
            </w:pPr>
            <w:r w:rsidRPr="00B86EAE">
              <w:t>29%</w:t>
            </w:r>
          </w:p>
        </w:tc>
      </w:tr>
      <w:tr w:rsidR="006D2657" w:rsidRPr="00B86EAE" w14:paraId="3B3275AC" w14:textId="77777777" w:rsidTr="002437A8">
        <w:tc>
          <w:tcPr>
            <w:tcW w:w="3539" w:type="dxa"/>
          </w:tcPr>
          <w:p w14:paraId="1431CDDC" w14:textId="77777777" w:rsidR="006D2657" w:rsidRPr="00B86EAE" w:rsidRDefault="006D2657" w:rsidP="004E3227">
            <w:pPr>
              <w:pStyle w:val="Body"/>
            </w:pPr>
            <w:r w:rsidRPr="00B86EAE">
              <w:t>Disability Support Pension</w:t>
            </w:r>
          </w:p>
        </w:tc>
        <w:tc>
          <w:tcPr>
            <w:tcW w:w="1807" w:type="dxa"/>
          </w:tcPr>
          <w:p w14:paraId="55B32692" w14:textId="7456B6E8" w:rsidR="006D2657" w:rsidRPr="00B86EAE" w:rsidRDefault="006D2657" w:rsidP="006D2657">
            <w:pPr>
              <w:pStyle w:val="Body"/>
              <w:jc w:val="right"/>
            </w:pPr>
            <w:r w:rsidRPr="00B86EAE">
              <w:t>20,</w:t>
            </w:r>
            <w:r w:rsidR="00F57AA0" w:rsidRPr="00B86EAE">
              <w:t>2</w:t>
            </w:r>
            <w:r w:rsidR="00737493" w:rsidRPr="00B86EAE">
              <w:t>49</w:t>
            </w:r>
          </w:p>
        </w:tc>
        <w:tc>
          <w:tcPr>
            <w:tcW w:w="1807" w:type="dxa"/>
          </w:tcPr>
          <w:p w14:paraId="54DB8AFA" w14:textId="3FAD36A9" w:rsidR="006D2657" w:rsidRPr="00B86EAE" w:rsidRDefault="00F57AA0" w:rsidP="006D2657">
            <w:pPr>
              <w:pStyle w:val="Body"/>
              <w:jc w:val="right"/>
            </w:pPr>
            <w:r w:rsidRPr="00B86EAE">
              <w:t>476</w:t>
            </w:r>
          </w:p>
        </w:tc>
        <w:tc>
          <w:tcPr>
            <w:tcW w:w="1807" w:type="dxa"/>
          </w:tcPr>
          <w:p w14:paraId="056F6DCB" w14:textId="2AECB8C8" w:rsidR="006D2657" w:rsidRPr="00B86EAE" w:rsidRDefault="006D2657" w:rsidP="006D2657">
            <w:pPr>
              <w:pStyle w:val="Body"/>
              <w:jc w:val="right"/>
            </w:pPr>
            <w:r w:rsidRPr="00B86EAE">
              <w:t>20,</w:t>
            </w:r>
            <w:r w:rsidR="00F57AA0" w:rsidRPr="00B86EAE">
              <w:t>7</w:t>
            </w:r>
            <w:r w:rsidR="008531FC" w:rsidRPr="00B86EAE">
              <w:t>25</w:t>
            </w:r>
          </w:p>
        </w:tc>
        <w:tc>
          <w:tcPr>
            <w:tcW w:w="1241" w:type="dxa"/>
          </w:tcPr>
          <w:p w14:paraId="1ED3B77A" w14:textId="2CF80309" w:rsidR="006D2657" w:rsidRPr="00B86EAE" w:rsidRDefault="006D2657" w:rsidP="006D2657">
            <w:pPr>
              <w:pStyle w:val="Body"/>
              <w:jc w:val="right"/>
            </w:pPr>
            <w:r w:rsidRPr="00B86EAE">
              <w:t>40%</w:t>
            </w:r>
          </w:p>
        </w:tc>
      </w:tr>
      <w:tr w:rsidR="006D2657" w:rsidRPr="00B86EAE" w14:paraId="060B1FDB" w14:textId="77777777" w:rsidTr="002437A8">
        <w:tc>
          <w:tcPr>
            <w:tcW w:w="3539" w:type="dxa"/>
          </w:tcPr>
          <w:p w14:paraId="19D923B9" w14:textId="77777777" w:rsidR="006D2657" w:rsidRPr="00B86EAE" w:rsidRDefault="006D2657" w:rsidP="004E3227">
            <w:pPr>
              <w:pStyle w:val="Body"/>
            </w:pPr>
            <w:r w:rsidRPr="00B86EAE">
              <w:t>New Start and Partnered Payment</w:t>
            </w:r>
          </w:p>
        </w:tc>
        <w:tc>
          <w:tcPr>
            <w:tcW w:w="1807" w:type="dxa"/>
          </w:tcPr>
          <w:p w14:paraId="3A3C3AB0" w14:textId="1CC16CF9" w:rsidR="006D2657" w:rsidRPr="00B86EAE" w:rsidRDefault="006D2657" w:rsidP="006D2657">
            <w:pPr>
              <w:pStyle w:val="Body"/>
              <w:jc w:val="right"/>
            </w:pPr>
            <w:r w:rsidRPr="00B86EAE">
              <w:t>8,</w:t>
            </w:r>
            <w:r w:rsidR="00F57AA0" w:rsidRPr="00B86EAE">
              <w:t>6</w:t>
            </w:r>
            <w:r w:rsidR="00737493" w:rsidRPr="00B86EAE">
              <w:t>32</w:t>
            </w:r>
          </w:p>
        </w:tc>
        <w:tc>
          <w:tcPr>
            <w:tcW w:w="1807" w:type="dxa"/>
          </w:tcPr>
          <w:p w14:paraId="33A43A8B" w14:textId="74BD9976" w:rsidR="006D2657" w:rsidRPr="00B86EAE" w:rsidRDefault="00F57AA0" w:rsidP="006D2657">
            <w:pPr>
              <w:pStyle w:val="Body"/>
              <w:jc w:val="right"/>
            </w:pPr>
            <w:r w:rsidRPr="00B86EAE">
              <w:t>14</w:t>
            </w:r>
          </w:p>
        </w:tc>
        <w:tc>
          <w:tcPr>
            <w:tcW w:w="1807" w:type="dxa"/>
          </w:tcPr>
          <w:p w14:paraId="3E66C0B6" w14:textId="18AF61C2" w:rsidR="006D2657" w:rsidRPr="00B86EAE" w:rsidRDefault="006D2657" w:rsidP="006D2657">
            <w:pPr>
              <w:pStyle w:val="Body"/>
              <w:jc w:val="right"/>
            </w:pPr>
            <w:r w:rsidRPr="00B86EAE">
              <w:t>8,</w:t>
            </w:r>
            <w:r w:rsidR="00F57AA0" w:rsidRPr="00B86EAE">
              <w:t>6</w:t>
            </w:r>
            <w:r w:rsidR="00E76686" w:rsidRPr="00B86EAE">
              <w:t>46</w:t>
            </w:r>
          </w:p>
        </w:tc>
        <w:tc>
          <w:tcPr>
            <w:tcW w:w="1241" w:type="dxa"/>
          </w:tcPr>
          <w:p w14:paraId="06FBD445" w14:textId="19696971" w:rsidR="006D2657" w:rsidRPr="00B86EAE" w:rsidRDefault="006D2657" w:rsidP="006D2657">
            <w:pPr>
              <w:pStyle w:val="Body"/>
              <w:jc w:val="right"/>
            </w:pPr>
            <w:r w:rsidRPr="00B86EAE">
              <w:t>17%</w:t>
            </w:r>
          </w:p>
        </w:tc>
      </w:tr>
      <w:tr w:rsidR="006D2657" w:rsidRPr="00B86EAE" w14:paraId="20A8C780" w14:textId="77777777" w:rsidTr="002437A8">
        <w:tc>
          <w:tcPr>
            <w:tcW w:w="3539" w:type="dxa"/>
          </w:tcPr>
          <w:p w14:paraId="73D1BE4A" w14:textId="77777777" w:rsidR="006D2657" w:rsidRPr="00B86EAE" w:rsidRDefault="006D2657" w:rsidP="004E3227">
            <w:pPr>
              <w:pStyle w:val="Body"/>
            </w:pPr>
            <w:r w:rsidRPr="00B86EAE">
              <w:t>Single Parenting Payment</w:t>
            </w:r>
          </w:p>
        </w:tc>
        <w:tc>
          <w:tcPr>
            <w:tcW w:w="1807" w:type="dxa"/>
          </w:tcPr>
          <w:p w14:paraId="507E23C1" w14:textId="50D91BE0" w:rsidR="006D2657" w:rsidRPr="00B86EAE" w:rsidRDefault="006D2657" w:rsidP="006D2657">
            <w:pPr>
              <w:pStyle w:val="Body"/>
              <w:jc w:val="right"/>
            </w:pPr>
            <w:r w:rsidRPr="00B86EAE">
              <w:t>2,</w:t>
            </w:r>
            <w:r w:rsidR="00F57AA0" w:rsidRPr="00B86EAE">
              <w:t>8</w:t>
            </w:r>
            <w:r w:rsidR="00737493" w:rsidRPr="00B86EAE">
              <w:t>58</w:t>
            </w:r>
          </w:p>
        </w:tc>
        <w:tc>
          <w:tcPr>
            <w:tcW w:w="1807" w:type="dxa"/>
          </w:tcPr>
          <w:p w14:paraId="122E7B28" w14:textId="57E3A98B" w:rsidR="006D2657" w:rsidRPr="00B86EAE" w:rsidRDefault="475D0087" w:rsidP="006D2657">
            <w:pPr>
              <w:pStyle w:val="Body"/>
              <w:jc w:val="right"/>
            </w:pPr>
            <w:r w:rsidRPr="00B86EAE">
              <w:t>0</w:t>
            </w:r>
          </w:p>
        </w:tc>
        <w:tc>
          <w:tcPr>
            <w:tcW w:w="1807" w:type="dxa"/>
          </w:tcPr>
          <w:p w14:paraId="1C37716B" w14:textId="6DBED150" w:rsidR="006D2657" w:rsidRPr="00B86EAE" w:rsidRDefault="006D2657" w:rsidP="006D2657">
            <w:pPr>
              <w:pStyle w:val="Body"/>
              <w:jc w:val="right"/>
            </w:pPr>
            <w:r w:rsidRPr="00B86EAE">
              <w:t>2,</w:t>
            </w:r>
            <w:r w:rsidR="00F57AA0" w:rsidRPr="00B86EAE">
              <w:t>8</w:t>
            </w:r>
            <w:r w:rsidR="00E76686" w:rsidRPr="00B86EAE">
              <w:t>58</w:t>
            </w:r>
          </w:p>
        </w:tc>
        <w:tc>
          <w:tcPr>
            <w:tcW w:w="1241" w:type="dxa"/>
          </w:tcPr>
          <w:p w14:paraId="1606DF14" w14:textId="34F4D804" w:rsidR="006D2657" w:rsidRPr="00B86EAE" w:rsidRDefault="006D2657" w:rsidP="006D2657">
            <w:pPr>
              <w:pStyle w:val="Body"/>
              <w:jc w:val="right"/>
            </w:pPr>
            <w:r w:rsidRPr="00B86EAE">
              <w:t>6%</w:t>
            </w:r>
          </w:p>
        </w:tc>
      </w:tr>
      <w:tr w:rsidR="006D2657" w:rsidRPr="00B86EAE" w14:paraId="2429764D" w14:textId="77777777" w:rsidTr="002437A8">
        <w:tc>
          <w:tcPr>
            <w:tcW w:w="3539" w:type="dxa"/>
          </w:tcPr>
          <w:p w14:paraId="05FA4D0D" w14:textId="77777777" w:rsidR="006D2657" w:rsidRPr="00B86EAE" w:rsidRDefault="006D2657" w:rsidP="004E3227">
            <w:pPr>
              <w:pStyle w:val="Body"/>
            </w:pPr>
            <w:r w:rsidRPr="00B86EAE">
              <w:t>Wages/self employed</w:t>
            </w:r>
          </w:p>
        </w:tc>
        <w:tc>
          <w:tcPr>
            <w:tcW w:w="1807" w:type="dxa"/>
          </w:tcPr>
          <w:p w14:paraId="6E6A8D23" w14:textId="05282DBB" w:rsidR="006D2657" w:rsidRPr="00B86EAE" w:rsidRDefault="00F57AA0" w:rsidP="006D2657">
            <w:pPr>
              <w:pStyle w:val="Body"/>
              <w:jc w:val="right"/>
            </w:pPr>
            <w:r w:rsidRPr="00B86EAE">
              <w:t>3,0</w:t>
            </w:r>
            <w:r w:rsidR="00240C15" w:rsidRPr="00B86EAE">
              <w:t>79</w:t>
            </w:r>
          </w:p>
        </w:tc>
        <w:tc>
          <w:tcPr>
            <w:tcW w:w="1807" w:type="dxa"/>
          </w:tcPr>
          <w:p w14:paraId="08B5785F" w14:textId="0EBDEA85" w:rsidR="006D2657" w:rsidRPr="00B86EAE" w:rsidRDefault="00F57AA0" w:rsidP="006D2657">
            <w:pPr>
              <w:pStyle w:val="Body"/>
              <w:jc w:val="right"/>
            </w:pPr>
            <w:r w:rsidRPr="00B86EAE">
              <w:t>6</w:t>
            </w:r>
          </w:p>
        </w:tc>
        <w:tc>
          <w:tcPr>
            <w:tcW w:w="1807" w:type="dxa"/>
          </w:tcPr>
          <w:p w14:paraId="34D78358" w14:textId="0EFBCDCE" w:rsidR="006D2657" w:rsidRPr="00B86EAE" w:rsidRDefault="00F57AA0" w:rsidP="006D2657">
            <w:pPr>
              <w:pStyle w:val="Body"/>
              <w:jc w:val="right"/>
            </w:pPr>
            <w:r w:rsidRPr="00B86EAE">
              <w:t>3,08</w:t>
            </w:r>
            <w:r w:rsidR="00953406" w:rsidRPr="00B86EAE">
              <w:t>5</w:t>
            </w:r>
          </w:p>
        </w:tc>
        <w:tc>
          <w:tcPr>
            <w:tcW w:w="1241" w:type="dxa"/>
          </w:tcPr>
          <w:p w14:paraId="4AD68E9A" w14:textId="0B7E0F8C" w:rsidR="006D2657" w:rsidRPr="00B86EAE" w:rsidRDefault="00F57AA0" w:rsidP="006D2657">
            <w:pPr>
              <w:pStyle w:val="Body"/>
              <w:jc w:val="right"/>
            </w:pPr>
            <w:r w:rsidRPr="00B86EAE">
              <w:t>6</w:t>
            </w:r>
            <w:r w:rsidR="006D2657" w:rsidRPr="00B86EAE">
              <w:t>%</w:t>
            </w:r>
          </w:p>
        </w:tc>
      </w:tr>
      <w:tr w:rsidR="006D2657" w:rsidRPr="00B86EAE" w14:paraId="07CA1B13" w14:textId="77777777" w:rsidTr="002437A8">
        <w:tc>
          <w:tcPr>
            <w:tcW w:w="3539" w:type="dxa"/>
          </w:tcPr>
          <w:p w14:paraId="65AC1EF8" w14:textId="5D4066FE" w:rsidR="006D2657" w:rsidRPr="00B86EAE" w:rsidRDefault="006D2657" w:rsidP="004E3227">
            <w:pPr>
              <w:pStyle w:val="Body"/>
            </w:pPr>
            <w:r w:rsidRPr="00B86EAE">
              <w:t>Other Income</w:t>
            </w:r>
            <w:r w:rsidR="00D273B6" w:rsidRPr="00B86EAE">
              <w:t xml:space="preserve"> </w:t>
            </w:r>
            <w:r w:rsidR="00D273B6" w:rsidRPr="00B86EAE">
              <w:rPr>
                <w:vertAlign w:val="superscript"/>
              </w:rPr>
              <w:t>8</w:t>
            </w:r>
            <w:r w:rsidRPr="00B86EAE">
              <w:t xml:space="preserve"> </w:t>
            </w:r>
          </w:p>
        </w:tc>
        <w:tc>
          <w:tcPr>
            <w:tcW w:w="1807" w:type="dxa"/>
          </w:tcPr>
          <w:p w14:paraId="172CF660" w14:textId="443FBDD8" w:rsidR="006D2657" w:rsidRPr="00B86EAE" w:rsidRDefault="006D2657" w:rsidP="006D2657">
            <w:pPr>
              <w:pStyle w:val="Body"/>
              <w:jc w:val="right"/>
            </w:pPr>
            <w:r w:rsidRPr="00B86EAE">
              <w:t>1,</w:t>
            </w:r>
            <w:r w:rsidR="00F57AA0" w:rsidRPr="00B86EAE">
              <w:t>7</w:t>
            </w:r>
            <w:r w:rsidR="00240C15" w:rsidRPr="00B86EAE">
              <w:t>28</w:t>
            </w:r>
          </w:p>
        </w:tc>
        <w:tc>
          <w:tcPr>
            <w:tcW w:w="1807" w:type="dxa"/>
          </w:tcPr>
          <w:p w14:paraId="32F47207" w14:textId="526C61A7" w:rsidR="006D2657" w:rsidRPr="00B86EAE" w:rsidRDefault="00F57AA0" w:rsidP="006D2657">
            <w:pPr>
              <w:pStyle w:val="Body"/>
              <w:jc w:val="right"/>
            </w:pPr>
            <w:r w:rsidRPr="00B86EAE">
              <w:t>15</w:t>
            </w:r>
          </w:p>
        </w:tc>
        <w:tc>
          <w:tcPr>
            <w:tcW w:w="1807" w:type="dxa"/>
          </w:tcPr>
          <w:p w14:paraId="66C75660" w14:textId="10FE92B5" w:rsidR="006D2657" w:rsidRPr="00B86EAE" w:rsidRDefault="006D2657" w:rsidP="006D2657">
            <w:pPr>
              <w:pStyle w:val="Body"/>
              <w:jc w:val="right"/>
            </w:pPr>
            <w:r w:rsidRPr="00B86EAE">
              <w:t>1,</w:t>
            </w:r>
            <w:r w:rsidR="00F57AA0" w:rsidRPr="00B86EAE">
              <w:t>74</w:t>
            </w:r>
            <w:r w:rsidR="00953406" w:rsidRPr="00B86EAE">
              <w:t>3</w:t>
            </w:r>
          </w:p>
        </w:tc>
        <w:tc>
          <w:tcPr>
            <w:tcW w:w="1241" w:type="dxa"/>
          </w:tcPr>
          <w:p w14:paraId="084986EE" w14:textId="147F590A" w:rsidR="006D2657" w:rsidRPr="00B86EAE" w:rsidRDefault="00F57AA0" w:rsidP="006D2657">
            <w:pPr>
              <w:pStyle w:val="Body"/>
              <w:jc w:val="right"/>
            </w:pPr>
            <w:r w:rsidRPr="00B86EAE">
              <w:t>3</w:t>
            </w:r>
            <w:r w:rsidR="006D2657" w:rsidRPr="00B86EAE">
              <w:t>%</w:t>
            </w:r>
          </w:p>
        </w:tc>
      </w:tr>
      <w:tr w:rsidR="006D2657" w:rsidRPr="00B86EAE" w14:paraId="2D9D222A" w14:textId="77777777" w:rsidTr="002437A8">
        <w:tc>
          <w:tcPr>
            <w:tcW w:w="3539" w:type="dxa"/>
          </w:tcPr>
          <w:p w14:paraId="6F7D6DBC" w14:textId="77777777" w:rsidR="006D2657" w:rsidRPr="00B86EAE" w:rsidRDefault="006D2657" w:rsidP="004E3227">
            <w:pPr>
              <w:pStyle w:val="Body"/>
              <w:rPr>
                <w:b/>
                <w:bCs/>
              </w:rPr>
            </w:pPr>
            <w:r w:rsidRPr="00B86EAE">
              <w:rPr>
                <w:b/>
                <w:bCs/>
              </w:rPr>
              <w:t>Total</w:t>
            </w:r>
          </w:p>
        </w:tc>
        <w:tc>
          <w:tcPr>
            <w:tcW w:w="1807" w:type="dxa"/>
          </w:tcPr>
          <w:p w14:paraId="39E7AA3A" w14:textId="7840A664" w:rsidR="006D2657" w:rsidRPr="00B86EAE" w:rsidRDefault="00F57AA0" w:rsidP="006D2657">
            <w:pPr>
              <w:pStyle w:val="Body"/>
              <w:jc w:val="right"/>
              <w:rPr>
                <w:b/>
                <w:bCs/>
              </w:rPr>
            </w:pPr>
            <w:r w:rsidRPr="00B86EAE">
              <w:rPr>
                <w:b/>
                <w:bCs/>
              </w:rPr>
              <w:t>51,</w:t>
            </w:r>
            <w:r w:rsidR="00240C15" w:rsidRPr="00B86EAE">
              <w:rPr>
                <w:b/>
                <w:bCs/>
              </w:rPr>
              <w:t>058</w:t>
            </w:r>
          </w:p>
        </w:tc>
        <w:tc>
          <w:tcPr>
            <w:tcW w:w="1807" w:type="dxa"/>
          </w:tcPr>
          <w:p w14:paraId="077A4053" w14:textId="6EDF8D4F" w:rsidR="006D2657" w:rsidRPr="00B86EAE" w:rsidRDefault="00F57AA0" w:rsidP="006D2657">
            <w:pPr>
              <w:pStyle w:val="Body"/>
              <w:jc w:val="right"/>
              <w:rPr>
                <w:b/>
                <w:bCs/>
              </w:rPr>
            </w:pPr>
            <w:r w:rsidRPr="00B86EAE">
              <w:rPr>
                <w:b/>
                <w:bCs/>
              </w:rPr>
              <w:t>84</w:t>
            </w:r>
            <w:r w:rsidR="00201CF9" w:rsidRPr="00B86EAE">
              <w:rPr>
                <w:b/>
                <w:bCs/>
              </w:rPr>
              <w:t>4</w:t>
            </w:r>
          </w:p>
        </w:tc>
        <w:tc>
          <w:tcPr>
            <w:tcW w:w="1807" w:type="dxa"/>
          </w:tcPr>
          <w:p w14:paraId="78026E0A" w14:textId="103665F4" w:rsidR="006D2657" w:rsidRPr="00B86EAE" w:rsidRDefault="006D2657" w:rsidP="006D2657">
            <w:pPr>
              <w:pStyle w:val="Body"/>
              <w:jc w:val="right"/>
              <w:rPr>
                <w:b/>
                <w:bCs/>
              </w:rPr>
            </w:pPr>
            <w:r w:rsidRPr="00B86EAE">
              <w:rPr>
                <w:b/>
                <w:bCs/>
              </w:rPr>
              <w:t>51,</w:t>
            </w:r>
            <w:r w:rsidR="00F57AA0" w:rsidRPr="00B86EAE">
              <w:rPr>
                <w:b/>
                <w:bCs/>
              </w:rPr>
              <w:t>9</w:t>
            </w:r>
            <w:r w:rsidR="006A1586" w:rsidRPr="00B86EAE">
              <w:rPr>
                <w:b/>
                <w:bCs/>
              </w:rPr>
              <w:t>02</w:t>
            </w:r>
          </w:p>
        </w:tc>
        <w:tc>
          <w:tcPr>
            <w:tcW w:w="1241" w:type="dxa"/>
          </w:tcPr>
          <w:p w14:paraId="10447730" w14:textId="008807E6" w:rsidR="006D2657" w:rsidRPr="00B86EAE" w:rsidRDefault="006D2657" w:rsidP="006D2657">
            <w:pPr>
              <w:pStyle w:val="Body"/>
              <w:jc w:val="right"/>
              <w:rPr>
                <w:b/>
                <w:bCs/>
              </w:rPr>
            </w:pPr>
            <w:r w:rsidRPr="00B86EAE">
              <w:rPr>
                <w:b/>
                <w:bCs/>
              </w:rPr>
              <w:t>100%</w:t>
            </w:r>
          </w:p>
        </w:tc>
      </w:tr>
    </w:tbl>
    <w:p w14:paraId="5834AE1D" w14:textId="77777777" w:rsidR="00ED1321" w:rsidRPr="00B86EAE" w:rsidRDefault="00ED1321" w:rsidP="00ED1321">
      <w:pPr>
        <w:pStyle w:val="Body"/>
      </w:pPr>
      <w:r w:rsidRPr="00B86EAE">
        <w:rPr>
          <w:rStyle w:val="FootnoteReference"/>
        </w:rPr>
        <w:t>8</w:t>
      </w:r>
      <w:r w:rsidRPr="00B86EAE">
        <w:t xml:space="preserve"> </w:t>
      </w:r>
      <w:r w:rsidRPr="00B86EAE">
        <w:rPr>
          <w:rStyle w:val="FootnoteTextChar"/>
        </w:rPr>
        <w:t>Includes the following additional income sources Abstudy/Austudy, Family Tax Benefit, Imputed Benefits, Income Support supplements, Overseas Income/Pension, Savings/Investments, Service Pensions, Superannuation, Workcover/compensation Youth Allowance</w:t>
      </w:r>
    </w:p>
    <w:p w14:paraId="115FE0D1" w14:textId="02A74FA1" w:rsidR="00825E91" w:rsidRPr="00B86EAE" w:rsidRDefault="00825E91" w:rsidP="00DA4F7E">
      <w:pPr>
        <w:pStyle w:val="Heading2"/>
      </w:pPr>
      <w:bookmarkStart w:id="19" w:name="_Toc151993010"/>
      <w:r w:rsidRPr="00B86EAE">
        <w:t xml:space="preserve">Bond </w:t>
      </w:r>
      <w:r w:rsidR="00080DB0" w:rsidRPr="00B86EAE">
        <w:t>l</w:t>
      </w:r>
      <w:r w:rsidRPr="00B86EAE">
        <w:t xml:space="preserve">oan </w:t>
      </w:r>
      <w:r w:rsidR="00080DB0" w:rsidRPr="00B86EAE">
        <w:t>s</w:t>
      </w:r>
      <w:r w:rsidRPr="00B86EAE">
        <w:t>cheme</w:t>
      </w:r>
      <w:bookmarkEnd w:id="19"/>
      <w:r w:rsidRPr="00B86EAE">
        <w:t xml:space="preserve"> </w:t>
      </w:r>
    </w:p>
    <w:p w14:paraId="5B80DD8F" w14:textId="69A8BC2E" w:rsidR="00B17122" w:rsidRPr="00B86EAE" w:rsidRDefault="00B17122" w:rsidP="00B17122">
      <w:pPr>
        <w:pStyle w:val="Body"/>
      </w:pPr>
      <w:r w:rsidRPr="00B86EAE">
        <w:t xml:space="preserve">Under the Bond Loan Scheme, the department makes loans available to low-income </w:t>
      </w:r>
      <w:r w:rsidR="00C33772" w:rsidRPr="00B86EAE">
        <w:t>Victorians</w:t>
      </w:r>
      <w:r w:rsidRPr="00B86EAE">
        <w:t xml:space="preserve"> for assistance with security deposits required by landlords when entering private rental accommodation. </w:t>
      </w:r>
    </w:p>
    <w:p w14:paraId="79C09B20" w14:textId="77777777" w:rsidR="00B17122" w:rsidRPr="00B86EAE" w:rsidRDefault="00B17122" w:rsidP="00B17122">
      <w:pPr>
        <w:pStyle w:val="Body"/>
      </w:pPr>
      <w:r w:rsidRPr="00B86EAE">
        <w:t>A bond loan is an interest-free loan repayable by the applicant. A cheque is provided to the applicant or sent directly to the landlord who must lodge the money with the Residential Tenancies Bond Authority within five days. Bond loans do not cover the costs of relocation or storage.</w:t>
      </w:r>
    </w:p>
    <w:p w14:paraId="6D0C1535" w14:textId="229197F9" w:rsidR="00B17122" w:rsidRPr="00B86EAE" w:rsidRDefault="00925879" w:rsidP="00B17122">
      <w:pPr>
        <w:pStyle w:val="Body"/>
      </w:pPr>
      <w:r w:rsidRPr="00B86EAE">
        <w:lastRenderedPageBreak/>
        <w:t xml:space="preserve">The scheme is demand driven and is affected </w:t>
      </w:r>
      <w:r w:rsidR="00B17122" w:rsidRPr="00B86EAE">
        <w:t>by the availability of affordable rentals and clients' capacity to pay rent.</w:t>
      </w:r>
    </w:p>
    <w:p w14:paraId="717458BF" w14:textId="77777777" w:rsidR="00825E91" w:rsidRPr="00B86EAE" w:rsidRDefault="00825E91" w:rsidP="00605125">
      <w:pPr>
        <w:pStyle w:val="Tablecaption"/>
        <w:rPr>
          <w:color w:val="201547"/>
        </w:rPr>
      </w:pPr>
      <w:r w:rsidRPr="00B86EAE">
        <w:rPr>
          <w:color w:val="201547"/>
        </w:rPr>
        <w:t xml:space="preserve">Table 28: Bond loans </w:t>
      </w:r>
      <w:proofErr w:type="gramStart"/>
      <w:r w:rsidRPr="00B86EAE">
        <w:rPr>
          <w:color w:val="201547"/>
        </w:rPr>
        <w:t>issued</w:t>
      </w:r>
      <w:proofErr w:type="gramEnd"/>
    </w:p>
    <w:tbl>
      <w:tblPr>
        <w:tblStyle w:val="TableGridLight"/>
        <w:tblW w:w="10201" w:type="dxa"/>
        <w:tblLook w:val="04A0" w:firstRow="1" w:lastRow="0" w:firstColumn="1" w:lastColumn="0" w:noHBand="0" w:noVBand="1"/>
      </w:tblPr>
      <w:tblGrid>
        <w:gridCol w:w="4106"/>
        <w:gridCol w:w="2977"/>
        <w:gridCol w:w="3118"/>
      </w:tblGrid>
      <w:tr w:rsidR="006D2657" w:rsidRPr="00B86EAE" w14:paraId="2E1221D3" w14:textId="77777777" w:rsidTr="002445EC">
        <w:tc>
          <w:tcPr>
            <w:tcW w:w="4106" w:type="dxa"/>
          </w:tcPr>
          <w:p w14:paraId="53870D65" w14:textId="77777777" w:rsidR="006D2657" w:rsidRPr="00B86EAE" w:rsidRDefault="006D2657" w:rsidP="006D2657">
            <w:pPr>
              <w:pStyle w:val="Tablecolhead"/>
            </w:pPr>
            <w:r w:rsidRPr="00B86EAE">
              <w:t>Description</w:t>
            </w:r>
          </w:p>
        </w:tc>
        <w:tc>
          <w:tcPr>
            <w:tcW w:w="2977" w:type="dxa"/>
          </w:tcPr>
          <w:p w14:paraId="7F19CAA8" w14:textId="34CAAFBB" w:rsidR="006D2657" w:rsidRPr="00B86EAE" w:rsidRDefault="006D2657" w:rsidP="006D2657">
            <w:pPr>
              <w:pStyle w:val="Tablecolhead"/>
              <w:jc w:val="right"/>
            </w:pPr>
            <w:r w:rsidRPr="00B86EAE">
              <w:t>202</w:t>
            </w:r>
            <w:r w:rsidR="002A4BAD" w:rsidRPr="00B86EAE">
              <w:t>1-22</w:t>
            </w:r>
          </w:p>
        </w:tc>
        <w:tc>
          <w:tcPr>
            <w:tcW w:w="3118" w:type="dxa"/>
          </w:tcPr>
          <w:p w14:paraId="1B808F9C" w14:textId="7C1A5869" w:rsidR="006D2657" w:rsidRPr="00B86EAE" w:rsidRDefault="006D2657" w:rsidP="006D2657">
            <w:pPr>
              <w:pStyle w:val="Tablecolhead"/>
              <w:jc w:val="right"/>
            </w:pPr>
            <w:r w:rsidRPr="00B86EAE">
              <w:t>202</w:t>
            </w:r>
            <w:r w:rsidR="002A4BAD" w:rsidRPr="00B86EAE">
              <w:t>2-23</w:t>
            </w:r>
          </w:p>
        </w:tc>
      </w:tr>
      <w:tr w:rsidR="006D2657" w:rsidRPr="00B86EAE" w14:paraId="3D57EE16" w14:textId="77777777" w:rsidTr="002445EC">
        <w:tc>
          <w:tcPr>
            <w:tcW w:w="4106" w:type="dxa"/>
          </w:tcPr>
          <w:p w14:paraId="08A86071" w14:textId="77777777" w:rsidR="006D2657" w:rsidRPr="00B86EAE" w:rsidRDefault="006D2657" w:rsidP="004E3227">
            <w:pPr>
              <w:pStyle w:val="Body"/>
            </w:pPr>
            <w:r w:rsidRPr="00B86EAE">
              <w:t>Number of bonds issued</w:t>
            </w:r>
          </w:p>
        </w:tc>
        <w:tc>
          <w:tcPr>
            <w:tcW w:w="2977" w:type="dxa"/>
          </w:tcPr>
          <w:p w14:paraId="3E8878C9" w14:textId="760DDDD9" w:rsidR="006D2657" w:rsidRPr="00B86EAE" w:rsidRDefault="002A4BAD" w:rsidP="006D2657">
            <w:pPr>
              <w:pStyle w:val="Body"/>
              <w:jc w:val="right"/>
            </w:pPr>
            <w:r w:rsidRPr="00B86EAE">
              <w:t>7,437</w:t>
            </w:r>
          </w:p>
        </w:tc>
        <w:tc>
          <w:tcPr>
            <w:tcW w:w="3118" w:type="dxa"/>
          </w:tcPr>
          <w:p w14:paraId="148E9788" w14:textId="1798C44E" w:rsidR="006D2657" w:rsidRPr="00B86EAE" w:rsidRDefault="009B55F0" w:rsidP="006D2657">
            <w:pPr>
              <w:pStyle w:val="Body"/>
              <w:jc w:val="right"/>
            </w:pPr>
            <w:r w:rsidRPr="00B86EAE">
              <w:t>7,0</w:t>
            </w:r>
            <w:r w:rsidR="00755791" w:rsidRPr="00B86EAE">
              <w:t>11</w:t>
            </w:r>
          </w:p>
        </w:tc>
      </w:tr>
    </w:tbl>
    <w:p w14:paraId="265977E7" w14:textId="1C9DBC49" w:rsidR="00825E91" w:rsidRPr="00B86EAE" w:rsidRDefault="00825E91" w:rsidP="00DA4F7E">
      <w:pPr>
        <w:pStyle w:val="Heading2"/>
      </w:pPr>
      <w:bookmarkStart w:id="20" w:name="_Toc151993011"/>
      <w:r w:rsidRPr="00B86EAE">
        <w:t>Public housing stock</w:t>
      </w:r>
      <w:bookmarkEnd w:id="20"/>
    </w:p>
    <w:p w14:paraId="5159A44C" w14:textId="16F2D82D" w:rsidR="00825E91" w:rsidRPr="00B86EAE" w:rsidRDefault="00825E91" w:rsidP="00825E91">
      <w:pPr>
        <w:pStyle w:val="Body"/>
      </w:pPr>
      <w:proofErr w:type="gramStart"/>
      <w:r w:rsidRPr="00B86EAE">
        <w:t>At</w:t>
      </w:r>
      <w:proofErr w:type="gramEnd"/>
      <w:r w:rsidRPr="00B86EAE">
        <w:t xml:space="preserve"> 30 June 202</w:t>
      </w:r>
      <w:r w:rsidR="004F40CF" w:rsidRPr="00B86EAE">
        <w:t>3</w:t>
      </w:r>
      <w:r w:rsidRPr="00B86EAE">
        <w:t>, the department managed a total of 6</w:t>
      </w:r>
      <w:r w:rsidR="00EC63AC" w:rsidRPr="00B86EAE">
        <w:t>4,720</w:t>
      </w:r>
      <w:r w:rsidRPr="00B86EAE">
        <w:t xml:space="preserve"> direct tenure public rental units. This number consists of 6</w:t>
      </w:r>
      <w:r w:rsidR="000032F9" w:rsidRPr="00B86EAE">
        <w:t>3,650</w:t>
      </w:r>
      <w:r w:rsidRPr="00B86EAE">
        <w:t xml:space="preserve"> rental general stock units (including leases) and 1,0</w:t>
      </w:r>
      <w:r w:rsidR="000032F9" w:rsidRPr="00B86EAE">
        <w:t>70</w:t>
      </w:r>
      <w:r w:rsidRPr="00B86EAE">
        <w:t xml:space="preserve"> movable units.</w:t>
      </w:r>
    </w:p>
    <w:p w14:paraId="7700C71B" w14:textId="15505999" w:rsidR="00825E91" w:rsidRPr="00B86EAE" w:rsidRDefault="00825E91" w:rsidP="00605125">
      <w:pPr>
        <w:pStyle w:val="Tablecaption"/>
        <w:rPr>
          <w:color w:val="201547"/>
        </w:rPr>
      </w:pPr>
      <w:r w:rsidRPr="00B86EAE">
        <w:rPr>
          <w:color w:val="201547"/>
        </w:rPr>
        <w:t xml:space="preserve">Table 29: Stock </w:t>
      </w:r>
    </w:p>
    <w:tbl>
      <w:tblPr>
        <w:tblStyle w:val="TableGridLight"/>
        <w:tblW w:w="0" w:type="auto"/>
        <w:tblLook w:val="04A0" w:firstRow="1" w:lastRow="0" w:firstColumn="1" w:lastColumn="0" w:noHBand="0" w:noVBand="1"/>
      </w:tblPr>
      <w:tblGrid>
        <w:gridCol w:w="4106"/>
        <w:gridCol w:w="2690"/>
        <w:gridCol w:w="3398"/>
      </w:tblGrid>
      <w:tr w:rsidR="002A4BAD" w:rsidRPr="00B86EAE" w14:paraId="52A6C27B" w14:textId="77777777" w:rsidTr="00296C5E">
        <w:tc>
          <w:tcPr>
            <w:tcW w:w="4106" w:type="dxa"/>
          </w:tcPr>
          <w:p w14:paraId="1E534E72" w14:textId="77777777" w:rsidR="002A4BAD" w:rsidRPr="00B86EAE" w:rsidRDefault="002A4BAD" w:rsidP="002A4BAD">
            <w:pPr>
              <w:pStyle w:val="Tablecolhead"/>
            </w:pPr>
            <w:r w:rsidRPr="00B86EAE">
              <w:t>Description</w:t>
            </w:r>
          </w:p>
        </w:tc>
        <w:tc>
          <w:tcPr>
            <w:tcW w:w="2690" w:type="dxa"/>
          </w:tcPr>
          <w:p w14:paraId="7CF51BBD" w14:textId="67E11B83" w:rsidR="002A4BAD" w:rsidRPr="00B86EAE" w:rsidRDefault="002A4BAD" w:rsidP="002A4BAD">
            <w:pPr>
              <w:pStyle w:val="Tablecolhead"/>
              <w:jc w:val="right"/>
            </w:pPr>
            <w:r w:rsidRPr="00B86EAE">
              <w:t>30 June 2022</w:t>
            </w:r>
          </w:p>
        </w:tc>
        <w:tc>
          <w:tcPr>
            <w:tcW w:w="3398" w:type="dxa"/>
          </w:tcPr>
          <w:p w14:paraId="623627EE" w14:textId="2E158CEB" w:rsidR="002A4BAD" w:rsidRPr="00B86EAE" w:rsidRDefault="002A4BAD" w:rsidP="002A4BAD">
            <w:pPr>
              <w:pStyle w:val="Tablecolhead"/>
              <w:jc w:val="right"/>
            </w:pPr>
            <w:r w:rsidRPr="00B86EAE">
              <w:t>30 June 2023</w:t>
            </w:r>
          </w:p>
        </w:tc>
      </w:tr>
      <w:tr w:rsidR="00EC63AC" w:rsidRPr="00B86EAE" w14:paraId="13E8C607" w14:textId="77777777" w:rsidTr="00296C5E">
        <w:tc>
          <w:tcPr>
            <w:tcW w:w="4106" w:type="dxa"/>
          </w:tcPr>
          <w:p w14:paraId="627FCD89" w14:textId="77777777" w:rsidR="00EC63AC" w:rsidRPr="00B86EAE" w:rsidRDefault="00EC63AC" w:rsidP="00EC63AC">
            <w:pPr>
              <w:pStyle w:val="Body"/>
            </w:pPr>
            <w:r w:rsidRPr="00B86EAE">
              <w:t>Total rental general stock</w:t>
            </w:r>
          </w:p>
        </w:tc>
        <w:tc>
          <w:tcPr>
            <w:tcW w:w="2690" w:type="dxa"/>
          </w:tcPr>
          <w:p w14:paraId="5BFCED57" w14:textId="79F57C25" w:rsidR="00EC63AC" w:rsidRPr="00B86EAE" w:rsidRDefault="00EC63AC" w:rsidP="00EC63AC">
            <w:pPr>
              <w:pStyle w:val="Body"/>
              <w:jc w:val="right"/>
            </w:pPr>
            <w:r w:rsidRPr="00B86EAE">
              <w:t>62,888</w:t>
            </w:r>
          </w:p>
        </w:tc>
        <w:tc>
          <w:tcPr>
            <w:tcW w:w="3398" w:type="dxa"/>
          </w:tcPr>
          <w:p w14:paraId="112A0404" w14:textId="556E0DF1" w:rsidR="00EC63AC" w:rsidRPr="00B86EAE" w:rsidRDefault="00EC63AC" w:rsidP="00EC63AC">
            <w:pPr>
              <w:pStyle w:val="Body"/>
              <w:jc w:val="right"/>
            </w:pPr>
            <w:r w:rsidRPr="00B86EAE">
              <w:t>63,650</w:t>
            </w:r>
          </w:p>
        </w:tc>
      </w:tr>
      <w:tr w:rsidR="00EC63AC" w:rsidRPr="00B86EAE" w14:paraId="2E72C818" w14:textId="77777777" w:rsidTr="00296C5E">
        <w:tc>
          <w:tcPr>
            <w:tcW w:w="4106" w:type="dxa"/>
          </w:tcPr>
          <w:p w14:paraId="6401B356" w14:textId="77777777" w:rsidR="00EC63AC" w:rsidRPr="00B86EAE" w:rsidRDefault="00EC63AC" w:rsidP="00EC63AC">
            <w:pPr>
              <w:pStyle w:val="Body"/>
            </w:pPr>
            <w:r w:rsidRPr="00B86EAE">
              <w:t>Total movable units</w:t>
            </w:r>
          </w:p>
        </w:tc>
        <w:tc>
          <w:tcPr>
            <w:tcW w:w="2690" w:type="dxa"/>
          </w:tcPr>
          <w:p w14:paraId="3049DE4F" w14:textId="3111063F" w:rsidR="00EC63AC" w:rsidRPr="00B86EAE" w:rsidRDefault="00EC63AC" w:rsidP="00EC63AC">
            <w:pPr>
              <w:pStyle w:val="Body"/>
              <w:jc w:val="right"/>
            </w:pPr>
            <w:r w:rsidRPr="00B86EAE">
              <w:t>1,098</w:t>
            </w:r>
          </w:p>
        </w:tc>
        <w:tc>
          <w:tcPr>
            <w:tcW w:w="3398" w:type="dxa"/>
          </w:tcPr>
          <w:p w14:paraId="1CE23E0A" w14:textId="7A19C751" w:rsidR="00EC63AC" w:rsidRPr="00B86EAE" w:rsidRDefault="00EC63AC" w:rsidP="00EC63AC">
            <w:pPr>
              <w:pStyle w:val="Body"/>
              <w:jc w:val="right"/>
            </w:pPr>
            <w:r w:rsidRPr="00B86EAE">
              <w:t>1,070</w:t>
            </w:r>
          </w:p>
        </w:tc>
      </w:tr>
      <w:tr w:rsidR="00EC63AC" w:rsidRPr="00B86EAE" w14:paraId="339FF45B" w14:textId="77777777" w:rsidTr="00296C5E">
        <w:tc>
          <w:tcPr>
            <w:tcW w:w="4106" w:type="dxa"/>
          </w:tcPr>
          <w:p w14:paraId="04731EFC" w14:textId="77777777" w:rsidR="00EC63AC" w:rsidRPr="00B86EAE" w:rsidRDefault="00EC63AC" w:rsidP="00EC63AC">
            <w:pPr>
              <w:pStyle w:val="Body"/>
              <w:rPr>
                <w:b/>
              </w:rPr>
            </w:pPr>
            <w:r w:rsidRPr="00B86EAE">
              <w:rPr>
                <w:b/>
              </w:rPr>
              <w:t>State total dwellings</w:t>
            </w:r>
          </w:p>
        </w:tc>
        <w:tc>
          <w:tcPr>
            <w:tcW w:w="2690" w:type="dxa"/>
          </w:tcPr>
          <w:p w14:paraId="4F7849FD" w14:textId="4F7A123D" w:rsidR="00EC63AC" w:rsidRPr="00B86EAE" w:rsidRDefault="00EC63AC" w:rsidP="00EC63AC">
            <w:pPr>
              <w:pStyle w:val="Body"/>
              <w:jc w:val="right"/>
              <w:rPr>
                <w:b/>
              </w:rPr>
            </w:pPr>
            <w:r w:rsidRPr="00B86EAE">
              <w:rPr>
                <w:b/>
              </w:rPr>
              <w:t>63,986</w:t>
            </w:r>
          </w:p>
        </w:tc>
        <w:tc>
          <w:tcPr>
            <w:tcW w:w="3398" w:type="dxa"/>
          </w:tcPr>
          <w:p w14:paraId="54BB61B3" w14:textId="4A006D6E" w:rsidR="00EC63AC" w:rsidRPr="00B86EAE" w:rsidRDefault="00EC63AC" w:rsidP="00EC63AC">
            <w:pPr>
              <w:pStyle w:val="Body"/>
              <w:jc w:val="right"/>
              <w:rPr>
                <w:b/>
              </w:rPr>
            </w:pPr>
            <w:r w:rsidRPr="00B86EAE">
              <w:rPr>
                <w:b/>
              </w:rPr>
              <w:t>64,720</w:t>
            </w:r>
          </w:p>
        </w:tc>
      </w:tr>
    </w:tbl>
    <w:p w14:paraId="19418925" w14:textId="5A0636D7" w:rsidR="00825E91" w:rsidRPr="00B86EAE" w:rsidRDefault="00825E91" w:rsidP="00605125">
      <w:pPr>
        <w:pStyle w:val="Tablecaption"/>
        <w:rPr>
          <w:color w:val="201547"/>
        </w:rPr>
      </w:pPr>
      <w:r w:rsidRPr="00B86EAE">
        <w:rPr>
          <w:color w:val="201547"/>
        </w:rPr>
        <w:t xml:space="preserve">Table 30: Rental general stock and movable units by division </w:t>
      </w:r>
      <w:proofErr w:type="gramStart"/>
      <w:r w:rsidRPr="00B86EAE">
        <w:rPr>
          <w:color w:val="201547"/>
        </w:rPr>
        <w:t>at</w:t>
      </w:r>
      <w:proofErr w:type="gramEnd"/>
      <w:r w:rsidRPr="00B86EAE">
        <w:rPr>
          <w:color w:val="201547"/>
        </w:rPr>
        <w:t xml:space="preserve"> 30 June 202</w:t>
      </w:r>
      <w:r w:rsidR="0074642C" w:rsidRPr="00B86EAE">
        <w:rPr>
          <w:color w:val="201547"/>
        </w:rPr>
        <w:t>3</w:t>
      </w:r>
      <w:r w:rsidRPr="00B86EAE">
        <w:rPr>
          <w:color w:val="201547"/>
        </w:rPr>
        <w:t xml:space="preserve"> </w:t>
      </w:r>
    </w:p>
    <w:tbl>
      <w:tblPr>
        <w:tblStyle w:val="TableGridLight"/>
        <w:tblW w:w="0" w:type="auto"/>
        <w:tblLook w:val="04A0" w:firstRow="1" w:lastRow="0" w:firstColumn="1" w:lastColumn="0" w:noHBand="0" w:noVBand="1"/>
      </w:tblPr>
      <w:tblGrid>
        <w:gridCol w:w="4106"/>
        <w:gridCol w:w="2690"/>
        <w:gridCol w:w="3398"/>
      </w:tblGrid>
      <w:tr w:rsidR="006D2657" w:rsidRPr="00B86EAE" w14:paraId="2899C2BE" w14:textId="77777777" w:rsidTr="00296C5E">
        <w:tc>
          <w:tcPr>
            <w:tcW w:w="4106" w:type="dxa"/>
          </w:tcPr>
          <w:p w14:paraId="70D6E9AA" w14:textId="77777777" w:rsidR="006D2657" w:rsidRPr="00B86EAE" w:rsidRDefault="006D2657" w:rsidP="006D2657">
            <w:pPr>
              <w:pStyle w:val="Tablecolhead"/>
            </w:pPr>
            <w:r w:rsidRPr="00B86EAE">
              <w:t>Division</w:t>
            </w:r>
          </w:p>
        </w:tc>
        <w:tc>
          <w:tcPr>
            <w:tcW w:w="2690" w:type="dxa"/>
          </w:tcPr>
          <w:p w14:paraId="7FCF10B8" w14:textId="40D76670" w:rsidR="006D2657" w:rsidRPr="00B86EAE" w:rsidRDefault="00F32E78" w:rsidP="006D2657">
            <w:pPr>
              <w:pStyle w:val="Tablecolhead"/>
              <w:jc w:val="right"/>
            </w:pPr>
            <w:r w:rsidRPr="00B86EAE">
              <w:t>R</w:t>
            </w:r>
            <w:r w:rsidR="006D2657" w:rsidRPr="00B86EAE">
              <w:t>ental general stock</w:t>
            </w:r>
          </w:p>
        </w:tc>
        <w:tc>
          <w:tcPr>
            <w:tcW w:w="3398" w:type="dxa"/>
          </w:tcPr>
          <w:p w14:paraId="45C16DB0" w14:textId="641B8758" w:rsidR="006D2657" w:rsidRPr="00B86EAE" w:rsidRDefault="006D2657" w:rsidP="006D2657">
            <w:pPr>
              <w:pStyle w:val="Tablecolhead"/>
              <w:jc w:val="right"/>
            </w:pPr>
            <w:r w:rsidRPr="00B86EAE">
              <w:t>Movable units</w:t>
            </w:r>
          </w:p>
        </w:tc>
      </w:tr>
      <w:tr w:rsidR="0091002C" w:rsidRPr="00B86EAE" w14:paraId="03A36B34" w14:textId="77777777" w:rsidTr="00296C5E">
        <w:tc>
          <w:tcPr>
            <w:tcW w:w="4106" w:type="dxa"/>
          </w:tcPr>
          <w:p w14:paraId="2DD0C9A4" w14:textId="77777777" w:rsidR="0091002C" w:rsidRPr="00B86EAE" w:rsidRDefault="0091002C" w:rsidP="0091002C">
            <w:pPr>
              <w:pStyle w:val="Body"/>
            </w:pPr>
            <w:r w:rsidRPr="00B86EAE">
              <w:t>East</w:t>
            </w:r>
          </w:p>
        </w:tc>
        <w:tc>
          <w:tcPr>
            <w:tcW w:w="2690" w:type="dxa"/>
          </w:tcPr>
          <w:p w14:paraId="3DD47185" w14:textId="1C7FE668" w:rsidR="0091002C" w:rsidRPr="00B86EAE" w:rsidRDefault="0091002C" w:rsidP="0091002C">
            <w:pPr>
              <w:pStyle w:val="Body"/>
              <w:jc w:val="right"/>
            </w:pPr>
            <w:r w:rsidRPr="00B86EAE">
              <w:t>9,863</w:t>
            </w:r>
          </w:p>
        </w:tc>
        <w:tc>
          <w:tcPr>
            <w:tcW w:w="3398" w:type="dxa"/>
          </w:tcPr>
          <w:p w14:paraId="1A13C619" w14:textId="6DF4FB97" w:rsidR="0091002C" w:rsidRPr="00B86EAE" w:rsidRDefault="0091002C" w:rsidP="0091002C">
            <w:pPr>
              <w:pStyle w:val="Body"/>
              <w:jc w:val="right"/>
            </w:pPr>
            <w:r w:rsidRPr="00B86EAE">
              <w:t>233</w:t>
            </w:r>
          </w:p>
        </w:tc>
      </w:tr>
      <w:tr w:rsidR="0091002C" w:rsidRPr="00B86EAE" w14:paraId="432722D7" w14:textId="77777777" w:rsidTr="00296C5E">
        <w:tc>
          <w:tcPr>
            <w:tcW w:w="4106" w:type="dxa"/>
          </w:tcPr>
          <w:p w14:paraId="2F544D42" w14:textId="77777777" w:rsidR="0091002C" w:rsidRPr="00B86EAE" w:rsidRDefault="0091002C" w:rsidP="0091002C">
            <w:pPr>
              <w:pStyle w:val="Body"/>
            </w:pPr>
            <w:r w:rsidRPr="00B86EAE">
              <w:t>North</w:t>
            </w:r>
          </w:p>
        </w:tc>
        <w:tc>
          <w:tcPr>
            <w:tcW w:w="2690" w:type="dxa"/>
          </w:tcPr>
          <w:p w14:paraId="5024ACA0" w14:textId="71B6E0FF" w:rsidR="0091002C" w:rsidRPr="00B86EAE" w:rsidRDefault="0091002C" w:rsidP="0091002C">
            <w:pPr>
              <w:pStyle w:val="Body"/>
              <w:jc w:val="right"/>
            </w:pPr>
            <w:r w:rsidRPr="00B86EAE">
              <w:t>18,220</w:t>
            </w:r>
          </w:p>
        </w:tc>
        <w:tc>
          <w:tcPr>
            <w:tcW w:w="3398" w:type="dxa"/>
          </w:tcPr>
          <w:p w14:paraId="29FF5330" w14:textId="6A64CDF5" w:rsidR="0091002C" w:rsidRPr="00B86EAE" w:rsidRDefault="0091002C" w:rsidP="0091002C">
            <w:pPr>
              <w:pStyle w:val="Body"/>
              <w:jc w:val="right"/>
            </w:pPr>
            <w:r w:rsidRPr="00B86EAE">
              <w:t>273</w:t>
            </w:r>
          </w:p>
        </w:tc>
      </w:tr>
      <w:tr w:rsidR="0091002C" w:rsidRPr="00B86EAE" w14:paraId="77819DA6" w14:textId="77777777" w:rsidTr="00296C5E">
        <w:tc>
          <w:tcPr>
            <w:tcW w:w="4106" w:type="dxa"/>
          </w:tcPr>
          <w:p w14:paraId="4F707A1B" w14:textId="77777777" w:rsidR="0091002C" w:rsidRPr="00B86EAE" w:rsidRDefault="0091002C" w:rsidP="0091002C">
            <w:pPr>
              <w:pStyle w:val="Body"/>
            </w:pPr>
            <w:r w:rsidRPr="00B86EAE">
              <w:t>South</w:t>
            </w:r>
          </w:p>
        </w:tc>
        <w:tc>
          <w:tcPr>
            <w:tcW w:w="2690" w:type="dxa"/>
          </w:tcPr>
          <w:p w14:paraId="29093C25" w14:textId="0FE27FD7" w:rsidR="0091002C" w:rsidRPr="00B86EAE" w:rsidRDefault="0091002C" w:rsidP="0091002C">
            <w:pPr>
              <w:pStyle w:val="Body"/>
              <w:jc w:val="right"/>
            </w:pPr>
            <w:r w:rsidRPr="00B86EAE">
              <w:t>16,843</w:t>
            </w:r>
          </w:p>
        </w:tc>
        <w:tc>
          <w:tcPr>
            <w:tcW w:w="3398" w:type="dxa"/>
          </w:tcPr>
          <w:p w14:paraId="62552537" w14:textId="383E24D1" w:rsidR="0091002C" w:rsidRPr="00B86EAE" w:rsidRDefault="0091002C" w:rsidP="0091002C">
            <w:pPr>
              <w:pStyle w:val="Body"/>
              <w:jc w:val="right"/>
            </w:pPr>
            <w:r w:rsidRPr="00B86EAE">
              <w:t>296</w:t>
            </w:r>
          </w:p>
        </w:tc>
      </w:tr>
      <w:tr w:rsidR="0091002C" w:rsidRPr="00B86EAE" w14:paraId="350B60BA" w14:textId="77777777" w:rsidTr="00296C5E">
        <w:tc>
          <w:tcPr>
            <w:tcW w:w="4106" w:type="dxa"/>
          </w:tcPr>
          <w:p w14:paraId="4289CE02" w14:textId="77777777" w:rsidR="0091002C" w:rsidRPr="00B86EAE" w:rsidRDefault="0091002C" w:rsidP="0091002C">
            <w:pPr>
              <w:pStyle w:val="Body"/>
            </w:pPr>
            <w:r w:rsidRPr="00B86EAE">
              <w:t>West</w:t>
            </w:r>
          </w:p>
        </w:tc>
        <w:tc>
          <w:tcPr>
            <w:tcW w:w="2690" w:type="dxa"/>
          </w:tcPr>
          <w:p w14:paraId="3BB1015D" w14:textId="7F4F0F7A" w:rsidR="0091002C" w:rsidRPr="00B86EAE" w:rsidRDefault="0091002C" w:rsidP="0091002C">
            <w:pPr>
              <w:pStyle w:val="Body"/>
              <w:jc w:val="right"/>
            </w:pPr>
            <w:r w:rsidRPr="00B86EAE">
              <w:t>18,724</w:t>
            </w:r>
          </w:p>
        </w:tc>
        <w:tc>
          <w:tcPr>
            <w:tcW w:w="3398" w:type="dxa"/>
          </w:tcPr>
          <w:p w14:paraId="108E1013" w14:textId="43174695" w:rsidR="0091002C" w:rsidRPr="00B86EAE" w:rsidRDefault="0091002C" w:rsidP="0091002C">
            <w:pPr>
              <w:pStyle w:val="Body"/>
              <w:jc w:val="right"/>
            </w:pPr>
            <w:r w:rsidRPr="00B86EAE">
              <w:t>268</w:t>
            </w:r>
          </w:p>
        </w:tc>
      </w:tr>
      <w:tr w:rsidR="0091002C" w:rsidRPr="00B86EAE" w14:paraId="55D68C4A" w14:textId="77777777" w:rsidTr="00296C5E">
        <w:tc>
          <w:tcPr>
            <w:tcW w:w="4106" w:type="dxa"/>
          </w:tcPr>
          <w:p w14:paraId="108A7F6A" w14:textId="77777777" w:rsidR="0091002C" w:rsidRPr="00B86EAE" w:rsidRDefault="0091002C" w:rsidP="0091002C">
            <w:pPr>
              <w:pStyle w:val="Body"/>
              <w:rPr>
                <w:b/>
                <w:bCs/>
              </w:rPr>
            </w:pPr>
            <w:r w:rsidRPr="00B86EAE">
              <w:rPr>
                <w:b/>
                <w:bCs/>
              </w:rPr>
              <w:t>State total dwellings</w:t>
            </w:r>
          </w:p>
        </w:tc>
        <w:tc>
          <w:tcPr>
            <w:tcW w:w="2690" w:type="dxa"/>
          </w:tcPr>
          <w:p w14:paraId="2C46AFB2" w14:textId="1711BA40" w:rsidR="0091002C" w:rsidRPr="00B86EAE" w:rsidRDefault="0091002C" w:rsidP="0091002C">
            <w:pPr>
              <w:pStyle w:val="Body"/>
              <w:jc w:val="right"/>
              <w:rPr>
                <w:b/>
                <w:bCs/>
              </w:rPr>
            </w:pPr>
            <w:r w:rsidRPr="00B86EAE">
              <w:rPr>
                <w:b/>
              </w:rPr>
              <w:t>63,650</w:t>
            </w:r>
          </w:p>
        </w:tc>
        <w:tc>
          <w:tcPr>
            <w:tcW w:w="3398" w:type="dxa"/>
          </w:tcPr>
          <w:p w14:paraId="2ECEFD42" w14:textId="6EFBA81B" w:rsidR="0091002C" w:rsidRPr="00B86EAE" w:rsidRDefault="0091002C" w:rsidP="0091002C">
            <w:pPr>
              <w:pStyle w:val="Body"/>
              <w:jc w:val="right"/>
              <w:rPr>
                <w:b/>
                <w:bCs/>
              </w:rPr>
            </w:pPr>
            <w:r w:rsidRPr="00B86EAE">
              <w:rPr>
                <w:b/>
                <w:bCs/>
              </w:rPr>
              <w:t>1,070</w:t>
            </w:r>
          </w:p>
        </w:tc>
      </w:tr>
    </w:tbl>
    <w:p w14:paraId="6C6A23EF" w14:textId="75891830" w:rsidR="00825E91" w:rsidRPr="00B86EAE" w:rsidRDefault="00825E91" w:rsidP="00605125">
      <w:pPr>
        <w:pStyle w:val="Heading1"/>
      </w:pPr>
      <w:bookmarkStart w:id="21" w:name="_Toc151993012"/>
      <w:r w:rsidRPr="00B86EAE">
        <w:t>Incident reporting</w:t>
      </w:r>
      <w:bookmarkEnd w:id="21"/>
      <w:r w:rsidRPr="00B86EAE">
        <w:t xml:space="preserve"> </w:t>
      </w:r>
    </w:p>
    <w:p w14:paraId="64614255" w14:textId="3E5046B6" w:rsidR="00825E91" w:rsidRPr="00B86EAE" w:rsidRDefault="00825E91" w:rsidP="00825E91">
      <w:pPr>
        <w:pStyle w:val="Body"/>
      </w:pPr>
      <w:r w:rsidRPr="00B86EAE">
        <w:t xml:space="preserve">Incident reporting data is a snapshot in time of serious client experiences including disclosures of historic abuse. Incident reporting enables service providers and department staff to take corrective action to protect the wellbeing and safety of clients and staff where necessary. A report to </w:t>
      </w:r>
      <w:r w:rsidR="00C62C8F" w:rsidRPr="00B86EAE">
        <w:t>Victoria police</w:t>
      </w:r>
      <w:r w:rsidRPr="00B86EAE">
        <w:t xml:space="preserve"> occurs where a client is a victim of a crime or an allegation of physical or sexual abuse is made. Supports include medical attention if required, and counselling and other support related to identified needs. </w:t>
      </w:r>
      <w:r w:rsidR="00604798" w:rsidRPr="00B86EAE">
        <w:t>The Client Incident Management System (</w:t>
      </w:r>
      <w:r w:rsidRPr="00B86EAE">
        <w:t>CIMS</w:t>
      </w:r>
      <w:r w:rsidR="00604798" w:rsidRPr="00B86EAE">
        <w:t>)</w:t>
      </w:r>
      <w:r w:rsidRPr="00B86EAE">
        <w:t xml:space="preserve"> includes processes to better understand the causes of incidents and prevent their recurrence.</w:t>
      </w:r>
    </w:p>
    <w:p w14:paraId="023AA39B" w14:textId="1552A2F7" w:rsidR="00825E91" w:rsidRPr="00B86EAE" w:rsidRDefault="00825E91" w:rsidP="00E35F2C">
      <w:pPr>
        <w:pStyle w:val="Heading2"/>
        <w:spacing w:before="240" w:line="320" w:lineRule="atLeast"/>
      </w:pPr>
      <w:bookmarkStart w:id="22" w:name="_Toc151993013"/>
      <w:r w:rsidRPr="00B86EAE">
        <w:t>Incident responses</w:t>
      </w:r>
      <w:bookmarkEnd w:id="22"/>
    </w:p>
    <w:p w14:paraId="714041CA" w14:textId="551995BF" w:rsidR="00825E91" w:rsidRPr="00B86EAE" w:rsidRDefault="00825E91" w:rsidP="00825E91">
      <w:pPr>
        <w:pStyle w:val="Body"/>
      </w:pPr>
      <w:r w:rsidRPr="00B86EAE">
        <w:t xml:space="preserve">Where there is an incident, it is met with a strong response that includes medical attention (should this be required); a report to </w:t>
      </w:r>
      <w:r w:rsidR="00B7355C" w:rsidRPr="00B86EAE">
        <w:t xml:space="preserve">Victoria </w:t>
      </w:r>
      <w:r w:rsidRPr="00B86EAE">
        <w:t xml:space="preserve">police if it involves an allegation of abuse or a client is potentially a victim of a crime; and counselling and support offered to all parties. Each </w:t>
      </w:r>
      <w:r w:rsidR="00B312E1" w:rsidRPr="00B86EAE">
        <w:t>m</w:t>
      </w:r>
      <w:r w:rsidRPr="00B86EAE">
        <w:t xml:space="preserve">ajor </w:t>
      </w:r>
      <w:r w:rsidR="00B312E1" w:rsidRPr="00B86EAE">
        <w:t>i</w:t>
      </w:r>
      <w:r w:rsidRPr="00B86EAE">
        <w:t>mpact incident is subject to either an investigation or a review led by the service provider. This requirement provides a better understanding of how and why incidents occur; how they can be prevented; and how the department and service providers can respond to, and learn from, these incidents.</w:t>
      </w:r>
    </w:p>
    <w:p w14:paraId="4928D94B" w14:textId="5F263763" w:rsidR="00825E91" w:rsidRPr="00B86EAE" w:rsidRDefault="00825E91" w:rsidP="00E35F2C">
      <w:pPr>
        <w:pStyle w:val="Heading2"/>
        <w:spacing w:before="240" w:line="320" w:lineRule="atLeast"/>
      </w:pPr>
      <w:bookmarkStart w:id="23" w:name="_Toc151993014"/>
      <w:r w:rsidRPr="00B86EAE">
        <w:lastRenderedPageBreak/>
        <w:t>Incident categories</w:t>
      </w:r>
      <w:bookmarkEnd w:id="23"/>
    </w:p>
    <w:p w14:paraId="3F24F647" w14:textId="30A31671" w:rsidR="00825E91" w:rsidRPr="00B86EAE" w:rsidRDefault="00825E91" w:rsidP="00825E91">
      <w:pPr>
        <w:pStyle w:val="Body"/>
      </w:pPr>
      <w:r w:rsidRPr="00B86EAE">
        <w:t xml:space="preserve">Major </w:t>
      </w:r>
      <w:r w:rsidR="00B312E1" w:rsidRPr="00B86EAE">
        <w:t>i</w:t>
      </w:r>
      <w:r w:rsidRPr="00B86EAE">
        <w:t xml:space="preserve">mpact (CIMS) incidents are the most serious incidents. When determining the appropriate category of a client incident in CIMS, service providers are required to primarily focus on the impact (level of harm) to the client rather than the event itself, including the extent to which a client has experienced physical, emotional and/or psychological harm and the potential risk of further harm. </w:t>
      </w:r>
    </w:p>
    <w:p w14:paraId="0808C814" w14:textId="42071585" w:rsidR="00825E91" w:rsidRPr="00B86EAE" w:rsidRDefault="000904C2" w:rsidP="00605125">
      <w:pPr>
        <w:pStyle w:val="Tablecaption"/>
        <w:rPr>
          <w:color w:val="201547"/>
        </w:rPr>
      </w:pPr>
      <w:r w:rsidRPr="00B86EAE">
        <w:rPr>
          <w:color w:val="201547"/>
        </w:rPr>
        <w:t>T</w:t>
      </w:r>
      <w:r w:rsidR="00825E91" w:rsidRPr="00B86EAE">
        <w:rPr>
          <w:color w:val="201547"/>
        </w:rPr>
        <w:t xml:space="preserve">able 31: Major </w:t>
      </w:r>
      <w:r w:rsidR="001939F9" w:rsidRPr="00B86EAE">
        <w:rPr>
          <w:color w:val="201547"/>
        </w:rPr>
        <w:t>i</w:t>
      </w:r>
      <w:r w:rsidR="00825E91" w:rsidRPr="00B86EAE">
        <w:rPr>
          <w:color w:val="201547"/>
        </w:rPr>
        <w:t>mpact incidents (CIMS) 202</w:t>
      </w:r>
      <w:r w:rsidR="008B4105" w:rsidRPr="00B86EAE">
        <w:rPr>
          <w:color w:val="201547"/>
        </w:rPr>
        <w:t>2-23</w:t>
      </w:r>
      <w:r w:rsidR="00825E91" w:rsidRPr="00B86EAE">
        <w:rPr>
          <w:color w:val="201547"/>
        </w:rPr>
        <w:t xml:space="preserve"> </w:t>
      </w:r>
    </w:p>
    <w:tbl>
      <w:tblPr>
        <w:tblStyle w:val="TableGridLight"/>
        <w:tblW w:w="0" w:type="auto"/>
        <w:tblLook w:val="04A0" w:firstRow="1" w:lastRow="0" w:firstColumn="1" w:lastColumn="0" w:noHBand="0" w:noVBand="1"/>
      </w:tblPr>
      <w:tblGrid>
        <w:gridCol w:w="5240"/>
        <w:gridCol w:w="2552"/>
      </w:tblGrid>
      <w:tr w:rsidR="00D81854" w:rsidRPr="00B86EAE" w14:paraId="1560A82E" w14:textId="77777777" w:rsidTr="00C72082">
        <w:tc>
          <w:tcPr>
            <w:tcW w:w="5240" w:type="dxa"/>
          </w:tcPr>
          <w:p w14:paraId="0B0ADB35" w14:textId="77777777" w:rsidR="00D81854" w:rsidRPr="00B86EAE" w:rsidRDefault="00D81854" w:rsidP="00D81854">
            <w:pPr>
              <w:pStyle w:val="Tablecolhead"/>
            </w:pPr>
            <w:r w:rsidRPr="00B86EAE">
              <w:t>Incident type</w:t>
            </w:r>
          </w:p>
        </w:tc>
        <w:tc>
          <w:tcPr>
            <w:tcW w:w="2552" w:type="dxa"/>
          </w:tcPr>
          <w:p w14:paraId="3A882E30" w14:textId="09D339B6" w:rsidR="00D81854" w:rsidRPr="00B86EAE" w:rsidRDefault="00D81854" w:rsidP="00D81854">
            <w:pPr>
              <w:pStyle w:val="Tablecolhead"/>
              <w:jc w:val="right"/>
            </w:pPr>
            <w:r w:rsidRPr="00B86EAE">
              <w:t>202</w:t>
            </w:r>
            <w:r w:rsidR="008B4105" w:rsidRPr="00B86EAE">
              <w:t>2-23</w:t>
            </w:r>
          </w:p>
        </w:tc>
      </w:tr>
      <w:tr w:rsidR="00BB73F4" w:rsidRPr="00B86EAE" w14:paraId="28B88610" w14:textId="77777777" w:rsidTr="00C72082">
        <w:tc>
          <w:tcPr>
            <w:tcW w:w="5240" w:type="dxa"/>
          </w:tcPr>
          <w:p w14:paraId="38209DCA" w14:textId="77777777" w:rsidR="00BB73F4" w:rsidRPr="00B86EAE" w:rsidRDefault="00BB73F4" w:rsidP="00BB73F4">
            <w:pPr>
              <w:pStyle w:val="Body"/>
            </w:pPr>
            <w:r w:rsidRPr="00B86EAE">
              <w:t>Client death</w:t>
            </w:r>
          </w:p>
        </w:tc>
        <w:tc>
          <w:tcPr>
            <w:tcW w:w="2552" w:type="dxa"/>
          </w:tcPr>
          <w:p w14:paraId="5652273F" w14:textId="30DC9583" w:rsidR="00BB73F4" w:rsidRPr="00B86EAE" w:rsidRDefault="00BB73F4" w:rsidP="00BB73F4">
            <w:pPr>
              <w:pStyle w:val="Body"/>
              <w:jc w:val="right"/>
            </w:pPr>
            <w:r w:rsidRPr="00B86EAE">
              <w:t>11</w:t>
            </w:r>
          </w:p>
        </w:tc>
      </w:tr>
      <w:tr w:rsidR="00BB73F4" w:rsidRPr="00B86EAE" w14:paraId="4D0B2470" w14:textId="77777777" w:rsidTr="00C72082">
        <w:tc>
          <w:tcPr>
            <w:tcW w:w="5240" w:type="dxa"/>
          </w:tcPr>
          <w:p w14:paraId="49FBD60D" w14:textId="77777777" w:rsidR="00BB73F4" w:rsidRPr="00B86EAE" w:rsidRDefault="00BB73F4" w:rsidP="00BB73F4">
            <w:pPr>
              <w:pStyle w:val="Body"/>
            </w:pPr>
            <w:r w:rsidRPr="00B86EAE">
              <w:t xml:space="preserve">Abuse </w:t>
            </w:r>
          </w:p>
        </w:tc>
        <w:tc>
          <w:tcPr>
            <w:tcW w:w="2552" w:type="dxa"/>
          </w:tcPr>
          <w:p w14:paraId="5D4F7A13" w14:textId="2B32B010" w:rsidR="00BB73F4" w:rsidRPr="00B86EAE" w:rsidRDefault="00BB73F4" w:rsidP="00BB73F4">
            <w:pPr>
              <w:pStyle w:val="Body"/>
              <w:jc w:val="right"/>
            </w:pPr>
            <w:r w:rsidRPr="00B86EAE">
              <w:t>38</w:t>
            </w:r>
          </w:p>
        </w:tc>
      </w:tr>
      <w:tr w:rsidR="00BB73F4" w:rsidRPr="00B86EAE" w14:paraId="36CB4915" w14:textId="77777777" w:rsidTr="00C72082">
        <w:tc>
          <w:tcPr>
            <w:tcW w:w="5240" w:type="dxa"/>
          </w:tcPr>
          <w:p w14:paraId="3F81A7FE" w14:textId="77777777" w:rsidR="00BB73F4" w:rsidRPr="00B86EAE" w:rsidRDefault="00BB73F4" w:rsidP="00BB73F4">
            <w:pPr>
              <w:pStyle w:val="Body"/>
            </w:pPr>
            <w:r w:rsidRPr="00B86EAE">
              <w:t>Behaviour</w:t>
            </w:r>
          </w:p>
        </w:tc>
        <w:tc>
          <w:tcPr>
            <w:tcW w:w="2552" w:type="dxa"/>
          </w:tcPr>
          <w:p w14:paraId="6C1683CD" w14:textId="59FF68C1" w:rsidR="00BB73F4" w:rsidRPr="00B86EAE" w:rsidRDefault="00BB73F4" w:rsidP="00BB73F4">
            <w:pPr>
              <w:pStyle w:val="Body"/>
              <w:jc w:val="right"/>
            </w:pPr>
            <w:r w:rsidRPr="00B86EAE">
              <w:t>30</w:t>
            </w:r>
          </w:p>
        </w:tc>
      </w:tr>
      <w:tr w:rsidR="00BB73F4" w:rsidRPr="00B86EAE" w14:paraId="5206CA07" w14:textId="77777777" w:rsidTr="00C72082">
        <w:tc>
          <w:tcPr>
            <w:tcW w:w="5240" w:type="dxa"/>
          </w:tcPr>
          <w:p w14:paraId="2FBF7CFA" w14:textId="77777777" w:rsidR="00BB73F4" w:rsidRPr="00B86EAE" w:rsidRDefault="00BB73F4" w:rsidP="00BB73F4">
            <w:pPr>
              <w:pStyle w:val="Body"/>
            </w:pPr>
            <w:r w:rsidRPr="00B86EAE">
              <w:t>Other incident types</w:t>
            </w:r>
          </w:p>
        </w:tc>
        <w:tc>
          <w:tcPr>
            <w:tcW w:w="2552" w:type="dxa"/>
          </w:tcPr>
          <w:p w14:paraId="602A4E32" w14:textId="7D00E5EA" w:rsidR="00BB73F4" w:rsidRPr="00B86EAE" w:rsidRDefault="00BB73F4" w:rsidP="00BB73F4">
            <w:pPr>
              <w:pStyle w:val="Body"/>
              <w:jc w:val="right"/>
            </w:pPr>
            <w:r w:rsidRPr="00B86EAE">
              <w:t>39</w:t>
            </w:r>
          </w:p>
        </w:tc>
      </w:tr>
    </w:tbl>
    <w:p w14:paraId="5E2632D3" w14:textId="45139047" w:rsidR="00825E91" w:rsidRPr="00B86EAE" w:rsidRDefault="00825E91" w:rsidP="00FF6AA3">
      <w:pPr>
        <w:pStyle w:val="Heading3"/>
        <w:spacing w:before="240" w:after="0" w:line="280" w:lineRule="atLeast"/>
      </w:pPr>
      <w:bookmarkStart w:id="24" w:name="_Toc151993015"/>
      <w:r w:rsidRPr="00B86EAE">
        <w:t>Client death</w:t>
      </w:r>
      <w:bookmarkEnd w:id="24"/>
    </w:p>
    <w:p w14:paraId="7A78C2A2" w14:textId="432ED61E" w:rsidR="00825E91" w:rsidRPr="00B86EAE" w:rsidRDefault="00825E91" w:rsidP="00825E91">
      <w:pPr>
        <w:pStyle w:val="Body"/>
      </w:pPr>
      <w:r w:rsidRPr="00B86EAE">
        <w:t>As in the general population, clients may pass away at home. When a death occurs during service delivery or in an unusual or unexpected circumstance, for example overdose or suicide, the department and funded community service organisations are required to complete a report</w:t>
      </w:r>
      <w:r w:rsidR="000A6ECD" w:rsidRPr="00B86EAE">
        <w:t>.</w:t>
      </w:r>
      <w:r w:rsidRPr="00B86EAE">
        <w:t xml:space="preserve"> Reported deaths can include members of the public, or family members of clients, who died at a property or service funded or managed by the department, or that had a significant impact o</w:t>
      </w:r>
      <w:r w:rsidR="005A6319" w:rsidRPr="00B86EAE">
        <w:t>n</w:t>
      </w:r>
      <w:r w:rsidRPr="00B86EAE">
        <w:t xml:space="preserve"> a client.</w:t>
      </w:r>
    </w:p>
    <w:p w14:paraId="05CFB5F8" w14:textId="0719A7D6" w:rsidR="00825E91" w:rsidRPr="00B86EAE" w:rsidRDefault="00825E91" w:rsidP="00FF6AA3">
      <w:pPr>
        <w:pStyle w:val="Heading3"/>
        <w:spacing w:before="240" w:after="0" w:line="280" w:lineRule="atLeast"/>
      </w:pPr>
      <w:bookmarkStart w:id="25" w:name="_Toc151993016"/>
      <w:r w:rsidRPr="00B86EAE">
        <w:t>Abuse</w:t>
      </w:r>
      <w:bookmarkEnd w:id="25"/>
    </w:p>
    <w:p w14:paraId="0C849AFA" w14:textId="6D981569" w:rsidR="00825E91" w:rsidRPr="00B86EAE" w:rsidRDefault="00825E91" w:rsidP="00825E91">
      <w:pPr>
        <w:pStyle w:val="Body"/>
      </w:pPr>
      <w:r w:rsidRPr="00B86EAE">
        <w:t xml:space="preserve">Abuse </w:t>
      </w:r>
      <w:r w:rsidR="00776EE6" w:rsidRPr="00B86EAE">
        <w:t>incidents</w:t>
      </w:r>
      <w:r w:rsidRPr="00B86EAE">
        <w:t xml:space="preserve"> includes allegations of physical, sexual, emotional/psychological, and financial abuse. </w:t>
      </w:r>
    </w:p>
    <w:p w14:paraId="563A1EEB" w14:textId="467FE800" w:rsidR="00825E91" w:rsidRPr="00B86EAE" w:rsidRDefault="00825E91" w:rsidP="00825E91">
      <w:pPr>
        <w:pStyle w:val="Body"/>
      </w:pPr>
      <w:r w:rsidRPr="00B86EAE">
        <w:t xml:space="preserve">All allegations of abuse are required to be referred to </w:t>
      </w:r>
      <w:r w:rsidR="00543162" w:rsidRPr="00B86EAE">
        <w:t>Vic</w:t>
      </w:r>
      <w:r w:rsidR="00A9782B" w:rsidRPr="00B86EAE">
        <w:t xml:space="preserve">toria </w:t>
      </w:r>
      <w:r w:rsidRPr="00B86EAE">
        <w:t xml:space="preserve">police. A CIMS investigation or case review is required for all incidents of abuse. </w:t>
      </w:r>
    </w:p>
    <w:p w14:paraId="0EC0FCC2" w14:textId="7F26D59A" w:rsidR="00825E91" w:rsidRPr="00B86EAE" w:rsidRDefault="00825E91" w:rsidP="00FF6AA3">
      <w:pPr>
        <w:pStyle w:val="Heading3"/>
        <w:spacing w:before="240" w:after="0" w:line="280" w:lineRule="atLeast"/>
      </w:pPr>
      <w:bookmarkStart w:id="26" w:name="_Toc151993017"/>
      <w:r w:rsidRPr="00B86EAE">
        <w:t>Behaviour</w:t>
      </w:r>
      <w:bookmarkEnd w:id="26"/>
    </w:p>
    <w:p w14:paraId="1CAD5AB9" w14:textId="24E9A51F" w:rsidR="00825E91" w:rsidRPr="00B86EAE" w:rsidRDefault="00601FE7" w:rsidP="00825E91">
      <w:pPr>
        <w:pStyle w:val="Body"/>
      </w:pPr>
      <w:r w:rsidRPr="00B86EAE">
        <w:t>Behaviour i</w:t>
      </w:r>
      <w:r w:rsidR="00825E91" w:rsidRPr="00B86EAE">
        <w:t>ncidents involve risky or threatening behaviour.</w:t>
      </w:r>
    </w:p>
    <w:p w14:paraId="417E202E" w14:textId="7E290801" w:rsidR="00825E91" w:rsidRPr="00B86EAE" w:rsidRDefault="00825E91" w:rsidP="00FF6AA3">
      <w:pPr>
        <w:pStyle w:val="Heading3"/>
        <w:spacing w:before="240" w:after="0" w:line="280" w:lineRule="atLeast"/>
      </w:pPr>
      <w:bookmarkStart w:id="27" w:name="_Toc151993018"/>
      <w:r w:rsidRPr="00B86EAE">
        <w:t>Other incident types</w:t>
      </w:r>
      <w:bookmarkEnd w:id="27"/>
    </w:p>
    <w:p w14:paraId="1EA56EA9" w14:textId="45382368" w:rsidR="00204E9D" w:rsidRPr="00B86EAE" w:rsidRDefault="00825E91" w:rsidP="00825E91">
      <w:pPr>
        <w:pStyle w:val="Body"/>
      </w:pPr>
      <w:r w:rsidRPr="00B86EAE">
        <w:t>Other incidents include matters such as property damage/disruption, injuries requiring first aid</w:t>
      </w:r>
      <w:r w:rsidR="00E179EA" w:rsidRPr="00B86EAE">
        <w:t xml:space="preserve"> and</w:t>
      </w:r>
      <w:r w:rsidRPr="00B86EAE">
        <w:t xml:space="preserve"> suicide attempts.</w:t>
      </w:r>
    </w:p>
    <w:p w14:paraId="4B931D17" w14:textId="49A2757D" w:rsidR="00825E91" w:rsidRPr="00B86EAE" w:rsidRDefault="00825E91" w:rsidP="00605125">
      <w:pPr>
        <w:pStyle w:val="Heading1"/>
      </w:pPr>
      <w:bookmarkStart w:id="28" w:name="_Toc151993019"/>
      <w:r w:rsidRPr="00B86EAE">
        <w:t>Social housing stock management</w:t>
      </w:r>
      <w:bookmarkEnd w:id="28"/>
    </w:p>
    <w:p w14:paraId="65CFD112" w14:textId="256E9FE3" w:rsidR="00825E91" w:rsidRPr="00B86EAE" w:rsidRDefault="00825E91" w:rsidP="00825E91">
      <w:pPr>
        <w:pStyle w:val="Body"/>
      </w:pPr>
      <w:proofErr w:type="gramStart"/>
      <w:r w:rsidRPr="00B86EAE">
        <w:t>At</w:t>
      </w:r>
      <w:proofErr w:type="gramEnd"/>
      <w:r w:rsidRPr="00B86EAE">
        <w:t xml:space="preserve"> 30 June 202</w:t>
      </w:r>
      <w:r w:rsidR="007046B5" w:rsidRPr="00B86EAE">
        <w:t>3</w:t>
      </w:r>
      <w:r w:rsidRPr="00B86EAE">
        <w:t>, the department managed a total stock portfolio of 8</w:t>
      </w:r>
      <w:r w:rsidR="00664CFF" w:rsidRPr="00B86EAE">
        <w:t>8,</w:t>
      </w:r>
      <w:r w:rsidR="00462052" w:rsidRPr="00B86EAE">
        <w:t>189</w:t>
      </w:r>
      <w:r w:rsidRPr="00B86EAE">
        <w:t xml:space="preserve"> housing dwellings including 7</w:t>
      </w:r>
      <w:r w:rsidR="00930D5A" w:rsidRPr="00B86EAE">
        <w:t>3,156</w:t>
      </w:r>
      <w:r w:rsidRPr="00B86EAE">
        <w:t xml:space="preserve"> </w:t>
      </w:r>
      <w:r w:rsidR="009943D3" w:rsidRPr="00B86EAE">
        <w:t>Homes Victoria</w:t>
      </w:r>
      <w:r w:rsidRPr="00B86EAE">
        <w:t xml:space="preserve"> owned (or leased) units and </w:t>
      </w:r>
      <w:r w:rsidR="004A608E" w:rsidRPr="00B86EAE">
        <w:t>15,</w:t>
      </w:r>
      <w:r w:rsidR="00930D5A" w:rsidRPr="00B86EAE">
        <w:t>033</w:t>
      </w:r>
      <w:r w:rsidRPr="00B86EAE">
        <w:t xml:space="preserve"> community owned units. Progressively, strategic asset investment is changing the stock profile to reflect the emerging requirements of people needing housing assistance, including smaller households and people with a disability.</w:t>
      </w:r>
    </w:p>
    <w:p w14:paraId="709497F2" w14:textId="13A2F61F" w:rsidR="00825E91" w:rsidRPr="00B86EAE" w:rsidRDefault="00825E91" w:rsidP="00825E91">
      <w:pPr>
        <w:pStyle w:val="Body"/>
      </w:pPr>
      <w:r w:rsidRPr="00B86EAE">
        <w:t xml:space="preserve">A total of </w:t>
      </w:r>
      <w:r w:rsidR="00064A8E" w:rsidRPr="00B86EAE">
        <w:t>2,448</w:t>
      </w:r>
      <w:r w:rsidRPr="00B86EAE">
        <w:t xml:space="preserve"> </w:t>
      </w:r>
      <w:r w:rsidR="009943D3" w:rsidRPr="00B86EAE">
        <w:t>Homes Victoria</w:t>
      </w:r>
      <w:r w:rsidRPr="00B86EAE">
        <w:t xml:space="preserve"> owned units and community owned units were added to the stock of social housing during 202</w:t>
      </w:r>
      <w:r w:rsidR="007046B5" w:rsidRPr="00B86EAE">
        <w:t>2-23</w:t>
      </w:r>
      <w:r w:rsidRPr="00B86EAE">
        <w:t xml:space="preserve">. </w:t>
      </w:r>
    </w:p>
    <w:p w14:paraId="0F961B26" w14:textId="62792508" w:rsidR="00825E91" w:rsidRPr="00B86EAE" w:rsidRDefault="00825E91" w:rsidP="005D0E88">
      <w:pPr>
        <w:pStyle w:val="Body"/>
        <w:spacing w:after="0"/>
      </w:pPr>
      <w:r w:rsidRPr="00B86EAE">
        <w:t>The following tables provide a summary of stock management program activities during 202</w:t>
      </w:r>
      <w:r w:rsidR="007046B5" w:rsidRPr="00B86EAE">
        <w:t>2-23</w:t>
      </w:r>
      <w:r w:rsidRPr="00B86EAE">
        <w:t xml:space="preserve">, as well as a profile of Victoria’s public and community housing stock as </w:t>
      </w:r>
      <w:proofErr w:type="gramStart"/>
      <w:r w:rsidRPr="00B86EAE">
        <w:t>at</w:t>
      </w:r>
      <w:proofErr w:type="gramEnd"/>
      <w:r w:rsidRPr="00B86EAE">
        <w:t xml:space="preserve"> 30 June 202</w:t>
      </w:r>
      <w:r w:rsidR="007046B5" w:rsidRPr="00B86EAE">
        <w:t>3</w:t>
      </w:r>
      <w:r w:rsidRPr="00B86EAE">
        <w:t>.</w:t>
      </w:r>
    </w:p>
    <w:p w14:paraId="0C9C3A94" w14:textId="7C25451B" w:rsidR="00825E91" w:rsidRPr="00B86EAE" w:rsidRDefault="00825E91" w:rsidP="003663C7">
      <w:pPr>
        <w:pStyle w:val="Heading2"/>
      </w:pPr>
      <w:bookmarkStart w:id="29" w:name="_Toc151993020"/>
      <w:r w:rsidRPr="00B86EAE">
        <w:lastRenderedPageBreak/>
        <w:t xml:space="preserve">Social housing stock by housing program </w:t>
      </w:r>
      <w:proofErr w:type="gramStart"/>
      <w:r w:rsidRPr="00B86EAE">
        <w:t>at</w:t>
      </w:r>
      <w:proofErr w:type="gramEnd"/>
      <w:r w:rsidRPr="00B86EAE">
        <w:t xml:space="preserve"> 30 June</w:t>
      </w:r>
      <w:bookmarkEnd w:id="29"/>
    </w:p>
    <w:p w14:paraId="607FF4F7" w14:textId="26BE4ED8" w:rsidR="00825E91" w:rsidRPr="00B86EAE" w:rsidRDefault="00825E91" w:rsidP="00605125">
      <w:pPr>
        <w:pStyle w:val="Tablecaption"/>
        <w:rPr>
          <w:color w:val="201547"/>
        </w:rPr>
      </w:pPr>
      <w:r w:rsidRPr="00B86EAE">
        <w:rPr>
          <w:color w:val="201547"/>
        </w:rPr>
        <w:t xml:space="preserve">Table 32: </w:t>
      </w:r>
      <w:r w:rsidR="009943D3" w:rsidRPr="00B86EAE">
        <w:rPr>
          <w:color w:val="201547"/>
        </w:rPr>
        <w:t>Homes Victoria</w:t>
      </w:r>
      <w:r w:rsidRPr="00B86EAE">
        <w:rPr>
          <w:color w:val="201547"/>
        </w:rPr>
        <w:t xml:space="preserve"> owned (including leases and other </w:t>
      </w:r>
      <w:r w:rsidR="009943D3" w:rsidRPr="00B86EAE">
        <w:rPr>
          <w:color w:val="201547"/>
        </w:rPr>
        <w:t>Homes Victoria</w:t>
      </w:r>
      <w:r w:rsidRPr="00B86EAE">
        <w:rPr>
          <w:color w:val="201547"/>
        </w:rPr>
        <w:t xml:space="preserve">-managed units) and community owned social housing stock </w:t>
      </w:r>
      <w:proofErr w:type="gramStart"/>
      <w:r w:rsidRPr="00B86EAE">
        <w:rPr>
          <w:color w:val="201547"/>
        </w:rPr>
        <w:t>at</w:t>
      </w:r>
      <w:proofErr w:type="gramEnd"/>
      <w:r w:rsidRPr="00B86EAE">
        <w:rPr>
          <w:color w:val="201547"/>
        </w:rPr>
        <w:t xml:space="preserve"> 30 June by housing program</w:t>
      </w:r>
    </w:p>
    <w:tbl>
      <w:tblPr>
        <w:tblStyle w:val="TableGridLight"/>
        <w:tblW w:w="0" w:type="auto"/>
        <w:tblLook w:val="04A0" w:firstRow="1" w:lastRow="0" w:firstColumn="1" w:lastColumn="0" w:noHBand="0" w:noVBand="1"/>
      </w:tblPr>
      <w:tblGrid>
        <w:gridCol w:w="4673"/>
        <w:gridCol w:w="2693"/>
        <w:gridCol w:w="2828"/>
      </w:tblGrid>
      <w:tr w:rsidR="00DE052A" w:rsidRPr="00B86EAE" w14:paraId="3937C488" w14:textId="77777777" w:rsidTr="004A27F7">
        <w:trPr>
          <w:trHeight w:val="397"/>
        </w:trPr>
        <w:tc>
          <w:tcPr>
            <w:tcW w:w="4673" w:type="dxa"/>
          </w:tcPr>
          <w:p w14:paraId="333D851A" w14:textId="77777777" w:rsidR="00DE052A" w:rsidRPr="00B86EAE" w:rsidRDefault="00DE052A" w:rsidP="005D0E88">
            <w:pPr>
              <w:pStyle w:val="Tablecolhead"/>
              <w:spacing w:before="0" w:after="0"/>
            </w:pPr>
            <w:r w:rsidRPr="00B86EAE">
              <w:t>Program</w:t>
            </w:r>
          </w:p>
        </w:tc>
        <w:tc>
          <w:tcPr>
            <w:tcW w:w="2693" w:type="dxa"/>
          </w:tcPr>
          <w:p w14:paraId="5A280724" w14:textId="49B412B6" w:rsidR="00DE052A" w:rsidRPr="00B86EAE" w:rsidRDefault="00DE052A" w:rsidP="005D0E88">
            <w:pPr>
              <w:pStyle w:val="Tablecolhead"/>
              <w:spacing w:before="0" w:after="0"/>
              <w:jc w:val="right"/>
            </w:pPr>
            <w:r w:rsidRPr="00B86EAE">
              <w:t>202</w:t>
            </w:r>
            <w:r w:rsidR="0084095F" w:rsidRPr="00B86EAE">
              <w:t>2</w:t>
            </w:r>
          </w:p>
        </w:tc>
        <w:tc>
          <w:tcPr>
            <w:tcW w:w="2828" w:type="dxa"/>
          </w:tcPr>
          <w:p w14:paraId="4CA6E1F8" w14:textId="2A19788A" w:rsidR="00DE052A" w:rsidRPr="00B86EAE" w:rsidRDefault="00DE052A" w:rsidP="005D0E88">
            <w:pPr>
              <w:pStyle w:val="Tablecolhead"/>
              <w:spacing w:before="0" w:after="0"/>
              <w:jc w:val="right"/>
            </w:pPr>
            <w:r w:rsidRPr="00B86EAE">
              <w:t>202</w:t>
            </w:r>
            <w:r w:rsidR="0084095F" w:rsidRPr="00B86EAE">
              <w:t>3</w:t>
            </w:r>
          </w:p>
        </w:tc>
      </w:tr>
      <w:tr w:rsidR="0084095F" w:rsidRPr="00B86EAE" w14:paraId="01015C89" w14:textId="77777777" w:rsidTr="003663C7">
        <w:trPr>
          <w:trHeight w:val="397"/>
        </w:trPr>
        <w:tc>
          <w:tcPr>
            <w:tcW w:w="4673" w:type="dxa"/>
            <w:vAlign w:val="center"/>
          </w:tcPr>
          <w:p w14:paraId="2B7B5C4A" w14:textId="77777777" w:rsidR="0084095F" w:rsidRPr="00B86EAE" w:rsidRDefault="0084095F" w:rsidP="002A3AF9">
            <w:pPr>
              <w:pStyle w:val="Body"/>
              <w:spacing w:after="0"/>
              <w:rPr>
                <w:b/>
              </w:rPr>
            </w:pPr>
            <w:r w:rsidRPr="00B86EAE">
              <w:rPr>
                <w:b/>
              </w:rPr>
              <w:t>Total Direct tenure public rental</w:t>
            </w:r>
          </w:p>
        </w:tc>
        <w:tc>
          <w:tcPr>
            <w:tcW w:w="2693" w:type="dxa"/>
            <w:vAlign w:val="center"/>
          </w:tcPr>
          <w:p w14:paraId="36905647" w14:textId="09C1D293" w:rsidR="0084095F" w:rsidRPr="00B86EAE" w:rsidRDefault="0084095F" w:rsidP="00327297">
            <w:pPr>
              <w:pStyle w:val="Body"/>
              <w:spacing w:after="0"/>
              <w:jc w:val="right"/>
              <w:rPr>
                <w:b/>
              </w:rPr>
            </w:pPr>
            <w:r w:rsidRPr="00B86EAE">
              <w:rPr>
                <w:b/>
              </w:rPr>
              <w:t>64,256</w:t>
            </w:r>
          </w:p>
        </w:tc>
        <w:tc>
          <w:tcPr>
            <w:tcW w:w="2828" w:type="dxa"/>
            <w:vAlign w:val="center"/>
          </w:tcPr>
          <w:p w14:paraId="5A4AC200" w14:textId="243DE05A" w:rsidR="0084095F" w:rsidRPr="00B86EAE" w:rsidRDefault="002956F0" w:rsidP="00327297">
            <w:pPr>
              <w:pStyle w:val="Body"/>
              <w:spacing w:after="0"/>
              <w:jc w:val="right"/>
              <w:rPr>
                <w:b/>
              </w:rPr>
            </w:pPr>
            <w:r w:rsidRPr="00B86EAE">
              <w:rPr>
                <w:b/>
                <w:bCs/>
              </w:rPr>
              <w:t>64,993</w:t>
            </w:r>
          </w:p>
        </w:tc>
      </w:tr>
      <w:tr w:rsidR="0084095F" w:rsidRPr="00B86EAE" w14:paraId="0C201525" w14:textId="77777777" w:rsidTr="003663C7">
        <w:trPr>
          <w:trHeight w:val="397"/>
        </w:trPr>
        <w:tc>
          <w:tcPr>
            <w:tcW w:w="4673" w:type="dxa"/>
            <w:vAlign w:val="center"/>
          </w:tcPr>
          <w:p w14:paraId="2C47A1C7" w14:textId="77777777" w:rsidR="0084095F" w:rsidRPr="00B86EAE" w:rsidRDefault="0084095F" w:rsidP="002A3AF9">
            <w:pPr>
              <w:pStyle w:val="Body"/>
              <w:spacing w:after="0"/>
              <w:ind w:left="720"/>
            </w:pPr>
            <w:r w:rsidRPr="00B86EAE">
              <w:t>Rental general stock (including leases)</w:t>
            </w:r>
          </w:p>
        </w:tc>
        <w:tc>
          <w:tcPr>
            <w:tcW w:w="2693" w:type="dxa"/>
            <w:vAlign w:val="center"/>
          </w:tcPr>
          <w:p w14:paraId="53161700" w14:textId="0D3E41D0" w:rsidR="0084095F" w:rsidRPr="00B86EAE" w:rsidRDefault="0084095F" w:rsidP="00327297">
            <w:pPr>
              <w:pStyle w:val="Body"/>
              <w:spacing w:after="0"/>
              <w:jc w:val="right"/>
            </w:pPr>
            <w:r w:rsidRPr="00B86EAE">
              <w:t>62,888</w:t>
            </w:r>
          </w:p>
        </w:tc>
        <w:tc>
          <w:tcPr>
            <w:tcW w:w="2828" w:type="dxa"/>
            <w:vAlign w:val="center"/>
          </w:tcPr>
          <w:p w14:paraId="117D39D3" w14:textId="17007B7A" w:rsidR="0084095F" w:rsidRPr="00B86EAE" w:rsidRDefault="00B1792D" w:rsidP="00327297">
            <w:pPr>
              <w:pStyle w:val="Body"/>
              <w:spacing w:after="0"/>
              <w:jc w:val="right"/>
            </w:pPr>
            <w:r w:rsidRPr="00B86EAE">
              <w:t>63,650</w:t>
            </w:r>
          </w:p>
        </w:tc>
      </w:tr>
      <w:tr w:rsidR="0084095F" w:rsidRPr="00B86EAE" w14:paraId="4D75B9A4" w14:textId="77777777" w:rsidTr="003663C7">
        <w:trPr>
          <w:trHeight w:val="397"/>
        </w:trPr>
        <w:tc>
          <w:tcPr>
            <w:tcW w:w="4673" w:type="dxa"/>
            <w:vAlign w:val="center"/>
          </w:tcPr>
          <w:p w14:paraId="45D7D67A" w14:textId="77777777" w:rsidR="0084095F" w:rsidRPr="00B86EAE" w:rsidRDefault="0084095F" w:rsidP="002A3AF9">
            <w:pPr>
              <w:pStyle w:val="Body"/>
              <w:spacing w:after="0"/>
              <w:ind w:left="720"/>
            </w:pPr>
            <w:r w:rsidRPr="00B86EAE">
              <w:t>Movable units</w:t>
            </w:r>
          </w:p>
        </w:tc>
        <w:tc>
          <w:tcPr>
            <w:tcW w:w="2693" w:type="dxa"/>
            <w:vAlign w:val="center"/>
          </w:tcPr>
          <w:p w14:paraId="044BDC58" w14:textId="55E57519" w:rsidR="0084095F" w:rsidRPr="00B86EAE" w:rsidRDefault="0084095F" w:rsidP="00327297">
            <w:pPr>
              <w:pStyle w:val="Body"/>
              <w:spacing w:after="0"/>
              <w:jc w:val="right"/>
            </w:pPr>
            <w:r w:rsidRPr="00B86EAE">
              <w:t>1,098</w:t>
            </w:r>
          </w:p>
        </w:tc>
        <w:tc>
          <w:tcPr>
            <w:tcW w:w="2828" w:type="dxa"/>
            <w:vAlign w:val="center"/>
          </w:tcPr>
          <w:p w14:paraId="6D50BD29" w14:textId="4C2EFF35" w:rsidR="0084095F" w:rsidRPr="00B86EAE" w:rsidRDefault="009C427A" w:rsidP="00327297">
            <w:pPr>
              <w:pStyle w:val="Body"/>
              <w:spacing w:after="0"/>
              <w:jc w:val="right"/>
            </w:pPr>
            <w:r w:rsidRPr="00B86EAE">
              <w:t>1</w:t>
            </w:r>
            <w:r w:rsidR="0088484B" w:rsidRPr="00B86EAE">
              <w:t>,</w:t>
            </w:r>
            <w:r w:rsidRPr="00B86EAE">
              <w:t>070</w:t>
            </w:r>
          </w:p>
        </w:tc>
      </w:tr>
      <w:tr w:rsidR="0084095F" w:rsidRPr="00B86EAE" w14:paraId="602094C7" w14:textId="77777777" w:rsidTr="003663C7">
        <w:trPr>
          <w:trHeight w:val="397"/>
        </w:trPr>
        <w:tc>
          <w:tcPr>
            <w:tcW w:w="4673" w:type="dxa"/>
            <w:vAlign w:val="center"/>
          </w:tcPr>
          <w:p w14:paraId="385FAA36" w14:textId="73AFF597" w:rsidR="0084095F" w:rsidRPr="00B86EAE" w:rsidRDefault="0084095F" w:rsidP="002A3AF9">
            <w:pPr>
              <w:pStyle w:val="Body"/>
              <w:spacing w:after="0"/>
              <w:ind w:left="720"/>
            </w:pPr>
            <w:r w:rsidRPr="00B86EAE">
              <w:t>Other direct tenure</w:t>
            </w:r>
            <w:r w:rsidR="00186B0C" w:rsidRPr="00B86EAE">
              <w:t xml:space="preserve"> </w:t>
            </w:r>
            <w:r w:rsidR="00B02177" w:rsidRPr="00B86EAE">
              <w:rPr>
                <w:vertAlign w:val="superscript"/>
              </w:rPr>
              <w:t>9</w:t>
            </w:r>
            <w:r w:rsidRPr="00B86EAE">
              <w:t xml:space="preserve"> </w:t>
            </w:r>
          </w:p>
        </w:tc>
        <w:tc>
          <w:tcPr>
            <w:tcW w:w="2693" w:type="dxa"/>
            <w:vAlign w:val="center"/>
          </w:tcPr>
          <w:p w14:paraId="4911A718" w14:textId="0EA6D27D" w:rsidR="0084095F" w:rsidRPr="00B86EAE" w:rsidRDefault="0084095F" w:rsidP="00327297">
            <w:pPr>
              <w:pStyle w:val="Body"/>
              <w:spacing w:after="0"/>
              <w:jc w:val="right"/>
            </w:pPr>
            <w:r w:rsidRPr="00B86EAE">
              <w:t>270</w:t>
            </w:r>
          </w:p>
        </w:tc>
        <w:tc>
          <w:tcPr>
            <w:tcW w:w="2828" w:type="dxa"/>
            <w:vAlign w:val="center"/>
          </w:tcPr>
          <w:p w14:paraId="45441684" w14:textId="5CE2CE49" w:rsidR="0084095F" w:rsidRPr="00B86EAE" w:rsidRDefault="003F1192" w:rsidP="00327297">
            <w:pPr>
              <w:pStyle w:val="Body"/>
              <w:spacing w:after="0"/>
              <w:jc w:val="right"/>
            </w:pPr>
            <w:r w:rsidRPr="00B86EAE">
              <w:t>273</w:t>
            </w:r>
          </w:p>
        </w:tc>
      </w:tr>
      <w:tr w:rsidR="0084095F" w:rsidRPr="00B86EAE" w14:paraId="53C5C52F" w14:textId="77777777" w:rsidTr="003663C7">
        <w:trPr>
          <w:trHeight w:val="397"/>
        </w:trPr>
        <w:tc>
          <w:tcPr>
            <w:tcW w:w="4673" w:type="dxa"/>
            <w:vAlign w:val="center"/>
          </w:tcPr>
          <w:p w14:paraId="5CF8736D" w14:textId="77777777" w:rsidR="0084095F" w:rsidRPr="00B86EAE" w:rsidRDefault="0084095F" w:rsidP="002A3AF9">
            <w:pPr>
              <w:pStyle w:val="Body"/>
              <w:spacing w:after="0"/>
              <w:rPr>
                <w:b/>
              </w:rPr>
            </w:pPr>
            <w:r w:rsidRPr="00B86EAE">
              <w:rPr>
                <w:b/>
              </w:rPr>
              <w:t>Total Community managed rental housing</w:t>
            </w:r>
          </w:p>
        </w:tc>
        <w:tc>
          <w:tcPr>
            <w:tcW w:w="2693" w:type="dxa"/>
            <w:vAlign w:val="center"/>
          </w:tcPr>
          <w:p w14:paraId="42711455" w14:textId="7AF50B79" w:rsidR="0084095F" w:rsidRPr="00B86EAE" w:rsidRDefault="0084095F" w:rsidP="00327297">
            <w:pPr>
              <w:pStyle w:val="Body"/>
              <w:spacing w:after="0"/>
              <w:jc w:val="right"/>
              <w:rPr>
                <w:b/>
              </w:rPr>
            </w:pPr>
            <w:r w:rsidRPr="00B86EAE">
              <w:rPr>
                <w:b/>
              </w:rPr>
              <w:t>20,605</w:t>
            </w:r>
          </w:p>
        </w:tc>
        <w:tc>
          <w:tcPr>
            <w:tcW w:w="2828" w:type="dxa"/>
            <w:vAlign w:val="center"/>
          </w:tcPr>
          <w:p w14:paraId="0725E4C3" w14:textId="6EB991D1" w:rsidR="0084095F" w:rsidRPr="00B86EAE" w:rsidRDefault="00BB4992" w:rsidP="00327297">
            <w:pPr>
              <w:pStyle w:val="Body"/>
              <w:spacing w:after="0"/>
              <w:jc w:val="right"/>
              <w:rPr>
                <w:b/>
              </w:rPr>
            </w:pPr>
            <w:r w:rsidRPr="00B86EAE">
              <w:rPr>
                <w:b/>
                <w:bCs/>
              </w:rPr>
              <w:t>21,146</w:t>
            </w:r>
          </w:p>
        </w:tc>
      </w:tr>
      <w:tr w:rsidR="0084095F" w:rsidRPr="00B86EAE" w14:paraId="0E9D96D1" w14:textId="77777777" w:rsidTr="003663C7">
        <w:trPr>
          <w:trHeight w:val="397"/>
        </w:trPr>
        <w:tc>
          <w:tcPr>
            <w:tcW w:w="4673" w:type="dxa"/>
            <w:vAlign w:val="center"/>
          </w:tcPr>
          <w:p w14:paraId="652A8CB1" w14:textId="77777777" w:rsidR="0084095F" w:rsidRPr="00B86EAE" w:rsidRDefault="0084095F" w:rsidP="002A3AF9">
            <w:pPr>
              <w:pStyle w:val="Body"/>
              <w:spacing w:after="0"/>
              <w:ind w:left="720"/>
            </w:pPr>
            <w:r w:rsidRPr="00B86EAE">
              <w:t>Crisis supported accommodation – short term</w:t>
            </w:r>
          </w:p>
        </w:tc>
        <w:tc>
          <w:tcPr>
            <w:tcW w:w="2693" w:type="dxa"/>
            <w:vAlign w:val="center"/>
          </w:tcPr>
          <w:p w14:paraId="2C643C5E" w14:textId="3E182673" w:rsidR="0084095F" w:rsidRPr="00B86EAE" w:rsidRDefault="0084095F" w:rsidP="00327297">
            <w:pPr>
              <w:pStyle w:val="Body"/>
              <w:spacing w:after="0"/>
              <w:jc w:val="right"/>
            </w:pPr>
            <w:r w:rsidRPr="00B86EAE">
              <w:t>393</w:t>
            </w:r>
          </w:p>
        </w:tc>
        <w:tc>
          <w:tcPr>
            <w:tcW w:w="2828" w:type="dxa"/>
            <w:vAlign w:val="center"/>
          </w:tcPr>
          <w:p w14:paraId="1C6CA25D" w14:textId="236EAC20" w:rsidR="0084095F" w:rsidRPr="00B86EAE" w:rsidRDefault="0049184F" w:rsidP="00327297">
            <w:pPr>
              <w:pStyle w:val="Body"/>
              <w:spacing w:after="0"/>
              <w:jc w:val="right"/>
            </w:pPr>
            <w:r w:rsidRPr="00B86EAE">
              <w:t>403</w:t>
            </w:r>
          </w:p>
        </w:tc>
      </w:tr>
      <w:tr w:rsidR="0084095F" w:rsidRPr="00B86EAE" w14:paraId="526C6839" w14:textId="77777777" w:rsidTr="003663C7">
        <w:trPr>
          <w:trHeight w:val="701"/>
        </w:trPr>
        <w:tc>
          <w:tcPr>
            <w:tcW w:w="4673" w:type="dxa"/>
            <w:vAlign w:val="center"/>
          </w:tcPr>
          <w:p w14:paraId="4EAF78E9" w14:textId="22E9463D" w:rsidR="0084095F" w:rsidRPr="00B86EAE" w:rsidRDefault="0084095F" w:rsidP="002A3AF9">
            <w:pPr>
              <w:pStyle w:val="Body"/>
              <w:spacing w:after="0"/>
              <w:ind w:left="720"/>
            </w:pPr>
            <w:r w:rsidRPr="00B86EAE">
              <w:t>Transitional Housing Management Program – short term</w:t>
            </w:r>
          </w:p>
        </w:tc>
        <w:tc>
          <w:tcPr>
            <w:tcW w:w="2693" w:type="dxa"/>
            <w:vAlign w:val="center"/>
          </w:tcPr>
          <w:p w14:paraId="3CBE6A32" w14:textId="5C6D47F9" w:rsidR="0084095F" w:rsidRPr="00B86EAE" w:rsidRDefault="0084095F" w:rsidP="00327297">
            <w:pPr>
              <w:pStyle w:val="Body"/>
              <w:spacing w:after="0"/>
              <w:jc w:val="right"/>
            </w:pPr>
            <w:r w:rsidRPr="00B86EAE">
              <w:t>3,495</w:t>
            </w:r>
          </w:p>
        </w:tc>
        <w:tc>
          <w:tcPr>
            <w:tcW w:w="2828" w:type="dxa"/>
            <w:vAlign w:val="center"/>
          </w:tcPr>
          <w:p w14:paraId="6FFCDB0D" w14:textId="5EBDAE1D" w:rsidR="0084095F" w:rsidRPr="00B86EAE" w:rsidRDefault="00F566E3" w:rsidP="00327297">
            <w:pPr>
              <w:pStyle w:val="Body"/>
              <w:spacing w:after="0"/>
              <w:jc w:val="right"/>
            </w:pPr>
            <w:r w:rsidRPr="00B86EAE">
              <w:t>3,416</w:t>
            </w:r>
          </w:p>
        </w:tc>
      </w:tr>
      <w:tr w:rsidR="0084095F" w:rsidRPr="00B86EAE" w14:paraId="1DD02CB3" w14:textId="77777777" w:rsidTr="003663C7">
        <w:trPr>
          <w:trHeight w:val="397"/>
        </w:trPr>
        <w:tc>
          <w:tcPr>
            <w:tcW w:w="4673" w:type="dxa"/>
            <w:vAlign w:val="center"/>
          </w:tcPr>
          <w:p w14:paraId="23E73F21" w14:textId="611A6203" w:rsidR="0084095F" w:rsidRPr="00B86EAE" w:rsidRDefault="0084095F" w:rsidP="002A3AF9">
            <w:pPr>
              <w:pStyle w:val="Body"/>
              <w:spacing w:after="0"/>
              <w:ind w:left="720"/>
            </w:pPr>
            <w:r w:rsidRPr="00B86EAE">
              <w:t>Long-term community rental housing</w:t>
            </w:r>
          </w:p>
        </w:tc>
        <w:tc>
          <w:tcPr>
            <w:tcW w:w="2693" w:type="dxa"/>
            <w:vAlign w:val="center"/>
          </w:tcPr>
          <w:p w14:paraId="796DA875" w14:textId="286043CA" w:rsidR="0084095F" w:rsidRPr="00B86EAE" w:rsidRDefault="0084095F" w:rsidP="00327297">
            <w:pPr>
              <w:pStyle w:val="Body"/>
              <w:spacing w:after="0"/>
              <w:jc w:val="right"/>
            </w:pPr>
            <w:r w:rsidRPr="00B86EAE">
              <w:t>16,717</w:t>
            </w:r>
          </w:p>
        </w:tc>
        <w:tc>
          <w:tcPr>
            <w:tcW w:w="2828" w:type="dxa"/>
            <w:vAlign w:val="center"/>
          </w:tcPr>
          <w:p w14:paraId="7EE477AD" w14:textId="4201603B" w:rsidR="0084095F" w:rsidRPr="00B86EAE" w:rsidRDefault="00241BE4" w:rsidP="00327297">
            <w:pPr>
              <w:pStyle w:val="Body"/>
              <w:spacing w:after="0"/>
              <w:jc w:val="right"/>
            </w:pPr>
            <w:r w:rsidRPr="00B86EAE">
              <w:t>17</w:t>
            </w:r>
            <w:r w:rsidR="0088484B" w:rsidRPr="00B86EAE">
              <w:t>,</w:t>
            </w:r>
            <w:r w:rsidRPr="00B86EAE">
              <w:t>327</w:t>
            </w:r>
          </w:p>
        </w:tc>
      </w:tr>
      <w:tr w:rsidR="0084095F" w:rsidRPr="00B86EAE" w14:paraId="15C2B565" w14:textId="77777777" w:rsidTr="003663C7">
        <w:trPr>
          <w:trHeight w:val="397"/>
        </w:trPr>
        <w:tc>
          <w:tcPr>
            <w:tcW w:w="4673" w:type="dxa"/>
            <w:vAlign w:val="center"/>
          </w:tcPr>
          <w:p w14:paraId="564F8473" w14:textId="77777777" w:rsidR="0084095F" w:rsidRPr="00B86EAE" w:rsidRDefault="0084095F" w:rsidP="002A3AF9">
            <w:pPr>
              <w:pStyle w:val="Body"/>
              <w:spacing w:after="0"/>
              <w:rPr>
                <w:b/>
              </w:rPr>
            </w:pPr>
            <w:r w:rsidRPr="00B86EAE">
              <w:rPr>
                <w:b/>
              </w:rPr>
              <w:t xml:space="preserve">Total Indigenous Community Housing </w:t>
            </w:r>
          </w:p>
        </w:tc>
        <w:tc>
          <w:tcPr>
            <w:tcW w:w="2693" w:type="dxa"/>
            <w:vAlign w:val="center"/>
          </w:tcPr>
          <w:p w14:paraId="43991D2C" w14:textId="20403315" w:rsidR="0084095F" w:rsidRPr="00B86EAE" w:rsidRDefault="0084095F" w:rsidP="00327297">
            <w:pPr>
              <w:pStyle w:val="Body"/>
              <w:spacing w:after="0"/>
              <w:jc w:val="right"/>
              <w:rPr>
                <w:b/>
              </w:rPr>
            </w:pPr>
            <w:r w:rsidRPr="00B86EAE">
              <w:rPr>
                <w:b/>
              </w:rPr>
              <w:t>2,026</w:t>
            </w:r>
          </w:p>
        </w:tc>
        <w:tc>
          <w:tcPr>
            <w:tcW w:w="2828" w:type="dxa"/>
            <w:vAlign w:val="center"/>
          </w:tcPr>
          <w:p w14:paraId="64010250" w14:textId="52BC7BE3" w:rsidR="0084095F" w:rsidRPr="00B86EAE" w:rsidRDefault="0049184F" w:rsidP="00327297">
            <w:pPr>
              <w:pStyle w:val="Body"/>
              <w:spacing w:after="0"/>
              <w:jc w:val="right"/>
              <w:rPr>
                <w:b/>
              </w:rPr>
            </w:pPr>
            <w:r w:rsidRPr="00B86EAE">
              <w:rPr>
                <w:b/>
                <w:bCs/>
              </w:rPr>
              <w:t>2,050</w:t>
            </w:r>
          </w:p>
        </w:tc>
      </w:tr>
      <w:tr w:rsidR="0084095F" w:rsidRPr="00B86EAE" w14:paraId="00D34111" w14:textId="77777777" w:rsidTr="003663C7">
        <w:trPr>
          <w:trHeight w:val="397"/>
        </w:trPr>
        <w:tc>
          <w:tcPr>
            <w:tcW w:w="4673" w:type="dxa"/>
            <w:vAlign w:val="center"/>
          </w:tcPr>
          <w:p w14:paraId="69B5A09B" w14:textId="77777777" w:rsidR="0084095F" w:rsidRPr="00B86EAE" w:rsidRDefault="0084095F" w:rsidP="002A3AF9">
            <w:pPr>
              <w:pStyle w:val="Body"/>
              <w:spacing w:after="0"/>
              <w:rPr>
                <w:b/>
              </w:rPr>
            </w:pPr>
            <w:r w:rsidRPr="00B86EAE">
              <w:rPr>
                <w:b/>
              </w:rPr>
              <w:t>Social Housing Total</w:t>
            </w:r>
          </w:p>
        </w:tc>
        <w:tc>
          <w:tcPr>
            <w:tcW w:w="2693" w:type="dxa"/>
            <w:vAlign w:val="center"/>
          </w:tcPr>
          <w:p w14:paraId="77DF4DFF" w14:textId="12003BFD" w:rsidR="0084095F" w:rsidRPr="00B86EAE" w:rsidRDefault="0084095F" w:rsidP="00327297">
            <w:pPr>
              <w:pStyle w:val="Body"/>
              <w:spacing w:after="0"/>
              <w:jc w:val="right"/>
              <w:rPr>
                <w:b/>
              </w:rPr>
            </w:pPr>
            <w:r w:rsidRPr="00B86EAE">
              <w:rPr>
                <w:b/>
              </w:rPr>
              <w:t>86,887</w:t>
            </w:r>
          </w:p>
        </w:tc>
        <w:tc>
          <w:tcPr>
            <w:tcW w:w="2828" w:type="dxa"/>
            <w:vAlign w:val="center"/>
          </w:tcPr>
          <w:p w14:paraId="4CC01ADC" w14:textId="55973F85" w:rsidR="0084095F" w:rsidRPr="00B86EAE" w:rsidRDefault="00D744A5" w:rsidP="00327297">
            <w:pPr>
              <w:pStyle w:val="Body"/>
              <w:spacing w:after="0"/>
              <w:jc w:val="right"/>
              <w:rPr>
                <w:b/>
              </w:rPr>
            </w:pPr>
            <w:r w:rsidRPr="00B86EAE">
              <w:rPr>
                <w:b/>
              </w:rPr>
              <w:t>88,189</w:t>
            </w:r>
          </w:p>
        </w:tc>
      </w:tr>
    </w:tbl>
    <w:p w14:paraId="189E4A39" w14:textId="245ABDDE" w:rsidR="00825E91" w:rsidRPr="00B86EAE" w:rsidRDefault="00825E91" w:rsidP="003663C7">
      <w:pPr>
        <w:pStyle w:val="Heading1"/>
      </w:pPr>
      <w:bookmarkStart w:id="30" w:name="_Toc151993021"/>
      <w:r w:rsidRPr="00B86EAE">
        <w:t>Social housing – additions to stock</w:t>
      </w:r>
      <w:bookmarkEnd w:id="30"/>
    </w:p>
    <w:p w14:paraId="0B922A27" w14:textId="4C71032B" w:rsidR="00825E91" w:rsidRPr="00B86EAE" w:rsidRDefault="00825E91" w:rsidP="00605125">
      <w:pPr>
        <w:pStyle w:val="Tablecaption"/>
        <w:rPr>
          <w:color w:val="201547"/>
        </w:rPr>
      </w:pPr>
      <w:r w:rsidRPr="00B86EAE">
        <w:rPr>
          <w:color w:val="201547"/>
        </w:rPr>
        <w:t>Table 33: Social housing additions 202</w:t>
      </w:r>
      <w:r w:rsidR="0084095F" w:rsidRPr="00B86EAE">
        <w:rPr>
          <w:color w:val="201547"/>
        </w:rPr>
        <w:t>2-23</w:t>
      </w:r>
    </w:p>
    <w:tbl>
      <w:tblPr>
        <w:tblStyle w:val="TableGridLight"/>
        <w:tblW w:w="0" w:type="auto"/>
        <w:tblLook w:val="04A0" w:firstRow="1" w:lastRow="0" w:firstColumn="1" w:lastColumn="0" w:noHBand="0" w:noVBand="1"/>
      </w:tblPr>
      <w:tblGrid>
        <w:gridCol w:w="7366"/>
        <w:gridCol w:w="2828"/>
      </w:tblGrid>
      <w:tr w:rsidR="00DE052A" w:rsidRPr="00B86EAE" w14:paraId="5500E158" w14:textId="77777777" w:rsidTr="003663C7">
        <w:trPr>
          <w:trHeight w:val="397"/>
        </w:trPr>
        <w:tc>
          <w:tcPr>
            <w:tcW w:w="7366" w:type="dxa"/>
            <w:vAlign w:val="center"/>
          </w:tcPr>
          <w:p w14:paraId="0FAC2A38" w14:textId="77777777" w:rsidR="00DE052A" w:rsidRPr="00B86EAE" w:rsidRDefault="00DE052A" w:rsidP="00F231ED">
            <w:pPr>
              <w:pStyle w:val="Tablecolhead"/>
              <w:spacing w:before="0" w:after="0"/>
            </w:pPr>
            <w:r w:rsidRPr="00B86EAE">
              <w:t>Description</w:t>
            </w:r>
          </w:p>
        </w:tc>
        <w:tc>
          <w:tcPr>
            <w:tcW w:w="2828" w:type="dxa"/>
            <w:vAlign w:val="center"/>
          </w:tcPr>
          <w:p w14:paraId="5ADC6AFA" w14:textId="77777777" w:rsidR="00DE052A" w:rsidRPr="00B86EAE" w:rsidRDefault="00DE052A" w:rsidP="00553E50">
            <w:pPr>
              <w:pStyle w:val="Tablecolhead"/>
              <w:spacing w:before="0" w:after="0"/>
              <w:jc w:val="right"/>
            </w:pPr>
            <w:r w:rsidRPr="00B86EAE">
              <w:t>Units acquired</w:t>
            </w:r>
          </w:p>
        </w:tc>
      </w:tr>
      <w:tr w:rsidR="00DE052A" w:rsidRPr="00B86EAE" w14:paraId="377DC8A5" w14:textId="77777777" w:rsidTr="003663C7">
        <w:trPr>
          <w:trHeight w:val="397"/>
        </w:trPr>
        <w:tc>
          <w:tcPr>
            <w:tcW w:w="7366" w:type="dxa"/>
            <w:vAlign w:val="center"/>
          </w:tcPr>
          <w:p w14:paraId="1DD1D5B9" w14:textId="77777777" w:rsidR="00DE052A" w:rsidRPr="00B86EAE" w:rsidRDefault="00DE052A" w:rsidP="00F231ED">
            <w:pPr>
              <w:pStyle w:val="Body"/>
              <w:spacing w:after="0"/>
              <w:rPr>
                <w:b/>
                <w:bCs/>
              </w:rPr>
            </w:pPr>
            <w:r w:rsidRPr="00B86EAE">
              <w:rPr>
                <w:b/>
                <w:bCs/>
              </w:rPr>
              <w:t>Public Housing total</w:t>
            </w:r>
          </w:p>
        </w:tc>
        <w:tc>
          <w:tcPr>
            <w:tcW w:w="2828" w:type="dxa"/>
            <w:vAlign w:val="center"/>
          </w:tcPr>
          <w:p w14:paraId="1600CB23" w14:textId="4C92F810" w:rsidR="00DE052A" w:rsidRPr="00B86EAE" w:rsidRDefault="00B40EC9" w:rsidP="00553E50">
            <w:pPr>
              <w:pStyle w:val="Body"/>
              <w:spacing w:after="0"/>
              <w:jc w:val="right"/>
              <w:rPr>
                <w:b/>
                <w:bCs/>
              </w:rPr>
            </w:pPr>
            <w:r w:rsidRPr="00B86EAE">
              <w:rPr>
                <w:b/>
                <w:bCs/>
              </w:rPr>
              <w:t>1,094</w:t>
            </w:r>
          </w:p>
        </w:tc>
      </w:tr>
      <w:tr w:rsidR="00DE052A" w:rsidRPr="00B86EAE" w14:paraId="7DC1092B" w14:textId="77777777" w:rsidTr="003663C7">
        <w:trPr>
          <w:trHeight w:val="397"/>
        </w:trPr>
        <w:tc>
          <w:tcPr>
            <w:tcW w:w="7366" w:type="dxa"/>
            <w:vAlign w:val="center"/>
          </w:tcPr>
          <w:p w14:paraId="6F872DFE" w14:textId="77777777" w:rsidR="00DE052A" w:rsidRPr="00B86EAE" w:rsidRDefault="00DE052A" w:rsidP="00F231ED">
            <w:pPr>
              <w:pStyle w:val="Body"/>
              <w:spacing w:after="0"/>
              <w:ind w:left="720"/>
            </w:pPr>
            <w:r w:rsidRPr="00B86EAE">
              <w:t>Family</w:t>
            </w:r>
          </w:p>
        </w:tc>
        <w:tc>
          <w:tcPr>
            <w:tcW w:w="2828" w:type="dxa"/>
            <w:vAlign w:val="center"/>
          </w:tcPr>
          <w:p w14:paraId="2FFC5120" w14:textId="5E4F5CB6" w:rsidR="00DE052A" w:rsidRPr="00B86EAE" w:rsidRDefault="000D19DA" w:rsidP="00553E50">
            <w:pPr>
              <w:pStyle w:val="Body"/>
              <w:spacing w:after="0"/>
              <w:jc w:val="right"/>
            </w:pPr>
            <w:r w:rsidRPr="00B86EAE">
              <w:t>755</w:t>
            </w:r>
          </w:p>
        </w:tc>
      </w:tr>
      <w:tr w:rsidR="00DE052A" w:rsidRPr="00B86EAE" w14:paraId="54837699" w14:textId="77777777" w:rsidTr="003663C7">
        <w:trPr>
          <w:trHeight w:val="397"/>
        </w:trPr>
        <w:tc>
          <w:tcPr>
            <w:tcW w:w="7366" w:type="dxa"/>
            <w:vAlign w:val="center"/>
          </w:tcPr>
          <w:p w14:paraId="7189C0F0" w14:textId="77777777" w:rsidR="00DE052A" w:rsidRPr="00B86EAE" w:rsidRDefault="00DE052A" w:rsidP="00F231ED">
            <w:pPr>
              <w:pStyle w:val="Body"/>
              <w:spacing w:after="0"/>
              <w:ind w:left="720"/>
            </w:pPr>
            <w:r w:rsidRPr="00B86EAE">
              <w:t>Singles</w:t>
            </w:r>
          </w:p>
        </w:tc>
        <w:tc>
          <w:tcPr>
            <w:tcW w:w="2828" w:type="dxa"/>
            <w:vAlign w:val="center"/>
          </w:tcPr>
          <w:p w14:paraId="4CBB9D04" w14:textId="14E1AC19" w:rsidR="00DE052A" w:rsidRPr="00B86EAE" w:rsidRDefault="002D18C7" w:rsidP="00553E50">
            <w:pPr>
              <w:pStyle w:val="Body"/>
              <w:spacing w:after="0"/>
              <w:jc w:val="right"/>
            </w:pPr>
            <w:r w:rsidRPr="00B86EAE">
              <w:t>3</w:t>
            </w:r>
            <w:r w:rsidR="00841D29" w:rsidRPr="00B86EAE">
              <w:t>3</w:t>
            </w:r>
            <w:r w:rsidRPr="00B86EAE">
              <w:t>9</w:t>
            </w:r>
          </w:p>
        </w:tc>
      </w:tr>
      <w:tr w:rsidR="00DE052A" w:rsidRPr="00B86EAE" w14:paraId="310271A8" w14:textId="77777777" w:rsidTr="003663C7">
        <w:trPr>
          <w:trHeight w:val="397"/>
        </w:trPr>
        <w:tc>
          <w:tcPr>
            <w:tcW w:w="7366" w:type="dxa"/>
            <w:vAlign w:val="center"/>
          </w:tcPr>
          <w:p w14:paraId="5269A4BF" w14:textId="4B0B7E93" w:rsidR="00DE052A" w:rsidRPr="00B86EAE" w:rsidRDefault="009943D3" w:rsidP="00F231ED">
            <w:pPr>
              <w:pStyle w:val="Body"/>
              <w:spacing w:after="0"/>
              <w:rPr>
                <w:b/>
                <w:bCs/>
              </w:rPr>
            </w:pPr>
            <w:r w:rsidRPr="00B86EAE">
              <w:rPr>
                <w:b/>
                <w:bCs/>
              </w:rPr>
              <w:t>Homes Victoria</w:t>
            </w:r>
            <w:r w:rsidR="00DE052A" w:rsidRPr="00B86EAE">
              <w:rPr>
                <w:b/>
                <w:bCs/>
              </w:rPr>
              <w:t xml:space="preserve"> Owned or Community-owned and/or managed total</w:t>
            </w:r>
          </w:p>
        </w:tc>
        <w:tc>
          <w:tcPr>
            <w:tcW w:w="2828" w:type="dxa"/>
            <w:vAlign w:val="center"/>
          </w:tcPr>
          <w:p w14:paraId="39E21312" w14:textId="48594A06" w:rsidR="00DE052A" w:rsidRPr="00B86EAE" w:rsidRDefault="00CF1F75" w:rsidP="00553E50">
            <w:pPr>
              <w:pStyle w:val="Body"/>
              <w:spacing w:after="0"/>
              <w:jc w:val="right"/>
              <w:rPr>
                <w:b/>
              </w:rPr>
            </w:pPr>
            <w:r w:rsidRPr="00B86EAE">
              <w:rPr>
                <w:b/>
              </w:rPr>
              <w:t>1,321</w:t>
            </w:r>
          </w:p>
        </w:tc>
      </w:tr>
      <w:tr w:rsidR="00DE052A" w:rsidRPr="00B86EAE" w14:paraId="0E750FD6" w14:textId="77777777" w:rsidTr="003663C7">
        <w:trPr>
          <w:trHeight w:val="397"/>
        </w:trPr>
        <w:tc>
          <w:tcPr>
            <w:tcW w:w="7366" w:type="dxa"/>
            <w:vAlign w:val="center"/>
          </w:tcPr>
          <w:p w14:paraId="45CF04E2" w14:textId="340F5795" w:rsidR="00DE052A" w:rsidRPr="00B86EAE" w:rsidRDefault="00DE052A" w:rsidP="00F231ED">
            <w:pPr>
              <w:pStyle w:val="Body"/>
              <w:spacing w:after="0"/>
              <w:ind w:left="720"/>
            </w:pPr>
            <w:r w:rsidRPr="00B86EAE">
              <w:t>Community-owned and</w:t>
            </w:r>
            <w:r w:rsidR="00D2440A" w:rsidRPr="00B86EAE">
              <w:t>/or</w:t>
            </w:r>
            <w:r w:rsidRPr="00B86EAE">
              <w:t xml:space="preserve"> managed (including Indigenous community housing)</w:t>
            </w:r>
          </w:p>
        </w:tc>
        <w:tc>
          <w:tcPr>
            <w:tcW w:w="2828" w:type="dxa"/>
            <w:vAlign w:val="center"/>
          </w:tcPr>
          <w:p w14:paraId="31FB3D8D" w14:textId="40721E1F" w:rsidR="00DE052A" w:rsidRPr="00B86EAE" w:rsidRDefault="0022031F" w:rsidP="00553E50">
            <w:pPr>
              <w:pStyle w:val="Body"/>
              <w:spacing w:after="0"/>
              <w:jc w:val="right"/>
            </w:pPr>
            <w:r w:rsidRPr="00B86EAE">
              <w:t>1,296</w:t>
            </w:r>
          </w:p>
        </w:tc>
      </w:tr>
      <w:tr w:rsidR="00DE052A" w:rsidRPr="00B86EAE" w14:paraId="2156D92B" w14:textId="77777777" w:rsidTr="003663C7">
        <w:trPr>
          <w:trHeight w:val="397"/>
        </w:trPr>
        <w:tc>
          <w:tcPr>
            <w:tcW w:w="7366" w:type="dxa"/>
            <w:vAlign w:val="center"/>
          </w:tcPr>
          <w:p w14:paraId="3BED2E67" w14:textId="77777777" w:rsidR="00DE052A" w:rsidRPr="00B86EAE" w:rsidRDefault="00DE052A" w:rsidP="00F231ED">
            <w:pPr>
              <w:pStyle w:val="Body"/>
              <w:spacing w:after="0"/>
              <w:ind w:left="720"/>
            </w:pPr>
            <w:r w:rsidRPr="00B86EAE">
              <w:t>Crisis Supported housing</w:t>
            </w:r>
          </w:p>
        </w:tc>
        <w:tc>
          <w:tcPr>
            <w:tcW w:w="2828" w:type="dxa"/>
            <w:vAlign w:val="center"/>
          </w:tcPr>
          <w:p w14:paraId="1519FEF6" w14:textId="46FDA0E4" w:rsidR="00DE052A" w:rsidRPr="00B86EAE" w:rsidRDefault="00D0251A" w:rsidP="00553E50">
            <w:pPr>
              <w:pStyle w:val="Body"/>
              <w:spacing w:after="0"/>
              <w:jc w:val="right"/>
            </w:pPr>
            <w:r w:rsidRPr="00B86EAE">
              <w:t>20</w:t>
            </w:r>
          </w:p>
        </w:tc>
      </w:tr>
      <w:tr w:rsidR="00DE052A" w:rsidRPr="00B86EAE" w14:paraId="6EFDE41A" w14:textId="77777777" w:rsidTr="003663C7">
        <w:trPr>
          <w:trHeight w:val="397"/>
        </w:trPr>
        <w:tc>
          <w:tcPr>
            <w:tcW w:w="7366" w:type="dxa"/>
            <w:vAlign w:val="center"/>
          </w:tcPr>
          <w:p w14:paraId="1BD60A22" w14:textId="5EEFB20D" w:rsidR="00DE052A" w:rsidRPr="00B86EAE" w:rsidRDefault="00DE052A" w:rsidP="00F231ED">
            <w:pPr>
              <w:pStyle w:val="Body"/>
              <w:spacing w:after="0"/>
              <w:ind w:left="720"/>
            </w:pPr>
            <w:r w:rsidRPr="00B86EAE">
              <w:t xml:space="preserve">Transitional </w:t>
            </w:r>
            <w:r w:rsidR="00992C45" w:rsidRPr="00B86EAE">
              <w:t>Housing Management</w:t>
            </w:r>
          </w:p>
        </w:tc>
        <w:tc>
          <w:tcPr>
            <w:tcW w:w="2828" w:type="dxa"/>
            <w:vAlign w:val="center"/>
          </w:tcPr>
          <w:p w14:paraId="7D4F8713" w14:textId="45AD36D3" w:rsidR="00DE052A" w:rsidRPr="00B86EAE" w:rsidRDefault="007A2388" w:rsidP="00553E50">
            <w:pPr>
              <w:pStyle w:val="Body"/>
              <w:spacing w:after="0"/>
              <w:jc w:val="right"/>
            </w:pPr>
            <w:r w:rsidRPr="00B86EAE">
              <w:t>5</w:t>
            </w:r>
          </w:p>
        </w:tc>
      </w:tr>
      <w:tr w:rsidR="00DE052A" w:rsidRPr="00B86EAE" w14:paraId="0FE211E4" w14:textId="77777777" w:rsidTr="003663C7">
        <w:trPr>
          <w:trHeight w:val="397"/>
        </w:trPr>
        <w:tc>
          <w:tcPr>
            <w:tcW w:w="7366" w:type="dxa"/>
            <w:vAlign w:val="center"/>
          </w:tcPr>
          <w:p w14:paraId="1D24B18F" w14:textId="77777777" w:rsidR="00DE052A" w:rsidRPr="00B86EAE" w:rsidRDefault="00DE052A" w:rsidP="00F231ED">
            <w:pPr>
              <w:pStyle w:val="Body"/>
              <w:spacing w:after="0"/>
              <w:rPr>
                <w:b/>
                <w:bCs/>
              </w:rPr>
            </w:pPr>
            <w:r w:rsidRPr="00B86EAE">
              <w:rPr>
                <w:b/>
                <w:bCs/>
              </w:rPr>
              <w:t>Leases total</w:t>
            </w:r>
          </w:p>
        </w:tc>
        <w:tc>
          <w:tcPr>
            <w:tcW w:w="2828" w:type="dxa"/>
            <w:vAlign w:val="center"/>
          </w:tcPr>
          <w:p w14:paraId="23BC7505" w14:textId="7381B69E" w:rsidR="00DE052A" w:rsidRPr="00B86EAE" w:rsidRDefault="007A2388" w:rsidP="00553E50">
            <w:pPr>
              <w:pStyle w:val="Body"/>
              <w:spacing w:after="0"/>
              <w:jc w:val="right"/>
              <w:rPr>
                <w:b/>
              </w:rPr>
            </w:pPr>
            <w:r w:rsidRPr="00B86EAE">
              <w:rPr>
                <w:b/>
              </w:rPr>
              <w:t>33</w:t>
            </w:r>
          </w:p>
        </w:tc>
      </w:tr>
      <w:tr w:rsidR="00DE052A" w:rsidRPr="00B86EAE" w14:paraId="21025929" w14:textId="77777777" w:rsidTr="003663C7">
        <w:trPr>
          <w:trHeight w:val="397"/>
        </w:trPr>
        <w:tc>
          <w:tcPr>
            <w:tcW w:w="7366" w:type="dxa"/>
            <w:vAlign w:val="center"/>
          </w:tcPr>
          <w:p w14:paraId="6ED51FD5" w14:textId="6AFB85AA" w:rsidR="00DE052A" w:rsidRPr="00B86EAE" w:rsidRDefault="00992C45" w:rsidP="00F231ED">
            <w:pPr>
              <w:pStyle w:val="Body"/>
              <w:spacing w:after="0"/>
              <w:ind w:left="720"/>
            </w:pPr>
            <w:r w:rsidRPr="00B86EAE">
              <w:t xml:space="preserve">Public Housing - </w:t>
            </w:r>
            <w:r w:rsidR="00DE052A" w:rsidRPr="00B86EAE">
              <w:t>Rental general stock leases</w:t>
            </w:r>
          </w:p>
        </w:tc>
        <w:tc>
          <w:tcPr>
            <w:tcW w:w="2828" w:type="dxa"/>
            <w:vAlign w:val="center"/>
          </w:tcPr>
          <w:p w14:paraId="01331D94" w14:textId="6B541817" w:rsidR="00DE052A" w:rsidRPr="00B86EAE" w:rsidRDefault="00211409" w:rsidP="00553E50">
            <w:pPr>
              <w:pStyle w:val="Body"/>
              <w:spacing w:after="0"/>
              <w:jc w:val="right"/>
            </w:pPr>
            <w:r w:rsidRPr="00B86EAE">
              <w:t>33</w:t>
            </w:r>
          </w:p>
        </w:tc>
      </w:tr>
      <w:tr w:rsidR="00DE052A" w:rsidRPr="00B86EAE" w14:paraId="69158CD7" w14:textId="77777777" w:rsidTr="003663C7">
        <w:trPr>
          <w:trHeight w:val="397"/>
        </w:trPr>
        <w:tc>
          <w:tcPr>
            <w:tcW w:w="7366" w:type="dxa"/>
            <w:vAlign w:val="center"/>
          </w:tcPr>
          <w:p w14:paraId="72233BAE" w14:textId="4D77E703" w:rsidR="00DE052A" w:rsidRPr="00B86EAE" w:rsidRDefault="00DE052A" w:rsidP="00F231ED">
            <w:pPr>
              <w:pStyle w:val="Body"/>
              <w:spacing w:after="0"/>
              <w:ind w:left="720"/>
            </w:pPr>
            <w:r w:rsidRPr="00B86EAE">
              <w:t xml:space="preserve">Transitional </w:t>
            </w:r>
            <w:r w:rsidR="00992C45" w:rsidRPr="00B86EAE">
              <w:t xml:space="preserve">Housing Management </w:t>
            </w:r>
            <w:r w:rsidRPr="00B86EAE">
              <w:t>leases</w:t>
            </w:r>
          </w:p>
        </w:tc>
        <w:tc>
          <w:tcPr>
            <w:tcW w:w="2828" w:type="dxa"/>
            <w:vAlign w:val="center"/>
          </w:tcPr>
          <w:p w14:paraId="4CB579FC" w14:textId="142D1F79" w:rsidR="00DE052A" w:rsidRPr="00B86EAE" w:rsidRDefault="00211409" w:rsidP="00553E50">
            <w:pPr>
              <w:pStyle w:val="Body"/>
              <w:spacing w:after="0"/>
              <w:jc w:val="right"/>
            </w:pPr>
            <w:r w:rsidRPr="00B86EAE">
              <w:t>0</w:t>
            </w:r>
          </w:p>
        </w:tc>
      </w:tr>
      <w:tr w:rsidR="00DE052A" w:rsidRPr="00B86EAE" w14:paraId="1580409B" w14:textId="77777777" w:rsidTr="003663C7">
        <w:trPr>
          <w:trHeight w:val="397"/>
        </w:trPr>
        <w:tc>
          <w:tcPr>
            <w:tcW w:w="7366" w:type="dxa"/>
            <w:vAlign w:val="center"/>
          </w:tcPr>
          <w:p w14:paraId="7AC8FB34" w14:textId="77777777" w:rsidR="00DE052A" w:rsidRPr="00B86EAE" w:rsidRDefault="00DE052A" w:rsidP="00F231ED">
            <w:pPr>
              <w:pStyle w:val="Body"/>
              <w:spacing w:after="0"/>
              <w:rPr>
                <w:b/>
                <w:bCs/>
              </w:rPr>
            </w:pPr>
            <w:r w:rsidRPr="00B86EAE">
              <w:rPr>
                <w:b/>
                <w:bCs/>
              </w:rPr>
              <w:t>Total Social Housing additions</w:t>
            </w:r>
          </w:p>
        </w:tc>
        <w:tc>
          <w:tcPr>
            <w:tcW w:w="2828" w:type="dxa"/>
            <w:vAlign w:val="center"/>
          </w:tcPr>
          <w:p w14:paraId="0B59F7B3" w14:textId="6974E493" w:rsidR="00DE052A" w:rsidRPr="00B86EAE" w:rsidRDefault="007A2388" w:rsidP="00553E50">
            <w:pPr>
              <w:pStyle w:val="Body"/>
              <w:spacing w:after="0"/>
              <w:jc w:val="right"/>
              <w:rPr>
                <w:b/>
              </w:rPr>
            </w:pPr>
            <w:r w:rsidRPr="00B86EAE">
              <w:rPr>
                <w:b/>
              </w:rPr>
              <w:t>2,448</w:t>
            </w:r>
          </w:p>
        </w:tc>
      </w:tr>
    </w:tbl>
    <w:p w14:paraId="1018242B" w14:textId="0A3CDC47" w:rsidR="00791C84" w:rsidRPr="00B86EAE" w:rsidRDefault="00E17C0D" w:rsidP="0027675B">
      <w:pPr>
        <w:pStyle w:val="Body"/>
        <w:sectPr w:rsidR="00791C84" w:rsidRPr="00B86EAE" w:rsidSect="0087029A">
          <w:type w:val="continuous"/>
          <w:pgSz w:w="11906" w:h="16838" w:code="9"/>
          <w:pgMar w:top="1134" w:right="851" w:bottom="567" w:left="851" w:header="680" w:footer="567" w:gutter="0"/>
          <w:cols w:space="340"/>
          <w:docGrid w:linePitch="360"/>
        </w:sectPr>
      </w:pPr>
      <w:bookmarkStart w:id="31" w:name="_Toc151978493"/>
      <w:r w:rsidRPr="00B86EAE">
        <w:rPr>
          <w:rStyle w:val="FooterChar"/>
          <w:rFonts w:eastAsia="MS Gothic"/>
          <w:vertAlign w:val="superscript"/>
        </w:rPr>
        <w:t>9</w:t>
      </w:r>
      <w:r w:rsidRPr="00B86EAE">
        <w:rPr>
          <w:rStyle w:val="FooterChar"/>
          <w:rFonts w:eastAsia="MS Gothic"/>
          <w:b/>
          <w:vertAlign w:val="superscript"/>
        </w:rPr>
        <w:t xml:space="preserve"> </w:t>
      </w:r>
      <w:r w:rsidRPr="00B86EAE">
        <w:rPr>
          <w:rStyle w:val="FootnoteTextChar"/>
        </w:rPr>
        <w:t>Other direct tenure stock may include ‘crisis other’ (stock awaiting demolition or sale, being temporarily used as crisis housing), community facilities, commercial tenancy, rental various, DFFH Offices</w:t>
      </w:r>
      <w:r w:rsidR="00791C84" w:rsidRPr="00B86EAE">
        <w:rPr>
          <w:rStyle w:val="FootnoteTextChar"/>
        </w:rPr>
        <w:t>.</w:t>
      </w:r>
      <w:bookmarkEnd w:id="31"/>
    </w:p>
    <w:p w14:paraId="08594C16" w14:textId="61CF65A9" w:rsidR="00825E91" w:rsidRPr="00B86EAE" w:rsidRDefault="00825E91" w:rsidP="00853922">
      <w:pPr>
        <w:pStyle w:val="Heading2"/>
      </w:pPr>
      <w:bookmarkStart w:id="32" w:name="_Toc151993022"/>
      <w:r w:rsidRPr="00B86EAE">
        <w:lastRenderedPageBreak/>
        <w:t>Additions in 202</w:t>
      </w:r>
      <w:r w:rsidR="0084095F" w:rsidRPr="00B86EAE">
        <w:t>2-23</w:t>
      </w:r>
      <w:r w:rsidRPr="00B86EAE">
        <w:t xml:space="preserve"> by dwelling type</w:t>
      </w:r>
      <w:bookmarkEnd w:id="32"/>
      <w:r w:rsidRPr="00B86EAE">
        <w:t xml:space="preserve"> </w:t>
      </w:r>
    </w:p>
    <w:p w14:paraId="64C89F4A" w14:textId="160FF4A5" w:rsidR="00825E91" w:rsidRPr="00B86EAE" w:rsidRDefault="00825E91" w:rsidP="00605125">
      <w:pPr>
        <w:pStyle w:val="Tablecaption"/>
        <w:rPr>
          <w:color w:val="201547"/>
        </w:rPr>
      </w:pPr>
      <w:r w:rsidRPr="00B86EAE">
        <w:rPr>
          <w:color w:val="201547"/>
        </w:rPr>
        <w:t xml:space="preserve">Table 34: East Division </w:t>
      </w:r>
      <w:r w:rsidR="009943D3" w:rsidRPr="00B86EAE">
        <w:rPr>
          <w:color w:val="201547"/>
        </w:rPr>
        <w:t>Homes Victoria</w:t>
      </w:r>
      <w:r w:rsidRPr="00B86EAE">
        <w:rPr>
          <w:color w:val="201547"/>
        </w:rPr>
        <w:t xml:space="preserve"> owned and community owned additions (including leases and other </w:t>
      </w:r>
      <w:r w:rsidR="009943D3" w:rsidRPr="00B86EAE">
        <w:rPr>
          <w:color w:val="201547"/>
        </w:rPr>
        <w:t>Homes Victoria</w:t>
      </w:r>
      <w:r w:rsidRPr="00B86EAE">
        <w:rPr>
          <w:color w:val="201547"/>
        </w:rPr>
        <w:t xml:space="preserve"> managed units) by dwelling type by local area within </w:t>
      </w:r>
      <w:proofErr w:type="gramStart"/>
      <w:r w:rsidRPr="00B86EAE">
        <w:rPr>
          <w:color w:val="201547"/>
        </w:rPr>
        <w:t>division</w:t>
      </w:r>
      <w:proofErr w:type="gramEnd"/>
    </w:p>
    <w:tbl>
      <w:tblPr>
        <w:tblStyle w:val="TableGridLight"/>
        <w:tblW w:w="14596" w:type="dxa"/>
        <w:tblLook w:val="04A0" w:firstRow="1" w:lastRow="0" w:firstColumn="1" w:lastColumn="0" w:noHBand="0" w:noVBand="1"/>
      </w:tblPr>
      <w:tblGrid>
        <w:gridCol w:w="2395"/>
        <w:gridCol w:w="1525"/>
        <w:gridCol w:w="1525"/>
        <w:gridCol w:w="1525"/>
        <w:gridCol w:w="1525"/>
        <w:gridCol w:w="1525"/>
        <w:gridCol w:w="1525"/>
        <w:gridCol w:w="1525"/>
        <w:gridCol w:w="1526"/>
      </w:tblGrid>
      <w:tr w:rsidR="00741C1E" w:rsidRPr="00B86EAE" w14:paraId="1D6189F4" w14:textId="77777777" w:rsidTr="006A5CF8">
        <w:trPr>
          <w:trHeight w:val="20"/>
        </w:trPr>
        <w:tc>
          <w:tcPr>
            <w:tcW w:w="2395" w:type="dxa"/>
          </w:tcPr>
          <w:p w14:paraId="3CC8266E" w14:textId="77777777" w:rsidR="00741C1E" w:rsidRPr="00B86EAE" w:rsidRDefault="00741C1E" w:rsidP="00741C1E">
            <w:pPr>
              <w:pStyle w:val="Tablecolhead"/>
            </w:pPr>
            <w:r w:rsidRPr="00B86EAE">
              <w:t>Division and local area</w:t>
            </w:r>
          </w:p>
        </w:tc>
        <w:tc>
          <w:tcPr>
            <w:tcW w:w="1525" w:type="dxa"/>
          </w:tcPr>
          <w:p w14:paraId="657730B0" w14:textId="7BDF2720" w:rsidR="00741C1E" w:rsidRPr="00B86EAE" w:rsidRDefault="00741C1E" w:rsidP="00741C1E">
            <w:pPr>
              <w:pStyle w:val="Tablecolhead"/>
              <w:jc w:val="right"/>
            </w:pPr>
            <w:r w:rsidRPr="00B86EAE">
              <w:t>House</w:t>
            </w:r>
          </w:p>
        </w:tc>
        <w:tc>
          <w:tcPr>
            <w:tcW w:w="1525" w:type="dxa"/>
          </w:tcPr>
          <w:p w14:paraId="2893AAE7" w14:textId="2F335B49" w:rsidR="00741C1E" w:rsidRPr="00B86EAE" w:rsidRDefault="00741C1E" w:rsidP="00741C1E">
            <w:pPr>
              <w:pStyle w:val="Tablecolhead"/>
              <w:jc w:val="right"/>
            </w:pPr>
            <w:r w:rsidRPr="00B86EAE">
              <w:t>Medium density attached</w:t>
            </w:r>
          </w:p>
        </w:tc>
        <w:tc>
          <w:tcPr>
            <w:tcW w:w="1525" w:type="dxa"/>
          </w:tcPr>
          <w:p w14:paraId="44102706" w14:textId="562BB366" w:rsidR="00741C1E" w:rsidRPr="00B86EAE" w:rsidRDefault="00741C1E" w:rsidP="00741C1E">
            <w:pPr>
              <w:pStyle w:val="Tablecolhead"/>
              <w:jc w:val="right"/>
            </w:pPr>
            <w:r w:rsidRPr="00B86EAE">
              <w:t>Medium density detached</w:t>
            </w:r>
          </w:p>
        </w:tc>
        <w:tc>
          <w:tcPr>
            <w:tcW w:w="1525" w:type="dxa"/>
          </w:tcPr>
          <w:p w14:paraId="3AB5F97B" w14:textId="1BB8D30B" w:rsidR="00741C1E" w:rsidRPr="00B86EAE" w:rsidRDefault="00741C1E" w:rsidP="00741C1E">
            <w:pPr>
              <w:pStyle w:val="Tablecolhead"/>
              <w:jc w:val="right"/>
            </w:pPr>
            <w:r w:rsidRPr="00B86EAE">
              <w:t>Low-rise flat</w:t>
            </w:r>
          </w:p>
        </w:tc>
        <w:tc>
          <w:tcPr>
            <w:tcW w:w="1525" w:type="dxa"/>
          </w:tcPr>
          <w:p w14:paraId="7230B787" w14:textId="396C65B8" w:rsidR="00741C1E" w:rsidRPr="00B86EAE" w:rsidRDefault="00741C1E" w:rsidP="00741C1E">
            <w:pPr>
              <w:pStyle w:val="Tablecolhead"/>
              <w:jc w:val="right"/>
            </w:pPr>
            <w:r w:rsidRPr="00B86EAE">
              <w:t>High-rise flat</w:t>
            </w:r>
          </w:p>
        </w:tc>
        <w:tc>
          <w:tcPr>
            <w:tcW w:w="1525" w:type="dxa"/>
          </w:tcPr>
          <w:p w14:paraId="08FE31FC" w14:textId="6FB2FDF1" w:rsidR="00741C1E" w:rsidRPr="00B86EAE" w:rsidRDefault="00741C1E" w:rsidP="00741C1E">
            <w:pPr>
              <w:pStyle w:val="Tablecolhead"/>
              <w:jc w:val="right"/>
            </w:pPr>
            <w:r w:rsidRPr="00B86EAE">
              <w:t>Other</w:t>
            </w:r>
          </w:p>
        </w:tc>
        <w:tc>
          <w:tcPr>
            <w:tcW w:w="1525" w:type="dxa"/>
          </w:tcPr>
          <w:p w14:paraId="1AD04EBD" w14:textId="61E308F5" w:rsidR="00741C1E" w:rsidRPr="00B86EAE" w:rsidRDefault="00741C1E" w:rsidP="00741C1E">
            <w:pPr>
              <w:pStyle w:val="Tablecolhead"/>
              <w:jc w:val="right"/>
            </w:pPr>
            <w:r w:rsidRPr="00B86EAE">
              <w:t>Community Owned</w:t>
            </w:r>
          </w:p>
        </w:tc>
        <w:tc>
          <w:tcPr>
            <w:tcW w:w="1526" w:type="dxa"/>
          </w:tcPr>
          <w:p w14:paraId="4469795C" w14:textId="4CC82DD0" w:rsidR="00741C1E" w:rsidRPr="00B86EAE" w:rsidRDefault="00741C1E" w:rsidP="00741C1E">
            <w:pPr>
              <w:pStyle w:val="Tablecolhead"/>
              <w:jc w:val="right"/>
            </w:pPr>
            <w:r w:rsidRPr="00B86EAE">
              <w:t>Total</w:t>
            </w:r>
          </w:p>
        </w:tc>
      </w:tr>
      <w:tr w:rsidR="00741C1E" w:rsidRPr="00B86EAE" w14:paraId="5F749D71" w14:textId="77777777" w:rsidTr="006A5CF8">
        <w:trPr>
          <w:trHeight w:val="20"/>
        </w:trPr>
        <w:tc>
          <w:tcPr>
            <w:tcW w:w="2395" w:type="dxa"/>
          </w:tcPr>
          <w:p w14:paraId="41F60CB7" w14:textId="77777777" w:rsidR="00741C1E" w:rsidRPr="00B86EAE" w:rsidRDefault="00741C1E" w:rsidP="00741C1E">
            <w:pPr>
              <w:pStyle w:val="Body"/>
            </w:pPr>
            <w:r w:rsidRPr="00B86EAE">
              <w:t>Goulburn</w:t>
            </w:r>
          </w:p>
        </w:tc>
        <w:tc>
          <w:tcPr>
            <w:tcW w:w="1525" w:type="dxa"/>
          </w:tcPr>
          <w:p w14:paraId="17528F5E" w14:textId="755609C6" w:rsidR="00741C1E" w:rsidRPr="00B86EAE" w:rsidRDefault="00741C1E" w:rsidP="00741C1E">
            <w:pPr>
              <w:pStyle w:val="Body"/>
              <w:jc w:val="right"/>
            </w:pPr>
            <w:r w:rsidRPr="00B86EAE">
              <w:t>10</w:t>
            </w:r>
          </w:p>
        </w:tc>
        <w:tc>
          <w:tcPr>
            <w:tcW w:w="1525" w:type="dxa"/>
          </w:tcPr>
          <w:p w14:paraId="5552B62E" w14:textId="2A104553" w:rsidR="00741C1E" w:rsidRPr="00B86EAE" w:rsidRDefault="00741C1E" w:rsidP="00741C1E">
            <w:pPr>
              <w:pStyle w:val="Body"/>
              <w:jc w:val="right"/>
            </w:pPr>
            <w:r w:rsidRPr="00B86EAE">
              <w:t>17</w:t>
            </w:r>
          </w:p>
        </w:tc>
        <w:tc>
          <w:tcPr>
            <w:tcW w:w="1525" w:type="dxa"/>
          </w:tcPr>
          <w:p w14:paraId="6123E2EB" w14:textId="38DB805A" w:rsidR="00741C1E" w:rsidRPr="00B86EAE" w:rsidRDefault="00741C1E" w:rsidP="00741C1E">
            <w:pPr>
              <w:pStyle w:val="Body"/>
              <w:jc w:val="right"/>
            </w:pPr>
            <w:r w:rsidRPr="00B86EAE">
              <w:t>65</w:t>
            </w:r>
          </w:p>
        </w:tc>
        <w:tc>
          <w:tcPr>
            <w:tcW w:w="1525" w:type="dxa"/>
          </w:tcPr>
          <w:p w14:paraId="38C533E7" w14:textId="508BCE06" w:rsidR="00741C1E" w:rsidRPr="00B86EAE" w:rsidRDefault="00741C1E" w:rsidP="00741C1E">
            <w:pPr>
              <w:pStyle w:val="Body"/>
              <w:jc w:val="right"/>
            </w:pPr>
            <w:r w:rsidRPr="00B86EAE">
              <w:t>0</w:t>
            </w:r>
          </w:p>
        </w:tc>
        <w:tc>
          <w:tcPr>
            <w:tcW w:w="1525" w:type="dxa"/>
          </w:tcPr>
          <w:p w14:paraId="0064F94B" w14:textId="3646CCF2" w:rsidR="00741C1E" w:rsidRPr="00B86EAE" w:rsidRDefault="00741C1E" w:rsidP="00741C1E">
            <w:pPr>
              <w:pStyle w:val="Body"/>
              <w:jc w:val="right"/>
            </w:pPr>
            <w:r w:rsidRPr="00B86EAE">
              <w:t>0</w:t>
            </w:r>
          </w:p>
        </w:tc>
        <w:tc>
          <w:tcPr>
            <w:tcW w:w="1525" w:type="dxa"/>
          </w:tcPr>
          <w:p w14:paraId="1FDF9B2E" w14:textId="55312BBE" w:rsidR="00741C1E" w:rsidRPr="00B86EAE" w:rsidRDefault="00741C1E" w:rsidP="00741C1E">
            <w:pPr>
              <w:pStyle w:val="Body"/>
              <w:jc w:val="right"/>
            </w:pPr>
            <w:r w:rsidRPr="00B86EAE">
              <w:t>0</w:t>
            </w:r>
          </w:p>
        </w:tc>
        <w:tc>
          <w:tcPr>
            <w:tcW w:w="1525" w:type="dxa"/>
          </w:tcPr>
          <w:p w14:paraId="6050F4F9" w14:textId="3E1093CB" w:rsidR="00741C1E" w:rsidRPr="00B86EAE" w:rsidRDefault="00741C1E" w:rsidP="00741C1E">
            <w:pPr>
              <w:pStyle w:val="Body"/>
              <w:jc w:val="right"/>
            </w:pPr>
            <w:r w:rsidRPr="00B86EAE">
              <w:t>63</w:t>
            </w:r>
          </w:p>
        </w:tc>
        <w:tc>
          <w:tcPr>
            <w:tcW w:w="1526" w:type="dxa"/>
          </w:tcPr>
          <w:p w14:paraId="1CD2D651" w14:textId="097E955C" w:rsidR="00741C1E" w:rsidRPr="00B86EAE" w:rsidRDefault="00741C1E" w:rsidP="00741C1E">
            <w:pPr>
              <w:pStyle w:val="Body"/>
              <w:jc w:val="right"/>
            </w:pPr>
            <w:r w:rsidRPr="00B86EAE">
              <w:t>155</w:t>
            </w:r>
          </w:p>
        </w:tc>
      </w:tr>
      <w:tr w:rsidR="00741C1E" w:rsidRPr="00B86EAE" w14:paraId="2048EB8E" w14:textId="77777777" w:rsidTr="006A5CF8">
        <w:trPr>
          <w:trHeight w:val="20"/>
        </w:trPr>
        <w:tc>
          <w:tcPr>
            <w:tcW w:w="2395" w:type="dxa"/>
          </w:tcPr>
          <w:p w14:paraId="17C8E4D9" w14:textId="77777777" w:rsidR="00741C1E" w:rsidRPr="00B86EAE" w:rsidRDefault="00741C1E" w:rsidP="00741C1E">
            <w:pPr>
              <w:pStyle w:val="Body"/>
            </w:pPr>
            <w:r w:rsidRPr="00B86EAE">
              <w:t>Inner East Melbourne</w:t>
            </w:r>
          </w:p>
        </w:tc>
        <w:tc>
          <w:tcPr>
            <w:tcW w:w="1525" w:type="dxa"/>
          </w:tcPr>
          <w:p w14:paraId="110028C9" w14:textId="7549D5D8" w:rsidR="00741C1E" w:rsidRPr="00B86EAE" w:rsidRDefault="00741C1E" w:rsidP="00741C1E">
            <w:pPr>
              <w:pStyle w:val="Body"/>
              <w:jc w:val="right"/>
            </w:pPr>
            <w:r w:rsidRPr="00B86EAE">
              <w:t>3</w:t>
            </w:r>
          </w:p>
        </w:tc>
        <w:tc>
          <w:tcPr>
            <w:tcW w:w="1525" w:type="dxa"/>
          </w:tcPr>
          <w:p w14:paraId="4E29533A" w14:textId="3AC93B7E" w:rsidR="00741C1E" w:rsidRPr="00B86EAE" w:rsidRDefault="00741C1E" w:rsidP="00741C1E">
            <w:pPr>
              <w:pStyle w:val="Body"/>
              <w:jc w:val="right"/>
            </w:pPr>
            <w:r w:rsidRPr="00B86EAE">
              <w:t>2</w:t>
            </w:r>
          </w:p>
        </w:tc>
        <w:tc>
          <w:tcPr>
            <w:tcW w:w="1525" w:type="dxa"/>
          </w:tcPr>
          <w:p w14:paraId="226AB85B" w14:textId="65722371" w:rsidR="00741C1E" w:rsidRPr="00B86EAE" w:rsidRDefault="00741C1E" w:rsidP="00741C1E">
            <w:pPr>
              <w:pStyle w:val="Body"/>
              <w:jc w:val="right"/>
            </w:pPr>
            <w:r w:rsidRPr="00B86EAE">
              <w:t>11</w:t>
            </w:r>
          </w:p>
        </w:tc>
        <w:tc>
          <w:tcPr>
            <w:tcW w:w="1525" w:type="dxa"/>
          </w:tcPr>
          <w:p w14:paraId="732F3E31" w14:textId="6CE508CB" w:rsidR="00741C1E" w:rsidRPr="00B86EAE" w:rsidRDefault="00741C1E" w:rsidP="00741C1E">
            <w:pPr>
              <w:pStyle w:val="Body"/>
              <w:jc w:val="right"/>
            </w:pPr>
            <w:r w:rsidRPr="00B86EAE">
              <w:t>112</w:t>
            </w:r>
          </w:p>
        </w:tc>
        <w:tc>
          <w:tcPr>
            <w:tcW w:w="1525" w:type="dxa"/>
          </w:tcPr>
          <w:p w14:paraId="7671D469" w14:textId="4A478F07" w:rsidR="00741C1E" w:rsidRPr="00B86EAE" w:rsidRDefault="00741C1E" w:rsidP="00741C1E">
            <w:pPr>
              <w:pStyle w:val="Body"/>
              <w:jc w:val="right"/>
            </w:pPr>
            <w:r w:rsidRPr="00B86EAE">
              <w:t>0</w:t>
            </w:r>
          </w:p>
        </w:tc>
        <w:tc>
          <w:tcPr>
            <w:tcW w:w="1525" w:type="dxa"/>
          </w:tcPr>
          <w:p w14:paraId="6AAF8699" w14:textId="5A67EAF8" w:rsidR="00741C1E" w:rsidRPr="00B86EAE" w:rsidRDefault="00741C1E" w:rsidP="00741C1E">
            <w:pPr>
              <w:pStyle w:val="Body"/>
              <w:jc w:val="right"/>
            </w:pPr>
            <w:r w:rsidRPr="00B86EAE">
              <w:t>0</w:t>
            </w:r>
          </w:p>
        </w:tc>
        <w:tc>
          <w:tcPr>
            <w:tcW w:w="1525" w:type="dxa"/>
          </w:tcPr>
          <w:p w14:paraId="6ACB896D" w14:textId="3AFC58A8" w:rsidR="00741C1E" w:rsidRPr="00B86EAE" w:rsidRDefault="00741C1E" w:rsidP="00741C1E">
            <w:pPr>
              <w:pStyle w:val="Body"/>
              <w:jc w:val="right"/>
            </w:pPr>
            <w:r w:rsidRPr="00B86EAE">
              <w:t>25</w:t>
            </w:r>
          </w:p>
        </w:tc>
        <w:tc>
          <w:tcPr>
            <w:tcW w:w="1526" w:type="dxa"/>
          </w:tcPr>
          <w:p w14:paraId="1D63FF61" w14:textId="6323955C" w:rsidR="00741C1E" w:rsidRPr="00B86EAE" w:rsidRDefault="00741C1E" w:rsidP="00741C1E">
            <w:pPr>
              <w:pStyle w:val="Body"/>
              <w:jc w:val="right"/>
            </w:pPr>
            <w:r w:rsidRPr="00B86EAE">
              <w:t>153</w:t>
            </w:r>
          </w:p>
        </w:tc>
      </w:tr>
      <w:tr w:rsidR="00741C1E" w:rsidRPr="00B86EAE" w14:paraId="2FCDA93B" w14:textId="77777777" w:rsidTr="006A5CF8">
        <w:trPr>
          <w:trHeight w:val="20"/>
        </w:trPr>
        <w:tc>
          <w:tcPr>
            <w:tcW w:w="2395" w:type="dxa"/>
          </w:tcPr>
          <w:p w14:paraId="28816CB8" w14:textId="77777777" w:rsidR="00741C1E" w:rsidRPr="00B86EAE" w:rsidRDefault="00741C1E" w:rsidP="00741C1E">
            <w:pPr>
              <w:pStyle w:val="Body"/>
            </w:pPr>
            <w:r w:rsidRPr="00B86EAE">
              <w:t>Outer East Melbourne</w:t>
            </w:r>
          </w:p>
        </w:tc>
        <w:tc>
          <w:tcPr>
            <w:tcW w:w="1525" w:type="dxa"/>
          </w:tcPr>
          <w:p w14:paraId="0834A949" w14:textId="343992B6" w:rsidR="00741C1E" w:rsidRPr="00B86EAE" w:rsidRDefault="00741C1E" w:rsidP="00741C1E">
            <w:pPr>
              <w:pStyle w:val="Body"/>
              <w:jc w:val="right"/>
            </w:pPr>
            <w:r w:rsidRPr="00B86EAE">
              <w:t>1</w:t>
            </w:r>
          </w:p>
        </w:tc>
        <w:tc>
          <w:tcPr>
            <w:tcW w:w="1525" w:type="dxa"/>
          </w:tcPr>
          <w:p w14:paraId="674F1236" w14:textId="5DC3E905" w:rsidR="00741C1E" w:rsidRPr="00B86EAE" w:rsidRDefault="00741C1E" w:rsidP="00741C1E">
            <w:pPr>
              <w:pStyle w:val="Body"/>
              <w:jc w:val="right"/>
            </w:pPr>
            <w:r w:rsidRPr="00B86EAE">
              <w:t>14</w:t>
            </w:r>
          </w:p>
        </w:tc>
        <w:tc>
          <w:tcPr>
            <w:tcW w:w="1525" w:type="dxa"/>
          </w:tcPr>
          <w:p w14:paraId="5F7A8066" w14:textId="0D55BCB0" w:rsidR="00741C1E" w:rsidRPr="00B86EAE" w:rsidRDefault="00741C1E" w:rsidP="00741C1E">
            <w:pPr>
              <w:pStyle w:val="Body"/>
              <w:jc w:val="right"/>
            </w:pPr>
            <w:r w:rsidRPr="00B86EAE">
              <w:t>8</w:t>
            </w:r>
          </w:p>
        </w:tc>
        <w:tc>
          <w:tcPr>
            <w:tcW w:w="1525" w:type="dxa"/>
          </w:tcPr>
          <w:p w14:paraId="799CC0A3" w14:textId="1E6B9CEA" w:rsidR="00741C1E" w:rsidRPr="00B86EAE" w:rsidRDefault="00741C1E" w:rsidP="00741C1E">
            <w:pPr>
              <w:pStyle w:val="Body"/>
              <w:jc w:val="right"/>
            </w:pPr>
            <w:r w:rsidRPr="00B86EAE">
              <w:t>0</w:t>
            </w:r>
          </w:p>
        </w:tc>
        <w:tc>
          <w:tcPr>
            <w:tcW w:w="1525" w:type="dxa"/>
          </w:tcPr>
          <w:p w14:paraId="0D972986" w14:textId="5C7331BA" w:rsidR="00741C1E" w:rsidRPr="00B86EAE" w:rsidRDefault="00741C1E" w:rsidP="00741C1E">
            <w:pPr>
              <w:pStyle w:val="Body"/>
              <w:jc w:val="right"/>
            </w:pPr>
            <w:r w:rsidRPr="00B86EAE">
              <w:t>0</w:t>
            </w:r>
          </w:p>
        </w:tc>
        <w:tc>
          <w:tcPr>
            <w:tcW w:w="1525" w:type="dxa"/>
          </w:tcPr>
          <w:p w14:paraId="31999271" w14:textId="5FAE08DA" w:rsidR="00741C1E" w:rsidRPr="00B86EAE" w:rsidRDefault="00741C1E" w:rsidP="00741C1E">
            <w:pPr>
              <w:pStyle w:val="Body"/>
              <w:jc w:val="right"/>
            </w:pPr>
            <w:r w:rsidRPr="00B86EAE">
              <w:t>0</w:t>
            </w:r>
          </w:p>
        </w:tc>
        <w:tc>
          <w:tcPr>
            <w:tcW w:w="1525" w:type="dxa"/>
          </w:tcPr>
          <w:p w14:paraId="6B93D62F" w14:textId="0647303B" w:rsidR="00741C1E" w:rsidRPr="00B86EAE" w:rsidRDefault="00741C1E" w:rsidP="00741C1E">
            <w:pPr>
              <w:pStyle w:val="Body"/>
              <w:jc w:val="right"/>
            </w:pPr>
            <w:r w:rsidRPr="00B86EAE">
              <w:t>12</w:t>
            </w:r>
          </w:p>
        </w:tc>
        <w:tc>
          <w:tcPr>
            <w:tcW w:w="1526" w:type="dxa"/>
          </w:tcPr>
          <w:p w14:paraId="218CC0D0" w14:textId="7326938B" w:rsidR="00741C1E" w:rsidRPr="00B86EAE" w:rsidRDefault="00741C1E" w:rsidP="00741C1E">
            <w:pPr>
              <w:pStyle w:val="Body"/>
              <w:jc w:val="right"/>
            </w:pPr>
            <w:r w:rsidRPr="00B86EAE">
              <w:t>35</w:t>
            </w:r>
          </w:p>
        </w:tc>
      </w:tr>
      <w:tr w:rsidR="00741C1E" w:rsidRPr="00B86EAE" w14:paraId="501606E4" w14:textId="77777777" w:rsidTr="006A5CF8">
        <w:trPr>
          <w:trHeight w:val="20"/>
        </w:trPr>
        <w:tc>
          <w:tcPr>
            <w:tcW w:w="2395" w:type="dxa"/>
          </w:tcPr>
          <w:p w14:paraId="7FE202B6" w14:textId="77777777" w:rsidR="00741C1E" w:rsidRPr="00B86EAE" w:rsidRDefault="00741C1E" w:rsidP="00741C1E">
            <w:pPr>
              <w:pStyle w:val="Body"/>
            </w:pPr>
            <w:r w:rsidRPr="00B86EAE">
              <w:t>Ovens Murray</w:t>
            </w:r>
          </w:p>
        </w:tc>
        <w:tc>
          <w:tcPr>
            <w:tcW w:w="1525" w:type="dxa"/>
          </w:tcPr>
          <w:p w14:paraId="1C8F0EDC" w14:textId="0B4FE413" w:rsidR="00741C1E" w:rsidRPr="00B86EAE" w:rsidRDefault="00741C1E" w:rsidP="00741C1E">
            <w:pPr>
              <w:pStyle w:val="Body"/>
              <w:jc w:val="right"/>
            </w:pPr>
            <w:r w:rsidRPr="00B86EAE">
              <w:t>3</w:t>
            </w:r>
          </w:p>
        </w:tc>
        <w:tc>
          <w:tcPr>
            <w:tcW w:w="1525" w:type="dxa"/>
          </w:tcPr>
          <w:p w14:paraId="3739C273" w14:textId="35E52E70" w:rsidR="00741C1E" w:rsidRPr="00B86EAE" w:rsidRDefault="00741C1E" w:rsidP="00741C1E">
            <w:pPr>
              <w:pStyle w:val="Body"/>
              <w:jc w:val="right"/>
            </w:pPr>
            <w:r w:rsidRPr="00B86EAE">
              <w:t>3</w:t>
            </w:r>
          </w:p>
        </w:tc>
        <w:tc>
          <w:tcPr>
            <w:tcW w:w="1525" w:type="dxa"/>
          </w:tcPr>
          <w:p w14:paraId="3DE575EB" w14:textId="320B96E1" w:rsidR="00741C1E" w:rsidRPr="00B86EAE" w:rsidRDefault="00741C1E" w:rsidP="00741C1E">
            <w:pPr>
              <w:pStyle w:val="Body"/>
              <w:jc w:val="right"/>
            </w:pPr>
            <w:r w:rsidRPr="00B86EAE">
              <w:t>89</w:t>
            </w:r>
          </w:p>
        </w:tc>
        <w:tc>
          <w:tcPr>
            <w:tcW w:w="1525" w:type="dxa"/>
          </w:tcPr>
          <w:p w14:paraId="26E97E6E" w14:textId="216F8398" w:rsidR="00741C1E" w:rsidRPr="00B86EAE" w:rsidRDefault="00741C1E" w:rsidP="00741C1E">
            <w:pPr>
              <w:pStyle w:val="Body"/>
              <w:jc w:val="right"/>
            </w:pPr>
            <w:r w:rsidRPr="00B86EAE">
              <w:t>0</w:t>
            </w:r>
          </w:p>
        </w:tc>
        <w:tc>
          <w:tcPr>
            <w:tcW w:w="1525" w:type="dxa"/>
          </w:tcPr>
          <w:p w14:paraId="66A4156E" w14:textId="0D06E45B" w:rsidR="00741C1E" w:rsidRPr="00B86EAE" w:rsidRDefault="00741C1E" w:rsidP="00741C1E">
            <w:pPr>
              <w:pStyle w:val="Body"/>
              <w:jc w:val="right"/>
            </w:pPr>
            <w:r w:rsidRPr="00B86EAE">
              <w:t>0</w:t>
            </w:r>
          </w:p>
        </w:tc>
        <w:tc>
          <w:tcPr>
            <w:tcW w:w="1525" w:type="dxa"/>
          </w:tcPr>
          <w:p w14:paraId="36C69120" w14:textId="1B68107A" w:rsidR="00741C1E" w:rsidRPr="00B86EAE" w:rsidRDefault="00741C1E" w:rsidP="00741C1E">
            <w:pPr>
              <w:pStyle w:val="Body"/>
              <w:jc w:val="right"/>
            </w:pPr>
            <w:r w:rsidRPr="00B86EAE">
              <w:t>6</w:t>
            </w:r>
          </w:p>
        </w:tc>
        <w:tc>
          <w:tcPr>
            <w:tcW w:w="1525" w:type="dxa"/>
          </w:tcPr>
          <w:p w14:paraId="7ABA4D5E" w14:textId="5BBDDE78" w:rsidR="00741C1E" w:rsidRPr="00B86EAE" w:rsidRDefault="00741C1E" w:rsidP="00741C1E">
            <w:pPr>
              <w:pStyle w:val="Body"/>
              <w:jc w:val="right"/>
            </w:pPr>
            <w:r w:rsidRPr="00B86EAE">
              <w:t>24</w:t>
            </w:r>
          </w:p>
        </w:tc>
        <w:tc>
          <w:tcPr>
            <w:tcW w:w="1526" w:type="dxa"/>
          </w:tcPr>
          <w:p w14:paraId="5836F9B2" w14:textId="601D6791" w:rsidR="00741C1E" w:rsidRPr="00B86EAE" w:rsidRDefault="00741C1E" w:rsidP="00741C1E">
            <w:pPr>
              <w:pStyle w:val="Body"/>
              <w:jc w:val="right"/>
            </w:pPr>
            <w:r w:rsidRPr="00B86EAE">
              <w:t>125</w:t>
            </w:r>
          </w:p>
        </w:tc>
      </w:tr>
      <w:tr w:rsidR="00741C1E" w:rsidRPr="00B86EAE" w14:paraId="5637DE04" w14:textId="77777777" w:rsidTr="006A5CF8">
        <w:trPr>
          <w:trHeight w:val="20"/>
        </w:trPr>
        <w:tc>
          <w:tcPr>
            <w:tcW w:w="2395" w:type="dxa"/>
          </w:tcPr>
          <w:p w14:paraId="781341E0" w14:textId="77777777" w:rsidR="00741C1E" w:rsidRPr="00B86EAE" w:rsidRDefault="00741C1E" w:rsidP="00741C1E">
            <w:pPr>
              <w:pStyle w:val="Body"/>
              <w:rPr>
                <w:b/>
                <w:bCs/>
              </w:rPr>
            </w:pPr>
            <w:r w:rsidRPr="00B86EAE">
              <w:rPr>
                <w:b/>
                <w:bCs/>
              </w:rPr>
              <w:t>East Total</w:t>
            </w:r>
          </w:p>
        </w:tc>
        <w:tc>
          <w:tcPr>
            <w:tcW w:w="1525" w:type="dxa"/>
          </w:tcPr>
          <w:p w14:paraId="15D3218B" w14:textId="536FC4E7" w:rsidR="00741C1E" w:rsidRPr="00B86EAE" w:rsidRDefault="00741C1E" w:rsidP="00741C1E">
            <w:pPr>
              <w:pStyle w:val="Body"/>
              <w:jc w:val="right"/>
              <w:rPr>
                <w:b/>
                <w:bCs/>
              </w:rPr>
            </w:pPr>
            <w:r w:rsidRPr="00B86EAE">
              <w:rPr>
                <w:b/>
                <w:bCs/>
              </w:rPr>
              <w:t>17</w:t>
            </w:r>
          </w:p>
        </w:tc>
        <w:tc>
          <w:tcPr>
            <w:tcW w:w="1525" w:type="dxa"/>
          </w:tcPr>
          <w:p w14:paraId="5FBA8C03" w14:textId="4B2AB044" w:rsidR="00741C1E" w:rsidRPr="00B86EAE" w:rsidRDefault="00741C1E" w:rsidP="00741C1E">
            <w:pPr>
              <w:pStyle w:val="Body"/>
              <w:jc w:val="right"/>
              <w:rPr>
                <w:b/>
                <w:bCs/>
              </w:rPr>
            </w:pPr>
            <w:r w:rsidRPr="00B86EAE">
              <w:rPr>
                <w:b/>
                <w:bCs/>
              </w:rPr>
              <w:t>36</w:t>
            </w:r>
          </w:p>
        </w:tc>
        <w:tc>
          <w:tcPr>
            <w:tcW w:w="1525" w:type="dxa"/>
          </w:tcPr>
          <w:p w14:paraId="129A49FA" w14:textId="3830FAFF" w:rsidR="00741C1E" w:rsidRPr="00B86EAE" w:rsidRDefault="00741C1E" w:rsidP="00741C1E">
            <w:pPr>
              <w:pStyle w:val="Body"/>
              <w:jc w:val="right"/>
              <w:rPr>
                <w:b/>
                <w:bCs/>
              </w:rPr>
            </w:pPr>
            <w:r w:rsidRPr="00B86EAE">
              <w:rPr>
                <w:b/>
                <w:bCs/>
              </w:rPr>
              <w:t>173</w:t>
            </w:r>
          </w:p>
        </w:tc>
        <w:tc>
          <w:tcPr>
            <w:tcW w:w="1525" w:type="dxa"/>
          </w:tcPr>
          <w:p w14:paraId="4414AB1A" w14:textId="5E099461" w:rsidR="00741C1E" w:rsidRPr="00B86EAE" w:rsidRDefault="00741C1E" w:rsidP="00741C1E">
            <w:pPr>
              <w:pStyle w:val="Body"/>
              <w:jc w:val="right"/>
              <w:rPr>
                <w:b/>
                <w:bCs/>
              </w:rPr>
            </w:pPr>
            <w:r w:rsidRPr="00B86EAE">
              <w:rPr>
                <w:b/>
                <w:bCs/>
              </w:rPr>
              <w:t>112</w:t>
            </w:r>
          </w:p>
        </w:tc>
        <w:tc>
          <w:tcPr>
            <w:tcW w:w="1525" w:type="dxa"/>
          </w:tcPr>
          <w:p w14:paraId="67F4CF85" w14:textId="4E1815BD" w:rsidR="00741C1E" w:rsidRPr="00B86EAE" w:rsidRDefault="00741C1E" w:rsidP="00741C1E">
            <w:pPr>
              <w:pStyle w:val="Body"/>
              <w:jc w:val="right"/>
              <w:rPr>
                <w:b/>
                <w:bCs/>
              </w:rPr>
            </w:pPr>
            <w:r w:rsidRPr="00B86EAE">
              <w:rPr>
                <w:b/>
                <w:bCs/>
              </w:rPr>
              <w:t>0</w:t>
            </w:r>
          </w:p>
        </w:tc>
        <w:tc>
          <w:tcPr>
            <w:tcW w:w="1525" w:type="dxa"/>
          </w:tcPr>
          <w:p w14:paraId="267A7CBB" w14:textId="71F2C431" w:rsidR="00741C1E" w:rsidRPr="00B86EAE" w:rsidRDefault="00741C1E" w:rsidP="00741C1E">
            <w:pPr>
              <w:pStyle w:val="Body"/>
              <w:jc w:val="right"/>
              <w:rPr>
                <w:b/>
                <w:bCs/>
              </w:rPr>
            </w:pPr>
            <w:r w:rsidRPr="00B86EAE">
              <w:rPr>
                <w:b/>
                <w:bCs/>
              </w:rPr>
              <w:t>6</w:t>
            </w:r>
          </w:p>
        </w:tc>
        <w:tc>
          <w:tcPr>
            <w:tcW w:w="1525" w:type="dxa"/>
          </w:tcPr>
          <w:p w14:paraId="440FE315" w14:textId="608105C5" w:rsidR="00741C1E" w:rsidRPr="00B86EAE" w:rsidRDefault="00741C1E" w:rsidP="00741C1E">
            <w:pPr>
              <w:pStyle w:val="Body"/>
              <w:jc w:val="right"/>
              <w:rPr>
                <w:b/>
                <w:bCs/>
              </w:rPr>
            </w:pPr>
            <w:r w:rsidRPr="00B86EAE">
              <w:rPr>
                <w:b/>
                <w:bCs/>
              </w:rPr>
              <w:t>124</w:t>
            </w:r>
          </w:p>
        </w:tc>
        <w:tc>
          <w:tcPr>
            <w:tcW w:w="1526" w:type="dxa"/>
          </w:tcPr>
          <w:p w14:paraId="30876B9B" w14:textId="0702DBA7" w:rsidR="00741C1E" w:rsidRPr="00B86EAE" w:rsidRDefault="00741C1E" w:rsidP="00741C1E">
            <w:pPr>
              <w:pStyle w:val="Body"/>
              <w:jc w:val="right"/>
              <w:rPr>
                <w:b/>
                <w:bCs/>
              </w:rPr>
            </w:pPr>
            <w:r w:rsidRPr="00B86EAE">
              <w:rPr>
                <w:b/>
                <w:bCs/>
              </w:rPr>
              <w:t>468</w:t>
            </w:r>
          </w:p>
        </w:tc>
      </w:tr>
    </w:tbl>
    <w:p w14:paraId="09343311" w14:textId="4CA483CC" w:rsidR="00825E91" w:rsidRPr="00B86EAE" w:rsidRDefault="00825E91" w:rsidP="00605125">
      <w:pPr>
        <w:pStyle w:val="Tablecaption"/>
        <w:rPr>
          <w:color w:val="201547"/>
        </w:rPr>
      </w:pPr>
      <w:r w:rsidRPr="00B86EAE">
        <w:rPr>
          <w:color w:val="201547"/>
        </w:rPr>
        <w:t xml:space="preserve">Table 35: North Division </w:t>
      </w:r>
      <w:r w:rsidR="009943D3" w:rsidRPr="00B86EAE">
        <w:rPr>
          <w:color w:val="201547"/>
        </w:rPr>
        <w:t>Homes Victoria</w:t>
      </w:r>
      <w:r w:rsidRPr="00B86EAE">
        <w:rPr>
          <w:color w:val="201547"/>
        </w:rPr>
        <w:t xml:space="preserve"> owned and community owned additions (including leases and other </w:t>
      </w:r>
      <w:r w:rsidR="009943D3" w:rsidRPr="00B86EAE">
        <w:rPr>
          <w:color w:val="201547"/>
        </w:rPr>
        <w:t>Homes Victoria</w:t>
      </w:r>
      <w:r w:rsidRPr="00B86EAE">
        <w:rPr>
          <w:color w:val="201547"/>
        </w:rPr>
        <w:t xml:space="preserve"> managed units) by dwelling type by local area within </w:t>
      </w:r>
      <w:proofErr w:type="gramStart"/>
      <w:r w:rsidRPr="00B86EAE">
        <w:rPr>
          <w:color w:val="201547"/>
        </w:rPr>
        <w:t>division</w:t>
      </w:r>
      <w:proofErr w:type="gramEnd"/>
    </w:p>
    <w:tbl>
      <w:tblPr>
        <w:tblStyle w:val="TableGridLight"/>
        <w:tblW w:w="14596" w:type="dxa"/>
        <w:tblLook w:val="04A0" w:firstRow="1" w:lastRow="0" w:firstColumn="1" w:lastColumn="0" w:noHBand="0" w:noVBand="1"/>
      </w:tblPr>
      <w:tblGrid>
        <w:gridCol w:w="2339"/>
        <w:gridCol w:w="1532"/>
        <w:gridCol w:w="1532"/>
        <w:gridCol w:w="1532"/>
        <w:gridCol w:w="1532"/>
        <w:gridCol w:w="1532"/>
        <w:gridCol w:w="1532"/>
        <w:gridCol w:w="1532"/>
        <w:gridCol w:w="1533"/>
      </w:tblGrid>
      <w:tr w:rsidR="00060673" w:rsidRPr="00B86EAE" w14:paraId="2FD20B27" w14:textId="77777777" w:rsidTr="006A5CF8">
        <w:trPr>
          <w:trHeight w:val="20"/>
        </w:trPr>
        <w:tc>
          <w:tcPr>
            <w:tcW w:w="2339" w:type="dxa"/>
          </w:tcPr>
          <w:p w14:paraId="75E1AA03" w14:textId="77777777" w:rsidR="00060673" w:rsidRPr="00B86EAE" w:rsidRDefault="00060673" w:rsidP="00060673">
            <w:pPr>
              <w:pStyle w:val="Tablecolhead"/>
            </w:pPr>
            <w:r w:rsidRPr="00B86EAE">
              <w:t>Division and local area</w:t>
            </w:r>
          </w:p>
        </w:tc>
        <w:tc>
          <w:tcPr>
            <w:tcW w:w="1532" w:type="dxa"/>
          </w:tcPr>
          <w:p w14:paraId="6D442D1F" w14:textId="37723FAB" w:rsidR="00060673" w:rsidRPr="00B86EAE" w:rsidRDefault="00060673" w:rsidP="00060673">
            <w:pPr>
              <w:pStyle w:val="Tablecolhead"/>
              <w:jc w:val="right"/>
            </w:pPr>
            <w:r w:rsidRPr="00B86EAE">
              <w:t>House</w:t>
            </w:r>
          </w:p>
        </w:tc>
        <w:tc>
          <w:tcPr>
            <w:tcW w:w="1532" w:type="dxa"/>
          </w:tcPr>
          <w:p w14:paraId="6B83FE29" w14:textId="589C13AD" w:rsidR="00060673" w:rsidRPr="00B86EAE" w:rsidRDefault="00060673" w:rsidP="00060673">
            <w:pPr>
              <w:pStyle w:val="Tablecolhead"/>
              <w:jc w:val="right"/>
            </w:pPr>
            <w:r w:rsidRPr="00B86EAE">
              <w:t xml:space="preserve">Medium </w:t>
            </w:r>
            <w:r w:rsidR="00741C1E" w:rsidRPr="00B86EAE">
              <w:t>d</w:t>
            </w:r>
            <w:r w:rsidRPr="00B86EAE">
              <w:t>ensity attached</w:t>
            </w:r>
          </w:p>
        </w:tc>
        <w:tc>
          <w:tcPr>
            <w:tcW w:w="1532" w:type="dxa"/>
          </w:tcPr>
          <w:p w14:paraId="41BA6D7F" w14:textId="3224D6C4" w:rsidR="00060673" w:rsidRPr="00B86EAE" w:rsidRDefault="00060673" w:rsidP="00060673">
            <w:pPr>
              <w:pStyle w:val="Tablecolhead"/>
              <w:jc w:val="right"/>
            </w:pPr>
            <w:r w:rsidRPr="00B86EAE">
              <w:t xml:space="preserve">Medium </w:t>
            </w:r>
            <w:r w:rsidR="00741C1E" w:rsidRPr="00B86EAE">
              <w:t>d</w:t>
            </w:r>
            <w:r w:rsidRPr="00B86EAE">
              <w:t>ensity detached</w:t>
            </w:r>
          </w:p>
        </w:tc>
        <w:tc>
          <w:tcPr>
            <w:tcW w:w="1532" w:type="dxa"/>
          </w:tcPr>
          <w:p w14:paraId="28076BB1" w14:textId="5F963306" w:rsidR="00060673" w:rsidRPr="00B86EAE" w:rsidRDefault="00060673" w:rsidP="00060673">
            <w:pPr>
              <w:pStyle w:val="Tablecolhead"/>
              <w:jc w:val="right"/>
            </w:pPr>
            <w:r w:rsidRPr="00B86EAE">
              <w:t>Low-rise flat</w:t>
            </w:r>
          </w:p>
        </w:tc>
        <w:tc>
          <w:tcPr>
            <w:tcW w:w="1532" w:type="dxa"/>
          </w:tcPr>
          <w:p w14:paraId="3FBB34E0" w14:textId="7B152EF6" w:rsidR="00060673" w:rsidRPr="00B86EAE" w:rsidRDefault="00060673" w:rsidP="00060673">
            <w:pPr>
              <w:pStyle w:val="Tablecolhead"/>
              <w:jc w:val="right"/>
            </w:pPr>
            <w:r w:rsidRPr="00B86EAE">
              <w:t>High-rise flat</w:t>
            </w:r>
          </w:p>
        </w:tc>
        <w:tc>
          <w:tcPr>
            <w:tcW w:w="1532" w:type="dxa"/>
          </w:tcPr>
          <w:p w14:paraId="69A4091E" w14:textId="7CA7CE25" w:rsidR="00060673" w:rsidRPr="00B86EAE" w:rsidRDefault="00060673" w:rsidP="00060673">
            <w:pPr>
              <w:pStyle w:val="Tablecolhead"/>
              <w:jc w:val="right"/>
            </w:pPr>
            <w:r w:rsidRPr="00B86EAE">
              <w:t>Other</w:t>
            </w:r>
          </w:p>
        </w:tc>
        <w:tc>
          <w:tcPr>
            <w:tcW w:w="1532" w:type="dxa"/>
          </w:tcPr>
          <w:p w14:paraId="54FEAB86" w14:textId="2380A98A" w:rsidR="00060673" w:rsidRPr="00B86EAE" w:rsidRDefault="00060673" w:rsidP="00060673">
            <w:pPr>
              <w:pStyle w:val="Tablecolhead"/>
              <w:jc w:val="right"/>
            </w:pPr>
            <w:r w:rsidRPr="00B86EAE">
              <w:t>Community Owned</w:t>
            </w:r>
          </w:p>
        </w:tc>
        <w:tc>
          <w:tcPr>
            <w:tcW w:w="1533" w:type="dxa"/>
          </w:tcPr>
          <w:p w14:paraId="49071589" w14:textId="6111E236" w:rsidR="00060673" w:rsidRPr="00B86EAE" w:rsidRDefault="00060673" w:rsidP="00060673">
            <w:pPr>
              <w:pStyle w:val="Tablecolhead"/>
              <w:jc w:val="right"/>
            </w:pPr>
            <w:r w:rsidRPr="00B86EAE">
              <w:t>Total</w:t>
            </w:r>
          </w:p>
        </w:tc>
      </w:tr>
      <w:tr w:rsidR="00060673" w:rsidRPr="00B86EAE" w14:paraId="3BECE5B7" w14:textId="77777777" w:rsidTr="006A5CF8">
        <w:trPr>
          <w:trHeight w:val="20"/>
        </w:trPr>
        <w:tc>
          <w:tcPr>
            <w:tcW w:w="2339" w:type="dxa"/>
          </w:tcPr>
          <w:p w14:paraId="28029D9A" w14:textId="11AAB4D8" w:rsidR="00060673" w:rsidRPr="00B86EAE" w:rsidRDefault="00060673" w:rsidP="00060673">
            <w:pPr>
              <w:pStyle w:val="Body"/>
            </w:pPr>
            <w:r w:rsidRPr="00B86EAE">
              <w:t>Hume Merri-bek</w:t>
            </w:r>
          </w:p>
        </w:tc>
        <w:tc>
          <w:tcPr>
            <w:tcW w:w="1532" w:type="dxa"/>
          </w:tcPr>
          <w:p w14:paraId="0764ECE6" w14:textId="52837E43" w:rsidR="00060673" w:rsidRPr="00B86EAE" w:rsidRDefault="00060673" w:rsidP="00060673">
            <w:pPr>
              <w:pStyle w:val="Body"/>
              <w:jc w:val="right"/>
            </w:pPr>
            <w:r w:rsidRPr="00B86EAE">
              <w:t>3</w:t>
            </w:r>
          </w:p>
        </w:tc>
        <w:tc>
          <w:tcPr>
            <w:tcW w:w="1532" w:type="dxa"/>
          </w:tcPr>
          <w:p w14:paraId="45E0DFC3" w14:textId="397A619F" w:rsidR="00060673" w:rsidRPr="00B86EAE" w:rsidRDefault="00060673" w:rsidP="00060673">
            <w:pPr>
              <w:pStyle w:val="Body"/>
              <w:jc w:val="right"/>
            </w:pPr>
            <w:r w:rsidRPr="00B86EAE">
              <w:t>9</w:t>
            </w:r>
          </w:p>
        </w:tc>
        <w:tc>
          <w:tcPr>
            <w:tcW w:w="1532" w:type="dxa"/>
          </w:tcPr>
          <w:p w14:paraId="5EF51C1F" w14:textId="4350A230" w:rsidR="00060673" w:rsidRPr="00B86EAE" w:rsidRDefault="00060673" w:rsidP="00060673">
            <w:pPr>
              <w:pStyle w:val="Body"/>
              <w:jc w:val="right"/>
            </w:pPr>
            <w:r w:rsidRPr="00B86EAE">
              <w:t>30</w:t>
            </w:r>
          </w:p>
        </w:tc>
        <w:tc>
          <w:tcPr>
            <w:tcW w:w="1532" w:type="dxa"/>
          </w:tcPr>
          <w:p w14:paraId="7C44BAC2" w14:textId="6C90327A" w:rsidR="00060673" w:rsidRPr="00B86EAE" w:rsidRDefault="00060673" w:rsidP="00060673">
            <w:pPr>
              <w:pStyle w:val="Body"/>
              <w:jc w:val="right"/>
            </w:pPr>
            <w:r w:rsidRPr="00B86EAE">
              <w:t>0</w:t>
            </w:r>
          </w:p>
        </w:tc>
        <w:tc>
          <w:tcPr>
            <w:tcW w:w="1532" w:type="dxa"/>
          </w:tcPr>
          <w:p w14:paraId="73BD9B16" w14:textId="066C7F49" w:rsidR="00060673" w:rsidRPr="00B86EAE" w:rsidRDefault="00060673" w:rsidP="00060673">
            <w:pPr>
              <w:pStyle w:val="Body"/>
              <w:jc w:val="right"/>
            </w:pPr>
            <w:r w:rsidRPr="00B86EAE">
              <w:t>0</w:t>
            </w:r>
          </w:p>
        </w:tc>
        <w:tc>
          <w:tcPr>
            <w:tcW w:w="1532" w:type="dxa"/>
          </w:tcPr>
          <w:p w14:paraId="58EF3D6E" w14:textId="580437A5" w:rsidR="00060673" w:rsidRPr="00B86EAE" w:rsidRDefault="00060673" w:rsidP="00060673">
            <w:pPr>
              <w:pStyle w:val="Body"/>
              <w:jc w:val="right"/>
            </w:pPr>
            <w:r w:rsidRPr="00B86EAE">
              <w:t>2</w:t>
            </w:r>
          </w:p>
        </w:tc>
        <w:tc>
          <w:tcPr>
            <w:tcW w:w="1532" w:type="dxa"/>
          </w:tcPr>
          <w:p w14:paraId="6D1492CE" w14:textId="4DE650CF" w:rsidR="00060673" w:rsidRPr="00B86EAE" w:rsidRDefault="00060673" w:rsidP="00060673">
            <w:pPr>
              <w:pStyle w:val="Body"/>
              <w:jc w:val="right"/>
            </w:pPr>
            <w:r w:rsidRPr="00B86EAE">
              <w:t>18</w:t>
            </w:r>
          </w:p>
        </w:tc>
        <w:tc>
          <w:tcPr>
            <w:tcW w:w="1533" w:type="dxa"/>
          </w:tcPr>
          <w:p w14:paraId="4950CD9D" w14:textId="608CDDD6" w:rsidR="00060673" w:rsidRPr="00B86EAE" w:rsidRDefault="00060673" w:rsidP="00060673">
            <w:pPr>
              <w:pStyle w:val="Body"/>
              <w:jc w:val="right"/>
            </w:pPr>
            <w:r w:rsidRPr="00B86EAE">
              <w:t>62</w:t>
            </w:r>
          </w:p>
        </w:tc>
      </w:tr>
      <w:tr w:rsidR="00060673" w:rsidRPr="00B86EAE" w14:paraId="60F14C01" w14:textId="77777777" w:rsidTr="006A5CF8">
        <w:trPr>
          <w:trHeight w:val="20"/>
        </w:trPr>
        <w:tc>
          <w:tcPr>
            <w:tcW w:w="2339" w:type="dxa"/>
          </w:tcPr>
          <w:p w14:paraId="0A35639E" w14:textId="77777777" w:rsidR="00060673" w:rsidRPr="00B86EAE" w:rsidRDefault="00060673" w:rsidP="00060673">
            <w:pPr>
              <w:pStyle w:val="Body"/>
            </w:pPr>
            <w:r w:rsidRPr="00B86EAE">
              <w:t>Loddon</w:t>
            </w:r>
          </w:p>
        </w:tc>
        <w:tc>
          <w:tcPr>
            <w:tcW w:w="1532" w:type="dxa"/>
          </w:tcPr>
          <w:p w14:paraId="3D3B5879" w14:textId="59A560EF" w:rsidR="00060673" w:rsidRPr="00B86EAE" w:rsidRDefault="00060673" w:rsidP="00060673">
            <w:pPr>
              <w:pStyle w:val="Body"/>
              <w:jc w:val="right"/>
            </w:pPr>
            <w:r w:rsidRPr="00B86EAE">
              <w:t>4</w:t>
            </w:r>
          </w:p>
        </w:tc>
        <w:tc>
          <w:tcPr>
            <w:tcW w:w="1532" w:type="dxa"/>
          </w:tcPr>
          <w:p w14:paraId="28BDFD04" w14:textId="5007AA95" w:rsidR="00060673" w:rsidRPr="00B86EAE" w:rsidRDefault="00060673" w:rsidP="00060673">
            <w:pPr>
              <w:pStyle w:val="Body"/>
              <w:jc w:val="right"/>
            </w:pPr>
            <w:r w:rsidRPr="00B86EAE">
              <w:t>3</w:t>
            </w:r>
          </w:p>
        </w:tc>
        <w:tc>
          <w:tcPr>
            <w:tcW w:w="1532" w:type="dxa"/>
          </w:tcPr>
          <w:p w14:paraId="1BA03AE0" w14:textId="07C5A563" w:rsidR="00060673" w:rsidRPr="00B86EAE" w:rsidRDefault="00060673" w:rsidP="00060673">
            <w:pPr>
              <w:pStyle w:val="Body"/>
              <w:jc w:val="right"/>
            </w:pPr>
            <w:r w:rsidRPr="00B86EAE">
              <w:t>46</w:t>
            </w:r>
          </w:p>
        </w:tc>
        <w:tc>
          <w:tcPr>
            <w:tcW w:w="1532" w:type="dxa"/>
          </w:tcPr>
          <w:p w14:paraId="6CFF7498" w14:textId="72ED5B84" w:rsidR="00060673" w:rsidRPr="00B86EAE" w:rsidRDefault="00060673" w:rsidP="00060673">
            <w:pPr>
              <w:pStyle w:val="Body"/>
              <w:jc w:val="right"/>
            </w:pPr>
            <w:r w:rsidRPr="00B86EAE">
              <w:t>0</w:t>
            </w:r>
          </w:p>
        </w:tc>
        <w:tc>
          <w:tcPr>
            <w:tcW w:w="1532" w:type="dxa"/>
          </w:tcPr>
          <w:p w14:paraId="1F28E787" w14:textId="310776FC" w:rsidR="00060673" w:rsidRPr="00B86EAE" w:rsidRDefault="00060673" w:rsidP="00060673">
            <w:pPr>
              <w:pStyle w:val="Body"/>
              <w:jc w:val="right"/>
            </w:pPr>
            <w:r w:rsidRPr="00B86EAE">
              <w:t>0</w:t>
            </w:r>
          </w:p>
        </w:tc>
        <w:tc>
          <w:tcPr>
            <w:tcW w:w="1532" w:type="dxa"/>
          </w:tcPr>
          <w:p w14:paraId="5E0D7E3A" w14:textId="0B5BCFEA" w:rsidR="00060673" w:rsidRPr="00B86EAE" w:rsidRDefault="00060673" w:rsidP="00060673">
            <w:pPr>
              <w:pStyle w:val="Body"/>
              <w:jc w:val="right"/>
            </w:pPr>
            <w:r w:rsidRPr="00B86EAE">
              <w:t>0</w:t>
            </w:r>
          </w:p>
        </w:tc>
        <w:tc>
          <w:tcPr>
            <w:tcW w:w="1532" w:type="dxa"/>
          </w:tcPr>
          <w:p w14:paraId="46B05435" w14:textId="317B290B" w:rsidR="00060673" w:rsidRPr="00B86EAE" w:rsidRDefault="00060673" w:rsidP="00060673">
            <w:pPr>
              <w:pStyle w:val="Body"/>
              <w:jc w:val="right"/>
            </w:pPr>
            <w:r w:rsidRPr="00B86EAE">
              <w:t>9</w:t>
            </w:r>
          </w:p>
        </w:tc>
        <w:tc>
          <w:tcPr>
            <w:tcW w:w="1533" w:type="dxa"/>
          </w:tcPr>
          <w:p w14:paraId="759B46A0" w14:textId="7086027A" w:rsidR="00060673" w:rsidRPr="00B86EAE" w:rsidRDefault="00060673" w:rsidP="00060673">
            <w:pPr>
              <w:pStyle w:val="Body"/>
              <w:jc w:val="right"/>
            </w:pPr>
            <w:r w:rsidRPr="00B86EAE">
              <w:t>62</w:t>
            </w:r>
          </w:p>
        </w:tc>
      </w:tr>
      <w:tr w:rsidR="00060673" w:rsidRPr="00B86EAE" w14:paraId="6456FAD9" w14:textId="77777777" w:rsidTr="006A5CF8">
        <w:trPr>
          <w:trHeight w:val="20"/>
        </w:trPr>
        <w:tc>
          <w:tcPr>
            <w:tcW w:w="2339" w:type="dxa"/>
          </w:tcPr>
          <w:p w14:paraId="23FDA126" w14:textId="77777777" w:rsidR="00060673" w:rsidRPr="00B86EAE" w:rsidRDefault="00060673" w:rsidP="00060673">
            <w:pPr>
              <w:pStyle w:val="Body"/>
            </w:pPr>
            <w:r w:rsidRPr="00B86EAE">
              <w:t>Mallee</w:t>
            </w:r>
          </w:p>
        </w:tc>
        <w:tc>
          <w:tcPr>
            <w:tcW w:w="1532" w:type="dxa"/>
          </w:tcPr>
          <w:p w14:paraId="541C0007" w14:textId="5F7E1042" w:rsidR="00060673" w:rsidRPr="00B86EAE" w:rsidRDefault="00060673" w:rsidP="00060673">
            <w:pPr>
              <w:pStyle w:val="Body"/>
              <w:jc w:val="right"/>
            </w:pPr>
            <w:r w:rsidRPr="00B86EAE">
              <w:t>2</w:t>
            </w:r>
          </w:p>
        </w:tc>
        <w:tc>
          <w:tcPr>
            <w:tcW w:w="1532" w:type="dxa"/>
          </w:tcPr>
          <w:p w14:paraId="5139E27C" w14:textId="4F6F6F47" w:rsidR="00060673" w:rsidRPr="00B86EAE" w:rsidRDefault="00060673" w:rsidP="00060673">
            <w:pPr>
              <w:pStyle w:val="Body"/>
              <w:jc w:val="right"/>
            </w:pPr>
            <w:r w:rsidRPr="00B86EAE">
              <w:t>7</w:t>
            </w:r>
          </w:p>
        </w:tc>
        <w:tc>
          <w:tcPr>
            <w:tcW w:w="1532" w:type="dxa"/>
          </w:tcPr>
          <w:p w14:paraId="34B29600" w14:textId="633CA491" w:rsidR="00060673" w:rsidRPr="00B86EAE" w:rsidRDefault="00060673" w:rsidP="00060673">
            <w:pPr>
              <w:pStyle w:val="Body"/>
              <w:jc w:val="right"/>
            </w:pPr>
            <w:r w:rsidRPr="00B86EAE">
              <w:t>22</w:t>
            </w:r>
          </w:p>
        </w:tc>
        <w:tc>
          <w:tcPr>
            <w:tcW w:w="1532" w:type="dxa"/>
          </w:tcPr>
          <w:p w14:paraId="42314781" w14:textId="16DCD80F" w:rsidR="00060673" w:rsidRPr="00B86EAE" w:rsidRDefault="00060673" w:rsidP="00060673">
            <w:pPr>
              <w:pStyle w:val="Body"/>
              <w:jc w:val="right"/>
            </w:pPr>
            <w:r w:rsidRPr="00B86EAE">
              <w:t>0</w:t>
            </w:r>
          </w:p>
        </w:tc>
        <w:tc>
          <w:tcPr>
            <w:tcW w:w="1532" w:type="dxa"/>
          </w:tcPr>
          <w:p w14:paraId="779100F8" w14:textId="1C66DBB5" w:rsidR="00060673" w:rsidRPr="00B86EAE" w:rsidRDefault="00060673" w:rsidP="00060673">
            <w:pPr>
              <w:pStyle w:val="Body"/>
              <w:jc w:val="right"/>
            </w:pPr>
            <w:r w:rsidRPr="00B86EAE">
              <w:t>0</w:t>
            </w:r>
          </w:p>
        </w:tc>
        <w:tc>
          <w:tcPr>
            <w:tcW w:w="1532" w:type="dxa"/>
          </w:tcPr>
          <w:p w14:paraId="58FC9EAC" w14:textId="5C4406EB" w:rsidR="00060673" w:rsidRPr="00B86EAE" w:rsidRDefault="00060673" w:rsidP="00060673">
            <w:pPr>
              <w:pStyle w:val="Body"/>
              <w:jc w:val="right"/>
            </w:pPr>
            <w:r w:rsidRPr="00B86EAE">
              <w:t>0</w:t>
            </w:r>
          </w:p>
        </w:tc>
        <w:tc>
          <w:tcPr>
            <w:tcW w:w="1532" w:type="dxa"/>
          </w:tcPr>
          <w:p w14:paraId="6E5FFFA7" w14:textId="36D5ED58" w:rsidR="00060673" w:rsidRPr="00B86EAE" w:rsidRDefault="00060673" w:rsidP="00060673">
            <w:pPr>
              <w:pStyle w:val="Body"/>
              <w:jc w:val="right"/>
            </w:pPr>
            <w:r w:rsidRPr="00B86EAE">
              <w:t>10</w:t>
            </w:r>
          </w:p>
        </w:tc>
        <w:tc>
          <w:tcPr>
            <w:tcW w:w="1533" w:type="dxa"/>
          </w:tcPr>
          <w:p w14:paraId="73DF9B55" w14:textId="20381B46" w:rsidR="00060673" w:rsidRPr="00B86EAE" w:rsidRDefault="00060673" w:rsidP="00060673">
            <w:pPr>
              <w:pStyle w:val="Body"/>
              <w:jc w:val="right"/>
            </w:pPr>
            <w:r w:rsidRPr="00B86EAE">
              <w:t>41</w:t>
            </w:r>
          </w:p>
        </w:tc>
      </w:tr>
      <w:tr w:rsidR="00060673" w:rsidRPr="00B86EAE" w14:paraId="01F09B6D" w14:textId="77777777" w:rsidTr="006A5CF8">
        <w:trPr>
          <w:trHeight w:val="20"/>
        </w:trPr>
        <w:tc>
          <w:tcPr>
            <w:tcW w:w="2339" w:type="dxa"/>
          </w:tcPr>
          <w:p w14:paraId="77E2311E" w14:textId="77777777" w:rsidR="00060673" w:rsidRPr="00B86EAE" w:rsidRDefault="00060673" w:rsidP="00060673">
            <w:pPr>
              <w:pStyle w:val="Body"/>
            </w:pPr>
            <w:proofErr w:type="gramStart"/>
            <w:r w:rsidRPr="00B86EAE">
              <w:t>North East</w:t>
            </w:r>
            <w:proofErr w:type="gramEnd"/>
            <w:r w:rsidRPr="00B86EAE">
              <w:t xml:space="preserve"> Melbourne</w:t>
            </w:r>
          </w:p>
        </w:tc>
        <w:tc>
          <w:tcPr>
            <w:tcW w:w="1532" w:type="dxa"/>
          </w:tcPr>
          <w:p w14:paraId="3B834761" w14:textId="45B19FA9" w:rsidR="00060673" w:rsidRPr="00B86EAE" w:rsidRDefault="00060673" w:rsidP="00060673">
            <w:pPr>
              <w:pStyle w:val="Body"/>
              <w:jc w:val="right"/>
            </w:pPr>
            <w:r w:rsidRPr="00B86EAE">
              <w:t>11</w:t>
            </w:r>
          </w:p>
        </w:tc>
        <w:tc>
          <w:tcPr>
            <w:tcW w:w="1532" w:type="dxa"/>
          </w:tcPr>
          <w:p w14:paraId="36563B44" w14:textId="20C844F6" w:rsidR="00060673" w:rsidRPr="00B86EAE" w:rsidRDefault="00060673" w:rsidP="00060673">
            <w:pPr>
              <w:pStyle w:val="Body"/>
              <w:jc w:val="right"/>
            </w:pPr>
            <w:r w:rsidRPr="00B86EAE">
              <w:t>24</w:t>
            </w:r>
          </w:p>
        </w:tc>
        <w:tc>
          <w:tcPr>
            <w:tcW w:w="1532" w:type="dxa"/>
          </w:tcPr>
          <w:p w14:paraId="252C702E" w14:textId="2ACF0657" w:rsidR="00060673" w:rsidRPr="00B86EAE" w:rsidRDefault="00060673" w:rsidP="00060673">
            <w:pPr>
              <w:pStyle w:val="Body"/>
              <w:jc w:val="right"/>
            </w:pPr>
            <w:r w:rsidRPr="00B86EAE">
              <w:t>48</w:t>
            </w:r>
          </w:p>
        </w:tc>
        <w:tc>
          <w:tcPr>
            <w:tcW w:w="1532" w:type="dxa"/>
          </w:tcPr>
          <w:p w14:paraId="34D84B56" w14:textId="3820005F" w:rsidR="00060673" w:rsidRPr="00B86EAE" w:rsidRDefault="00060673" w:rsidP="00060673">
            <w:pPr>
              <w:pStyle w:val="Body"/>
              <w:jc w:val="right"/>
            </w:pPr>
            <w:r w:rsidRPr="00B86EAE">
              <w:t>58</w:t>
            </w:r>
          </w:p>
        </w:tc>
        <w:tc>
          <w:tcPr>
            <w:tcW w:w="1532" w:type="dxa"/>
          </w:tcPr>
          <w:p w14:paraId="68CEE5AD" w14:textId="4E39D9D7" w:rsidR="00060673" w:rsidRPr="00B86EAE" w:rsidRDefault="00060673" w:rsidP="00060673">
            <w:pPr>
              <w:pStyle w:val="Body"/>
              <w:jc w:val="right"/>
            </w:pPr>
            <w:r w:rsidRPr="00B86EAE">
              <w:t>0</w:t>
            </w:r>
          </w:p>
        </w:tc>
        <w:tc>
          <w:tcPr>
            <w:tcW w:w="1532" w:type="dxa"/>
          </w:tcPr>
          <w:p w14:paraId="20E14D0E" w14:textId="38CA4714" w:rsidR="00060673" w:rsidRPr="00B86EAE" w:rsidRDefault="00060673" w:rsidP="00060673">
            <w:pPr>
              <w:pStyle w:val="Body"/>
              <w:jc w:val="right"/>
            </w:pPr>
            <w:r w:rsidRPr="00B86EAE">
              <w:t>0</w:t>
            </w:r>
          </w:p>
        </w:tc>
        <w:tc>
          <w:tcPr>
            <w:tcW w:w="1532" w:type="dxa"/>
          </w:tcPr>
          <w:p w14:paraId="7E55E361" w14:textId="23FBFF6F" w:rsidR="00060673" w:rsidRPr="00B86EAE" w:rsidRDefault="00060673" w:rsidP="00060673">
            <w:pPr>
              <w:pStyle w:val="Body"/>
              <w:jc w:val="right"/>
            </w:pPr>
            <w:r w:rsidRPr="00B86EAE">
              <w:t>201</w:t>
            </w:r>
          </w:p>
        </w:tc>
        <w:tc>
          <w:tcPr>
            <w:tcW w:w="1533" w:type="dxa"/>
          </w:tcPr>
          <w:p w14:paraId="40010383" w14:textId="5FB19E10" w:rsidR="00060673" w:rsidRPr="00B86EAE" w:rsidRDefault="00060673" w:rsidP="00060673">
            <w:pPr>
              <w:pStyle w:val="Body"/>
              <w:jc w:val="right"/>
            </w:pPr>
            <w:r w:rsidRPr="00B86EAE">
              <w:t>342</w:t>
            </w:r>
          </w:p>
        </w:tc>
      </w:tr>
      <w:tr w:rsidR="00060673" w:rsidRPr="00B86EAE" w14:paraId="173052A2" w14:textId="77777777" w:rsidTr="006A5CF8">
        <w:trPr>
          <w:trHeight w:val="20"/>
        </w:trPr>
        <w:tc>
          <w:tcPr>
            <w:tcW w:w="2339" w:type="dxa"/>
          </w:tcPr>
          <w:p w14:paraId="0687481E" w14:textId="77777777" w:rsidR="00060673" w:rsidRPr="00B86EAE" w:rsidRDefault="00060673" w:rsidP="00060673">
            <w:pPr>
              <w:pStyle w:val="Body"/>
              <w:rPr>
                <w:b/>
                <w:bCs/>
              </w:rPr>
            </w:pPr>
            <w:r w:rsidRPr="00B86EAE">
              <w:rPr>
                <w:b/>
                <w:bCs/>
              </w:rPr>
              <w:t>North Total</w:t>
            </w:r>
          </w:p>
        </w:tc>
        <w:tc>
          <w:tcPr>
            <w:tcW w:w="1532" w:type="dxa"/>
          </w:tcPr>
          <w:p w14:paraId="0EE65E20" w14:textId="6FB66D24" w:rsidR="00060673" w:rsidRPr="00B86EAE" w:rsidRDefault="00060673" w:rsidP="00060673">
            <w:pPr>
              <w:pStyle w:val="Body"/>
              <w:jc w:val="right"/>
              <w:rPr>
                <w:b/>
                <w:bCs/>
              </w:rPr>
            </w:pPr>
            <w:r w:rsidRPr="00B86EAE">
              <w:rPr>
                <w:b/>
                <w:bCs/>
              </w:rPr>
              <w:t>20</w:t>
            </w:r>
          </w:p>
        </w:tc>
        <w:tc>
          <w:tcPr>
            <w:tcW w:w="1532" w:type="dxa"/>
          </w:tcPr>
          <w:p w14:paraId="36B5B713" w14:textId="64535813" w:rsidR="00060673" w:rsidRPr="00B86EAE" w:rsidRDefault="00060673" w:rsidP="00060673">
            <w:pPr>
              <w:pStyle w:val="Body"/>
              <w:jc w:val="right"/>
              <w:rPr>
                <w:b/>
                <w:bCs/>
              </w:rPr>
            </w:pPr>
            <w:r w:rsidRPr="00B86EAE">
              <w:rPr>
                <w:b/>
                <w:bCs/>
              </w:rPr>
              <w:t>43</w:t>
            </w:r>
          </w:p>
        </w:tc>
        <w:tc>
          <w:tcPr>
            <w:tcW w:w="1532" w:type="dxa"/>
          </w:tcPr>
          <w:p w14:paraId="743D2D1A" w14:textId="39B9AC4F" w:rsidR="00060673" w:rsidRPr="00B86EAE" w:rsidRDefault="00060673" w:rsidP="00060673">
            <w:pPr>
              <w:pStyle w:val="Body"/>
              <w:jc w:val="right"/>
              <w:rPr>
                <w:b/>
                <w:bCs/>
              </w:rPr>
            </w:pPr>
            <w:r w:rsidRPr="00B86EAE">
              <w:rPr>
                <w:b/>
                <w:bCs/>
              </w:rPr>
              <w:t>146</w:t>
            </w:r>
          </w:p>
        </w:tc>
        <w:tc>
          <w:tcPr>
            <w:tcW w:w="1532" w:type="dxa"/>
          </w:tcPr>
          <w:p w14:paraId="69F834D4" w14:textId="5614D1CA" w:rsidR="00060673" w:rsidRPr="00B86EAE" w:rsidRDefault="00060673" w:rsidP="00060673">
            <w:pPr>
              <w:pStyle w:val="Body"/>
              <w:jc w:val="right"/>
              <w:rPr>
                <w:b/>
                <w:bCs/>
              </w:rPr>
            </w:pPr>
            <w:r w:rsidRPr="00B86EAE">
              <w:rPr>
                <w:b/>
                <w:bCs/>
              </w:rPr>
              <w:t>58</w:t>
            </w:r>
          </w:p>
        </w:tc>
        <w:tc>
          <w:tcPr>
            <w:tcW w:w="1532" w:type="dxa"/>
          </w:tcPr>
          <w:p w14:paraId="720FA8EA" w14:textId="315969BA" w:rsidR="00060673" w:rsidRPr="00B86EAE" w:rsidRDefault="00060673" w:rsidP="00060673">
            <w:pPr>
              <w:pStyle w:val="Body"/>
              <w:jc w:val="right"/>
              <w:rPr>
                <w:b/>
                <w:bCs/>
              </w:rPr>
            </w:pPr>
            <w:r w:rsidRPr="00B86EAE">
              <w:rPr>
                <w:b/>
                <w:bCs/>
              </w:rPr>
              <w:t>0</w:t>
            </w:r>
          </w:p>
        </w:tc>
        <w:tc>
          <w:tcPr>
            <w:tcW w:w="1532" w:type="dxa"/>
          </w:tcPr>
          <w:p w14:paraId="13BD1A6F" w14:textId="41292CC8" w:rsidR="00060673" w:rsidRPr="00B86EAE" w:rsidRDefault="00060673" w:rsidP="00060673">
            <w:pPr>
              <w:pStyle w:val="Body"/>
              <w:jc w:val="right"/>
              <w:rPr>
                <w:b/>
                <w:bCs/>
              </w:rPr>
            </w:pPr>
            <w:r w:rsidRPr="00B86EAE">
              <w:rPr>
                <w:b/>
                <w:bCs/>
              </w:rPr>
              <w:t>2</w:t>
            </w:r>
          </w:p>
        </w:tc>
        <w:tc>
          <w:tcPr>
            <w:tcW w:w="1532" w:type="dxa"/>
          </w:tcPr>
          <w:p w14:paraId="58ABC89F" w14:textId="3972BB3F" w:rsidR="00060673" w:rsidRPr="00B86EAE" w:rsidRDefault="00060673" w:rsidP="00060673">
            <w:pPr>
              <w:pStyle w:val="Body"/>
              <w:jc w:val="right"/>
              <w:rPr>
                <w:b/>
                <w:bCs/>
              </w:rPr>
            </w:pPr>
            <w:r w:rsidRPr="00B86EAE">
              <w:rPr>
                <w:b/>
                <w:bCs/>
              </w:rPr>
              <w:t>238</w:t>
            </w:r>
          </w:p>
        </w:tc>
        <w:tc>
          <w:tcPr>
            <w:tcW w:w="1533" w:type="dxa"/>
          </w:tcPr>
          <w:p w14:paraId="513C73B9" w14:textId="14DA4C53" w:rsidR="00060673" w:rsidRPr="00B86EAE" w:rsidRDefault="00060673" w:rsidP="00060673">
            <w:pPr>
              <w:pStyle w:val="Body"/>
              <w:jc w:val="right"/>
              <w:rPr>
                <w:b/>
                <w:bCs/>
              </w:rPr>
            </w:pPr>
            <w:r w:rsidRPr="00B86EAE">
              <w:rPr>
                <w:b/>
                <w:bCs/>
              </w:rPr>
              <w:t>507</w:t>
            </w:r>
          </w:p>
        </w:tc>
      </w:tr>
    </w:tbl>
    <w:p w14:paraId="191320D1" w14:textId="77777777" w:rsidR="00262713" w:rsidRPr="00B86EAE" w:rsidRDefault="00262713">
      <w:pPr>
        <w:spacing w:after="0" w:line="240" w:lineRule="auto"/>
        <w:rPr>
          <w:b/>
          <w:color w:val="201547"/>
        </w:rPr>
      </w:pPr>
      <w:r w:rsidRPr="00B86EAE">
        <w:rPr>
          <w:color w:val="201547"/>
        </w:rPr>
        <w:br w:type="page"/>
      </w:r>
    </w:p>
    <w:p w14:paraId="243DF1AF" w14:textId="4984097F" w:rsidR="00CE26C5" w:rsidRPr="00B86EAE" w:rsidRDefault="00CE26C5" w:rsidP="00CE26C5">
      <w:pPr>
        <w:pStyle w:val="Tablecaption"/>
        <w:rPr>
          <w:color w:val="201547"/>
        </w:rPr>
      </w:pPr>
      <w:r w:rsidRPr="00B86EAE">
        <w:rPr>
          <w:color w:val="201547"/>
        </w:rPr>
        <w:lastRenderedPageBreak/>
        <w:t xml:space="preserve">Table 36: South Division Homes Victoria owned and community owned additions (including leases and other Homes Victoria managed units) by dwelling type by local area within </w:t>
      </w:r>
      <w:proofErr w:type="gramStart"/>
      <w:r w:rsidRPr="00B86EAE">
        <w:rPr>
          <w:color w:val="201547"/>
        </w:rPr>
        <w:t>division</w:t>
      </w:r>
      <w:proofErr w:type="gramEnd"/>
    </w:p>
    <w:tbl>
      <w:tblPr>
        <w:tblStyle w:val="TableGridLight"/>
        <w:tblW w:w="14596" w:type="dxa"/>
        <w:tblLook w:val="04A0" w:firstRow="1" w:lastRow="0" w:firstColumn="1" w:lastColumn="0" w:noHBand="0" w:noVBand="1"/>
      </w:tblPr>
      <w:tblGrid>
        <w:gridCol w:w="2405"/>
        <w:gridCol w:w="1523"/>
        <w:gridCol w:w="1524"/>
        <w:gridCol w:w="1524"/>
        <w:gridCol w:w="1524"/>
        <w:gridCol w:w="1524"/>
        <w:gridCol w:w="1524"/>
        <w:gridCol w:w="1524"/>
        <w:gridCol w:w="1524"/>
      </w:tblGrid>
      <w:tr w:rsidR="00741C1E" w:rsidRPr="00B86EAE" w14:paraId="6B5A254E" w14:textId="77777777">
        <w:trPr>
          <w:trHeight w:val="20"/>
        </w:trPr>
        <w:tc>
          <w:tcPr>
            <w:tcW w:w="2405" w:type="dxa"/>
          </w:tcPr>
          <w:p w14:paraId="776D9BFD" w14:textId="77777777" w:rsidR="00741C1E" w:rsidRPr="00B86EAE" w:rsidRDefault="00741C1E" w:rsidP="00741C1E">
            <w:pPr>
              <w:pStyle w:val="Tablecolhead"/>
            </w:pPr>
            <w:r w:rsidRPr="00B86EAE">
              <w:t>Division and local area</w:t>
            </w:r>
          </w:p>
        </w:tc>
        <w:tc>
          <w:tcPr>
            <w:tcW w:w="1523" w:type="dxa"/>
          </w:tcPr>
          <w:p w14:paraId="43063BCF" w14:textId="1F613AE8" w:rsidR="00741C1E" w:rsidRPr="00B86EAE" w:rsidRDefault="00741C1E" w:rsidP="00741C1E">
            <w:pPr>
              <w:pStyle w:val="Tablecolhead"/>
              <w:jc w:val="right"/>
            </w:pPr>
            <w:r w:rsidRPr="00B86EAE">
              <w:t>House</w:t>
            </w:r>
          </w:p>
        </w:tc>
        <w:tc>
          <w:tcPr>
            <w:tcW w:w="1524" w:type="dxa"/>
          </w:tcPr>
          <w:p w14:paraId="61315AA0" w14:textId="39E13623" w:rsidR="00741C1E" w:rsidRPr="00B86EAE" w:rsidRDefault="00741C1E" w:rsidP="00741C1E">
            <w:pPr>
              <w:pStyle w:val="Tablecolhead"/>
              <w:jc w:val="right"/>
            </w:pPr>
            <w:r w:rsidRPr="00B86EAE">
              <w:t>Medium density attached</w:t>
            </w:r>
          </w:p>
        </w:tc>
        <w:tc>
          <w:tcPr>
            <w:tcW w:w="1524" w:type="dxa"/>
          </w:tcPr>
          <w:p w14:paraId="3D6E9194" w14:textId="221B6A12" w:rsidR="00741C1E" w:rsidRPr="00B86EAE" w:rsidRDefault="00741C1E" w:rsidP="00741C1E">
            <w:pPr>
              <w:pStyle w:val="Tablecolhead"/>
              <w:jc w:val="right"/>
            </w:pPr>
            <w:r w:rsidRPr="00B86EAE">
              <w:t>Medium density detached</w:t>
            </w:r>
          </w:p>
        </w:tc>
        <w:tc>
          <w:tcPr>
            <w:tcW w:w="1524" w:type="dxa"/>
          </w:tcPr>
          <w:p w14:paraId="55D3B25B" w14:textId="53BFB10E" w:rsidR="00741C1E" w:rsidRPr="00B86EAE" w:rsidRDefault="00741C1E" w:rsidP="00741C1E">
            <w:pPr>
              <w:pStyle w:val="Tablecolhead"/>
              <w:jc w:val="right"/>
            </w:pPr>
            <w:r w:rsidRPr="00B86EAE">
              <w:t>Low-rise flat</w:t>
            </w:r>
          </w:p>
        </w:tc>
        <w:tc>
          <w:tcPr>
            <w:tcW w:w="1524" w:type="dxa"/>
          </w:tcPr>
          <w:p w14:paraId="356E33DC" w14:textId="7F45E6EB" w:rsidR="00741C1E" w:rsidRPr="00B86EAE" w:rsidRDefault="00741C1E" w:rsidP="00741C1E">
            <w:pPr>
              <w:pStyle w:val="Tablecolhead"/>
              <w:jc w:val="right"/>
            </w:pPr>
            <w:r w:rsidRPr="00B86EAE">
              <w:t>High-rise flat</w:t>
            </w:r>
          </w:p>
        </w:tc>
        <w:tc>
          <w:tcPr>
            <w:tcW w:w="1524" w:type="dxa"/>
          </w:tcPr>
          <w:p w14:paraId="5FC860DA" w14:textId="4771DF49" w:rsidR="00741C1E" w:rsidRPr="00B86EAE" w:rsidRDefault="00741C1E" w:rsidP="00741C1E">
            <w:pPr>
              <w:pStyle w:val="Tablecolhead"/>
              <w:jc w:val="right"/>
            </w:pPr>
            <w:r w:rsidRPr="00B86EAE">
              <w:t>Other</w:t>
            </w:r>
          </w:p>
        </w:tc>
        <w:tc>
          <w:tcPr>
            <w:tcW w:w="1524" w:type="dxa"/>
          </w:tcPr>
          <w:p w14:paraId="2538748C" w14:textId="069DAA66" w:rsidR="00741C1E" w:rsidRPr="00B86EAE" w:rsidRDefault="00741C1E" w:rsidP="00741C1E">
            <w:pPr>
              <w:pStyle w:val="Tablecolhead"/>
              <w:jc w:val="right"/>
            </w:pPr>
            <w:r w:rsidRPr="00B86EAE">
              <w:t>Community Owned</w:t>
            </w:r>
          </w:p>
        </w:tc>
        <w:tc>
          <w:tcPr>
            <w:tcW w:w="1524" w:type="dxa"/>
          </w:tcPr>
          <w:p w14:paraId="01DBE12D" w14:textId="099E7D7B" w:rsidR="00741C1E" w:rsidRPr="00B86EAE" w:rsidRDefault="00741C1E" w:rsidP="00741C1E">
            <w:pPr>
              <w:pStyle w:val="Tablecolhead"/>
              <w:jc w:val="right"/>
            </w:pPr>
            <w:r w:rsidRPr="00B86EAE">
              <w:t>Total</w:t>
            </w:r>
          </w:p>
        </w:tc>
      </w:tr>
      <w:tr w:rsidR="00741C1E" w:rsidRPr="00B86EAE" w14:paraId="3158E175" w14:textId="77777777">
        <w:trPr>
          <w:trHeight w:val="20"/>
        </w:trPr>
        <w:tc>
          <w:tcPr>
            <w:tcW w:w="2405" w:type="dxa"/>
          </w:tcPr>
          <w:p w14:paraId="7C5616BF" w14:textId="77777777" w:rsidR="00741C1E" w:rsidRPr="00B86EAE" w:rsidRDefault="00741C1E" w:rsidP="00741C1E">
            <w:pPr>
              <w:pStyle w:val="Body"/>
            </w:pPr>
            <w:r w:rsidRPr="00B86EAE">
              <w:t>Bayside Peninsula</w:t>
            </w:r>
          </w:p>
        </w:tc>
        <w:tc>
          <w:tcPr>
            <w:tcW w:w="1523" w:type="dxa"/>
          </w:tcPr>
          <w:p w14:paraId="0DB3A66F" w14:textId="1D9417AF" w:rsidR="00741C1E" w:rsidRPr="00B86EAE" w:rsidRDefault="00741C1E" w:rsidP="00741C1E">
            <w:pPr>
              <w:pStyle w:val="Body"/>
              <w:jc w:val="right"/>
            </w:pPr>
            <w:r w:rsidRPr="00B86EAE">
              <w:t>30</w:t>
            </w:r>
          </w:p>
        </w:tc>
        <w:tc>
          <w:tcPr>
            <w:tcW w:w="1524" w:type="dxa"/>
          </w:tcPr>
          <w:p w14:paraId="4004AC58" w14:textId="66BAE766" w:rsidR="00741C1E" w:rsidRPr="00B86EAE" w:rsidRDefault="00741C1E" w:rsidP="00741C1E">
            <w:pPr>
              <w:pStyle w:val="Body"/>
              <w:jc w:val="right"/>
            </w:pPr>
            <w:r w:rsidRPr="00B86EAE">
              <w:t>31</w:t>
            </w:r>
          </w:p>
        </w:tc>
        <w:tc>
          <w:tcPr>
            <w:tcW w:w="1524" w:type="dxa"/>
          </w:tcPr>
          <w:p w14:paraId="0E547268" w14:textId="77777777" w:rsidR="00741C1E" w:rsidRPr="00B86EAE" w:rsidRDefault="00741C1E" w:rsidP="00741C1E">
            <w:pPr>
              <w:pStyle w:val="Body"/>
              <w:jc w:val="right"/>
            </w:pPr>
            <w:r w:rsidRPr="00B86EAE">
              <w:t>44</w:t>
            </w:r>
          </w:p>
        </w:tc>
        <w:tc>
          <w:tcPr>
            <w:tcW w:w="1524" w:type="dxa"/>
          </w:tcPr>
          <w:p w14:paraId="58B5A95E" w14:textId="77777777" w:rsidR="00741C1E" w:rsidRPr="00B86EAE" w:rsidRDefault="00741C1E" w:rsidP="00741C1E">
            <w:pPr>
              <w:pStyle w:val="Body"/>
              <w:jc w:val="right"/>
            </w:pPr>
            <w:r w:rsidRPr="00B86EAE">
              <w:t>117</w:t>
            </w:r>
          </w:p>
        </w:tc>
        <w:tc>
          <w:tcPr>
            <w:tcW w:w="1524" w:type="dxa"/>
          </w:tcPr>
          <w:p w14:paraId="4C2F4DB8" w14:textId="77777777" w:rsidR="00741C1E" w:rsidRPr="00B86EAE" w:rsidRDefault="00741C1E" w:rsidP="00741C1E">
            <w:pPr>
              <w:pStyle w:val="Body"/>
              <w:jc w:val="right"/>
            </w:pPr>
            <w:r w:rsidRPr="00B86EAE">
              <w:t>9</w:t>
            </w:r>
          </w:p>
        </w:tc>
        <w:tc>
          <w:tcPr>
            <w:tcW w:w="1524" w:type="dxa"/>
          </w:tcPr>
          <w:p w14:paraId="4DC56C20" w14:textId="77777777" w:rsidR="00741C1E" w:rsidRPr="00B86EAE" w:rsidRDefault="00741C1E" w:rsidP="00741C1E">
            <w:pPr>
              <w:pStyle w:val="Body"/>
              <w:jc w:val="right"/>
            </w:pPr>
            <w:r w:rsidRPr="00B86EAE">
              <w:t>0</w:t>
            </w:r>
          </w:p>
        </w:tc>
        <w:tc>
          <w:tcPr>
            <w:tcW w:w="1524" w:type="dxa"/>
          </w:tcPr>
          <w:p w14:paraId="29D1F120" w14:textId="77777777" w:rsidR="00741C1E" w:rsidRPr="00B86EAE" w:rsidRDefault="00741C1E" w:rsidP="00741C1E">
            <w:pPr>
              <w:pStyle w:val="Body"/>
              <w:jc w:val="right"/>
            </w:pPr>
            <w:r w:rsidRPr="00B86EAE">
              <w:t>320</w:t>
            </w:r>
          </w:p>
        </w:tc>
        <w:tc>
          <w:tcPr>
            <w:tcW w:w="1524" w:type="dxa"/>
          </w:tcPr>
          <w:p w14:paraId="761C28DF" w14:textId="097779C1" w:rsidR="00741C1E" w:rsidRPr="00B86EAE" w:rsidRDefault="00741C1E" w:rsidP="00741C1E">
            <w:pPr>
              <w:pStyle w:val="Body"/>
              <w:jc w:val="right"/>
            </w:pPr>
            <w:r w:rsidRPr="00B86EAE">
              <w:t>551</w:t>
            </w:r>
          </w:p>
        </w:tc>
      </w:tr>
      <w:tr w:rsidR="00741C1E" w:rsidRPr="00B86EAE" w14:paraId="3FD273E4" w14:textId="77777777">
        <w:trPr>
          <w:trHeight w:val="20"/>
        </w:trPr>
        <w:tc>
          <w:tcPr>
            <w:tcW w:w="2405" w:type="dxa"/>
          </w:tcPr>
          <w:p w14:paraId="39CE1574" w14:textId="77777777" w:rsidR="00741C1E" w:rsidRPr="00B86EAE" w:rsidRDefault="00741C1E" w:rsidP="00741C1E">
            <w:pPr>
              <w:pStyle w:val="Body"/>
            </w:pPr>
            <w:r w:rsidRPr="00B86EAE">
              <w:t>Inner Gippsland</w:t>
            </w:r>
          </w:p>
        </w:tc>
        <w:tc>
          <w:tcPr>
            <w:tcW w:w="1523" w:type="dxa"/>
          </w:tcPr>
          <w:p w14:paraId="3219D5B6" w14:textId="77777777" w:rsidR="00741C1E" w:rsidRPr="00B86EAE" w:rsidRDefault="00741C1E" w:rsidP="00741C1E">
            <w:pPr>
              <w:pStyle w:val="Body"/>
              <w:jc w:val="right"/>
            </w:pPr>
            <w:r w:rsidRPr="00B86EAE">
              <w:t>4</w:t>
            </w:r>
          </w:p>
        </w:tc>
        <w:tc>
          <w:tcPr>
            <w:tcW w:w="1524" w:type="dxa"/>
          </w:tcPr>
          <w:p w14:paraId="24288767" w14:textId="77777777" w:rsidR="00741C1E" w:rsidRPr="00B86EAE" w:rsidRDefault="00741C1E" w:rsidP="00741C1E">
            <w:pPr>
              <w:pStyle w:val="Body"/>
              <w:jc w:val="right"/>
            </w:pPr>
            <w:r w:rsidRPr="00B86EAE">
              <w:t>3</w:t>
            </w:r>
          </w:p>
        </w:tc>
        <w:tc>
          <w:tcPr>
            <w:tcW w:w="1524" w:type="dxa"/>
          </w:tcPr>
          <w:p w14:paraId="41DF3D8E" w14:textId="77777777" w:rsidR="00741C1E" w:rsidRPr="00B86EAE" w:rsidRDefault="00741C1E" w:rsidP="00741C1E">
            <w:pPr>
              <w:pStyle w:val="Body"/>
              <w:jc w:val="right"/>
            </w:pPr>
            <w:r w:rsidRPr="00B86EAE">
              <w:t>51</w:t>
            </w:r>
          </w:p>
        </w:tc>
        <w:tc>
          <w:tcPr>
            <w:tcW w:w="1524" w:type="dxa"/>
          </w:tcPr>
          <w:p w14:paraId="2C4940D6" w14:textId="77777777" w:rsidR="00741C1E" w:rsidRPr="00B86EAE" w:rsidRDefault="00741C1E" w:rsidP="00741C1E">
            <w:pPr>
              <w:pStyle w:val="Body"/>
              <w:jc w:val="right"/>
            </w:pPr>
            <w:r w:rsidRPr="00B86EAE">
              <w:t>0</w:t>
            </w:r>
          </w:p>
        </w:tc>
        <w:tc>
          <w:tcPr>
            <w:tcW w:w="1524" w:type="dxa"/>
          </w:tcPr>
          <w:p w14:paraId="114919D4" w14:textId="77777777" w:rsidR="00741C1E" w:rsidRPr="00B86EAE" w:rsidRDefault="00741C1E" w:rsidP="00741C1E">
            <w:pPr>
              <w:pStyle w:val="Body"/>
              <w:jc w:val="right"/>
            </w:pPr>
            <w:r w:rsidRPr="00B86EAE">
              <w:t>0</w:t>
            </w:r>
          </w:p>
        </w:tc>
        <w:tc>
          <w:tcPr>
            <w:tcW w:w="1524" w:type="dxa"/>
          </w:tcPr>
          <w:p w14:paraId="3C708374" w14:textId="77777777" w:rsidR="00741C1E" w:rsidRPr="00B86EAE" w:rsidRDefault="00741C1E" w:rsidP="00741C1E">
            <w:pPr>
              <w:pStyle w:val="Body"/>
              <w:jc w:val="right"/>
            </w:pPr>
            <w:r w:rsidRPr="00B86EAE">
              <w:t>0</w:t>
            </w:r>
          </w:p>
        </w:tc>
        <w:tc>
          <w:tcPr>
            <w:tcW w:w="1524" w:type="dxa"/>
          </w:tcPr>
          <w:p w14:paraId="436FBDC6" w14:textId="77777777" w:rsidR="00741C1E" w:rsidRPr="00B86EAE" w:rsidRDefault="00741C1E" w:rsidP="00741C1E">
            <w:pPr>
              <w:pStyle w:val="Body"/>
              <w:jc w:val="right"/>
            </w:pPr>
            <w:r w:rsidRPr="00B86EAE">
              <w:t>6</w:t>
            </w:r>
          </w:p>
        </w:tc>
        <w:tc>
          <w:tcPr>
            <w:tcW w:w="1524" w:type="dxa"/>
          </w:tcPr>
          <w:p w14:paraId="30D03D75" w14:textId="77777777" w:rsidR="00741C1E" w:rsidRPr="00B86EAE" w:rsidRDefault="00741C1E" w:rsidP="00741C1E">
            <w:pPr>
              <w:pStyle w:val="Body"/>
              <w:jc w:val="right"/>
            </w:pPr>
            <w:r w:rsidRPr="00B86EAE">
              <w:t>64</w:t>
            </w:r>
          </w:p>
        </w:tc>
      </w:tr>
      <w:tr w:rsidR="00741C1E" w:rsidRPr="00B86EAE" w14:paraId="1C746329" w14:textId="77777777">
        <w:trPr>
          <w:trHeight w:val="20"/>
        </w:trPr>
        <w:tc>
          <w:tcPr>
            <w:tcW w:w="2405" w:type="dxa"/>
          </w:tcPr>
          <w:p w14:paraId="07B4C920" w14:textId="77777777" w:rsidR="00741C1E" w:rsidRPr="00B86EAE" w:rsidRDefault="00741C1E" w:rsidP="00741C1E">
            <w:pPr>
              <w:pStyle w:val="Body"/>
            </w:pPr>
            <w:r w:rsidRPr="00B86EAE">
              <w:t>Outer Gippsland</w:t>
            </w:r>
          </w:p>
        </w:tc>
        <w:tc>
          <w:tcPr>
            <w:tcW w:w="1523" w:type="dxa"/>
          </w:tcPr>
          <w:p w14:paraId="3D947531" w14:textId="77777777" w:rsidR="00741C1E" w:rsidRPr="00B86EAE" w:rsidRDefault="00741C1E" w:rsidP="00741C1E">
            <w:pPr>
              <w:pStyle w:val="Body"/>
              <w:jc w:val="right"/>
            </w:pPr>
            <w:r w:rsidRPr="00B86EAE">
              <w:t>2</w:t>
            </w:r>
          </w:p>
        </w:tc>
        <w:tc>
          <w:tcPr>
            <w:tcW w:w="1524" w:type="dxa"/>
          </w:tcPr>
          <w:p w14:paraId="0360A4DB" w14:textId="77777777" w:rsidR="00741C1E" w:rsidRPr="00B86EAE" w:rsidRDefault="00741C1E" w:rsidP="00741C1E">
            <w:pPr>
              <w:pStyle w:val="Body"/>
              <w:jc w:val="right"/>
            </w:pPr>
            <w:r w:rsidRPr="00B86EAE">
              <w:t>3</w:t>
            </w:r>
          </w:p>
        </w:tc>
        <w:tc>
          <w:tcPr>
            <w:tcW w:w="1524" w:type="dxa"/>
          </w:tcPr>
          <w:p w14:paraId="2DA1270C" w14:textId="77777777" w:rsidR="00741C1E" w:rsidRPr="00B86EAE" w:rsidRDefault="00741C1E" w:rsidP="00741C1E">
            <w:pPr>
              <w:pStyle w:val="Body"/>
              <w:jc w:val="right"/>
            </w:pPr>
            <w:r w:rsidRPr="00B86EAE">
              <w:t>18</w:t>
            </w:r>
          </w:p>
        </w:tc>
        <w:tc>
          <w:tcPr>
            <w:tcW w:w="1524" w:type="dxa"/>
          </w:tcPr>
          <w:p w14:paraId="1A63C7C3" w14:textId="77777777" w:rsidR="00741C1E" w:rsidRPr="00B86EAE" w:rsidRDefault="00741C1E" w:rsidP="00741C1E">
            <w:pPr>
              <w:pStyle w:val="Body"/>
              <w:jc w:val="right"/>
            </w:pPr>
            <w:r w:rsidRPr="00B86EAE">
              <w:t>0</w:t>
            </w:r>
          </w:p>
        </w:tc>
        <w:tc>
          <w:tcPr>
            <w:tcW w:w="1524" w:type="dxa"/>
          </w:tcPr>
          <w:p w14:paraId="00F33380" w14:textId="77777777" w:rsidR="00741C1E" w:rsidRPr="00B86EAE" w:rsidRDefault="00741C1E" w:rsidP="00741C1E">
            <w:pPr>
              <w:pStyle w:val="Body"/>
              <w:jc w:val="right"/>
            </w:pPr>
            <w:r w:rsidRPr="00B86EAE">
              <w:t>0</w:t>
            </w:r>
          </w:p>
        </w:tc>
        <w:tc>
          <w:tcPr>
            <w:tcW w:w="1524" w:type="dxa"/>
          </w:tcPr>
          <w:p w14:paraId="0D0B56B2" w14:textId="77777777" w:rsidR="00741C1E" w:rsidRPr="00B86EAE" w:rsidRDefault="00741C1E" w:rsidP="00741C1E">
            <w:pPr>
              <w:pStyle w:val="Body"/>
              <w:jc w:val="right"/>
            </w:pPr>
            <w:r w:rsidRPr="00B86EAE">
              <w:t>2</w:t>
            </w:r>
          </w:p>
        </w:tc>
        <w:tc>
          <w:tcPr>
            <w:tcW w:w="1524" w:type="dxa"/>
          </w:tcPr>
          <w:p w14:paraId="0709B00D" w14:textId="77777777" w:rsidR="00741C1E" w:rsidRPr="00B86EAE" w:rsidRDefault="00741C1E" w:rsidP="00741C1E">
            <w:pPr>
              <w:pStyle w:val="Body"/>
              <w:jc w:val="right"/>
            </w:pPr>
            <w:r w:rsidRPr="00B86EAE">
              <w:t>4</w:t>
            </w:r>
          </w:p>
        </w:tc>
        <w:tc>
          <w:tcPr>
            <w:tcW w:w="1524" w:type="dxa"/>
          </w:tcPr>
          <w:p w14:paraId="19B3A958" w14:textId="77777777" w:rsidR="00741C1E" w:rsidRPr="00B86EAE" w:rsidRDefault="00741C1E" w:rsidP="00741C1E">
            <w:pPr>
              <w:pStyle w:val="Body"/>
              <w:jc w:val="right"/>
            </w:pPr>
            <w:r w:rsidRPr="00B86EAE">
              <w:t>29</w:t>
            </w:r>
          </w:p>
        </w:tc>
      </w:tr>
      <w:tr w:rsidR="00741C1E" w:rsidRPr="00B86EAE" w14:paraId="1C42D3D3" w14:textId="77777777">
        <w:trPr>
          <w:trHeight w:val="20"/>
        </w:trPr>
        <w:tc>
          <w:tcPr>
            <w:tcW w:w="2405" w:type="dxa"/>
          </w:tcPr>
          <w:p w14:paraId="380CD0FB" w14:textId="77777777" w:rsidR="00741C1E" w:rsidRPr="00B86EAE" w:rsidRDefault="00741C1E" w:rsidP="00741C1E">
            <w:pPr>
              <w:pStyle w:val="Body"/>
            </w:pPr>
            <w:r w:rsidRPr="00B86EAE">
              <w:t>Southern Melbourne</w:t>
            </w:r>
          </w:p>
        </w:tc>
        <w:tc>
          <w:tcPr>
            <w:tcW w:w="1523" w:type="dxa"/>
          </w:tcPr>
          <w:p w14:paraId="5EBA0E67" w14:textId="78E3B266" w:rsidR="00741C1E" w:rsidRPr="00B86EAE" w:rsidRDefault="00741C1E" w:rsidP="00741C1E">
            <w:pPr>
              <w:pStyle w:val="Body"/>
              <w:jc w:val="right"/>
            </w:pPr>
            <w:r w:rsidRPr="00B86EAE">
              <w:t>7</w:t>
            </w:r>
          </w:p>
        </w:tc>
        <w:tc>
          <w:tcPr>
            <w:tcW w:w="1524" w:type="dxa"/>
          </w:tcPr>
          <w:p w14:paraId="22C76614" w14:textId="23C2ED91" w:rsidR="00741C1E" w:rsidRPr="00B86EAE" w:rsidRDefault="00741C1E" w:rsidP="00741C1E">
            <w:pPr>
              <w:pStyle w:val="Body"/>
              <w:jc w:val="right"/>
            </w:pPr>
            <w:r w:rsidRPr="00B86EAE">
              <w:t>1</w:t>
            </w:r>
          </w:p>
        </w:tc>
        <w:tc>
          <w:tcPr>
            <w:tcW w:w="1524" w:type="dxa"/>
          </w:tcPr>
          <w:p w14:paraId="56A3CCE1" w14:textId="77777777" w:rsidR="00741C1E" w:rsidRPr="00B86EAE" w:rsidRDefault="00741C1E" w:rsidP="00741C1E">
            <w:pPr>
              <w:pStyle w:val="Body"/>
              <w:jc w:val="right"/>
            </w:pPr>
            <w:r w:rsidRPr="00B86EAE">
              <w:t>51</w:t>
            </w:r>
          </w:p>
        </w:tc>
        <w:tc>
          <w:tcPr>
            <w:tcW w:w="1524" w:type="dxa"/>
          </w:tcPr>
          <w:p w14:paraId="64F7B5BE" w14:textId="77777777" w:rsidR="00741C1E" w:rsidRPr="00B86EAE" w:rsidRDefault="00741C1E" w:rsidP="00741C1E">
            <w:pPr>
              <w:pStyle w:val="Body"/>
              <w:jc w:val="right"/>
            </w:pPr>
            <w:r w:rsidRPr="00B86EAE">
              <w:t>20</w:t>
            </w:r>
          </w:p>
        </w:tc>
        <w:tc>
          <w:tcPr>
            <w:tcW w:w="1524" w:type="dxa"/>
          </w:tcPr>
          <w:p w14:paraId="0E042A58" w14:textId="77777777" w:rsidR="00741C1E" w:rsidRPr="00B86EAE" w:rsidRDefault="00741C1E" w:rsidP="00741C1E">
            <w:pPr>
              <w:pStyle w:val="Body"/>
              <w:jc w:val="right"/>
            </w:pPr>
            <w:r w:rsidRPr="00B86EAE">
              <w:t>0</w:t>
            </w:r>
          </w:p>
        </w:tc>
        <w:tc>
          <w:tcPr>
            <w:tcW w:w="1524" w:type="dxa"/>
          </w:tcPr>
          <w:p w14:paraId="50D93029" w14:textId="77777777" w:rsidR="00741C1E" w:rsidRPr="00B86EAE" w:rsidRDefault="00741C1E" w:rsidP="00741C1E">
            <w:pPr>
              <w:pStyle w:val="Body"/>
              <w:jc w:val="right"/>
            </w:pPr>
            <w:r w:rsidRPr="00B86EAE">
              <w:t>0</w:t>
            </w:r>
          </w:p>
        </w:tc>
        <w:tc>
          <w:tcPr>
            <w:tcW w:w="1524" w:type="dxa"/>
          </w:tcPr>
          <w:p w14:paraId="37196598" w14:textId="77777777" w:rsidR="00741C1E" w:rsidRPr="00B86EAE" w:rsidRDefault="00741C1E" w:rsidP="00741C1E">
            <w:pPr>
              <w:pStyle w:val="Body"/>
              <w:jc w:val="right"/>
            </w:pPr>
            <w:r w:rsidRPr="00B86EAE">
              <w:t>64</w:t>
            </w:r>
          </w:p>
        </w:tc>
        <w:tc>
          <w:tcPr>
            <w:tcW w:w="1524" w:type="dxa"/>
          </w:tcPr>
          <w:p w14:paraId="645B43BF" w14:textId="02F12FE7" w:rsidR="00741C1E" w:rsidRPr="00B86EAE" w:rsidRDefault="00741C1E" w:rsidP="00741C1E">
            <w:pPr>
              <w:pStyle w:val="Body"/>
              <w:jc w:val="right"/>
            </w:pPr>
            <w:r w:rsidRPr="00B86EAE">
              <w:t>143</w:t>
            </w:r>
          </w:p>
        </w:tc>
      </w:tr>
      <w:tr w:rsidR="00741C1E" w:rsidRPr="00B86EAE" w14:paraId="550EC11F" w14:textId="77777777">
        <w:trPr>
          <w:trHeight w:val="20"/>
        </w:trPr>
        <w:tc>
          <w:tcPr>
            <w:tcW w:w="2405" w:type="dxa"/>
          </w:tcPr>
          <w:p w14:paraId="4AC50C89" w14:textId="77777777" w:rsidR="00741C1E" w:rsidRPr="00B86EAE" w:rsidRDefault="00741C1E" w:rsidP="00741C1E">
            <w:pPr>
              <w:pStyle w:val="Body"/>
              <w:rPr>
                <w:b/>
                <w:bCs/>
              </w:rPr>
            </w:pPr>
            <w:r w:rsidRPr="00B86EAE">
              <w:rPr>
                <w:b/>
                <w:bCs/>
              </w:rPr>
              <w:t>South Total</w:t>
            </w:r>
          </w:p>
        </w:tc>
        <w:tc>
          <w:tcPr>
            <w:tcW w:w="1523" w:type="dxa"/>
          </w:tcPr>
          <w:p w14:paraId="047EB72B" w14:textId="77777777" w:rsidR="00741C1E" w:rsidRPr="00B86EAE" w:rsidRDefault="00741C1E" w:rsidP="00741C1E">
            <w:pPr>
              <w:pStyle w:val="Body"/>
              <w:jc w:val="right"/>
              <w:rPr>
                <w:b/>
                <w:bCs/>
              </w:rPr>
            </w:pPr>
            <w:r w:rsidRPr="00B86EAE">
              <w:rPr>
                <w:b/>
                <w:bCs/>
              </w:rPr>
              <w:t>43</w:t>
            </w:r>
          </w:p>
        </w:tc>
        <w:tc>
          <w:tcPr>
            <w:tcW w:w="1524" w:type="dxa"/>
          </w:tcPr>
          <w:p w14:paraId="0C45A678" w14:textId="77777777" w:rsidR="00741C1E" w:rsidRPr="00B86EAE" w:rsidRDefault="00741C1E" w:rsidP="00741C1E">
            <w:pPr>
              <w:pStyle w:val="Body"/>
              <w:jc w:val="right"/>
              <w:rPr>
                <w:b/>
                <w:bCs/>
              </w:rPr>
            </w:pPr>
            <w:r w:rsidRPr="00B86EAE">
              <w:rPr>
                <w:b/>
                <w:bCs/>
              </w:rPr>
              <w:t>38</w:t>
            </w:r>
          </w:p>
        </w:tc>
        <w:tc>
          <w:tcPr>
            <w:tcW w:w="1524" w:type="dxa"/>
          </w:tcPr>
          <w:p w14:paraId="671005C2" w14:textId="77777777" w:rsidR="00741C1E" w:rsidRPr="00B86EAE" w:rsidRDefault="00741C1E" w:rsidP="00741C1E">
            <w:pPr>
              <w:pStyle w:val="Body"/>
              <w:jc w:val="right"/>
              <w:rPr>
                <w:b/>
                <w:bCs/>
              </w:rPr>
            </w:pPr>
            <w:r w:rsidRPr="00B86EAE">
              <w:rPr>
                <w:b/>
                <w:bCs/>
              </w:rPr>
              <w:t>164</w:t>
            </w:r>
          </w:p>
        </w:tc>
        <w:tc>
          <w:tcPr>
            <w:tcW w:w="1524" w:type="dxa"/>
          </w:tcPr>
          <w:p w14:paraId="6CB9DE35" w14:textId="77777777" w:rsidR="00741C1E" w:rsidRPr="00B86EAE" w:rsidRDefault="00741C1E" w:rsidP="00741C1E">
            <w:pPr>
              <w:pStyle w:val="Body"/>
              <w:jc w:val="right"/>
              <w:rPr>
                <w:b/>
                <w:bCs/>
              </w:rPr>
            </w:pPr>
            <w:r w:rsidRPr="00B86EAE">
              <w:rPr>
                <w:b/>
                <w:bCs/>
              </w:rPr>
              <w:t>137</w:t>
            </w:r>
          </w:p>
        </w:tc>
        <w:tc>
          <w:tcPr>
            <w:tcW w:w="1524" w:type="dxa"/>
          </w:tcPr>
          <w:p w14:paraId="318E8553" w14:textId="77777777" w:rsidR="00741C1E" w:rsidRPr="00B86EAE" w:rsidRDefault="00741C1E" w:rsidP="00741C1E">
            <w:pPr>
              <w:pStyle w:val="Body"/>
              <w:jc w:val="right"/>
              <w:rPr>
                <w:b/>
                <w:bCs/>
              </w:rPr>
            </w:pPr>
            <w:r w:rsidRPr="00B86EAE">
              <w:rPr>
                <w:b/>
                <w:bCs/>
              </w:rPr>
              <w:t>9</w:t>
            </w:r>
          </w:p>
        </w:tc>
        <w:tc>
          <w:tcPr>
            <w:tcW w:w="1524" w:type="dxa"/>
          </w:tcPr>
          <w:p w14:paraId="439D948C" w14:textId="77777777" w:rsidR="00741C1E" w:rsidRPr="00B86EAE" w:rsidRDefault="00741C1E" w:rsidP="00741C1E">
            <w:pPr>
              <w:pStyle w:val="Body"/>
              <w:jc w:val="right"/>
              <w:rPr>
                <w:b/>
                <w:bCs/>
              </w:rPr>
            </w:pPr>
            <w:r w:rsidRPr="00B86EAE">
              <w:rPr>
                <w:b/>
                <w:bCs/>
              </w:rPr>
              <w:t>2</w:t>
            </w:r>
          </w:p>
        </w:tc>
        <w:tc>
          <w:tcPr>
            <w:tcW w:w="1524" w:type="dxa"/>
          </w:tcPr>
          <w:p w14:paraId="0F589F12" w14:textId="77777777" w:rsidR="00741C1E" w:rsidRPr="00B86EAE" w:rsidRDefault="00741C1E" w:rsidP="00741C1E">
            <w:pPr>
              <w:pStyle w:val="Body"/>
              <w:jc w:val="right"/>
              <w:rPr>
                <w:b/>
                <w:bCs/>
              </w:rPr>
            </w:pPr>
            <w:r w:rsidRPr="00B86EAE">
              <w:rPr>
                <w:b/>
                <w:bCs/>
              </w:rPr>
              <w:t>394</w:t>
            </w:r>
          </w:p>
        </w:tc>
        <w:tc>
          <w:tcPr>
            <w:tcW w:w="1524" w:type="dxa"/>
          </w:tcPr>
          <w:p w14:paraId="55DB31B5" w14:textId="77777777" w:rsidR="00741C1E" w:rsidRPr="00B86EAE" w:rsidRDefault="00741C1E" w:rsidP="00741C1E">
            <w:pPr>
              <w:pStyle w:val="Body"/>
              <w:jc w:val="right"/>
              <w:rPr>
                <w:b/>
                <w:bCs/>
              </w:rPr>
            </w:pPr>
            <w:r w:rsidRPr="00B86EAE">
              <w:rPr>
                <w:b/>
                <w:bCs/>
              </w:rPr>
              <w:t>787</w:t>
            </w:r>
          </w:p>
        </w:tc>
      </w:tr>
    </w:tbl>
    <w:p w14:paraId="4BC4811B" w14:textId="6537988A" w:rsidR="005C377E" w:rsidRPr="00B86EAE" w:rsidRDefault="005C377E" w:rsidP="005C377E">
      <w:pPr>
        <w:pStyle w:val="Tablecaption"/>
        <w:rPr>
          <w:color w:val="201547"/>
        </w:rPr>
      </w:pPr>
      <w:r w:rsidRPr="00B86EAE">
        <w:rPr>
          <w:color w:val="201547"/>
        </w:rPr>
        <w:t xml:space="preserve">Table 37: West Division Homes Victoria owned and community owned additions (including leases and other Homes Victoria managed units) by dwelling type by local area within </w:t>
      </w:r>
      <w:proofErr w:type="gramStart"/>
      <w:r w:rsidRPr="00B86EAE">
        <w:rPr>
          <w:color w:val="201547"/>
        </w:rPr>
        <w:t>division</w:t>
      </w:r>
      <w:proofErr w:type="gramEnd"/>
    </w:p>
    <w:tbl>
      <w:tblPr>
        <w:tblStyle w:val="TableGridLight"/>
        <w:tblW w:w="14596" w:type="dxa"/>
        <w:tblLook w:val="04A0" w:firstRow="1" w:lastRow="0" w:firstColumn="1" w:lastColumn="0" w:noHBand="0" w:noVBand="1"/>
      </w:tblPr>
      <w:tblGrid>
        <w:gridCol w:w="2416"/>
        <w:gridCol w:w="1522"/>
        <w:gridCol w:w="1523"/>
        <w:gridCol w:w="1522"/>
        <w:gridCol w:w="1523"/>
        <w:gridCol w:w="1522"/>
        <w:gridCol w:w="1523"/>
        <w:gridCol w:w="1522"/>
        <w:gridCol w:w="1523"/>
      </w:tblGrid>
      <w:tr w:rsidR="00741C1E" w:rsidRPr="00B86EAE" w14:paraId="2112319F" w14:textId="77777777">
        <w:trPr>
          <w:trHeight w:val="20"/>
        </w:trPr>
        <w:tc>
          <w:tcPr>
            <w:tcW w:w="2416" w:type="dxa"/>
          </w:tcPr>
          <w:p w14:paraId="4C99B5C2" w14:textId="77777777" w:rsidR="00741C1E" w:rsidRPr="00B86EAE" w:rsidRDefault="00741C1E" w:rsidP="00741C1E">
            <w:pPr>
              <w:pStyle w:val="Tablecolhead"/>
            </w:pPr>
            <w:r w:rsidRPr="00B86EAE">
              <w:t>Division and local area</w:t>
            </w:r>
          </w:p>
        </w:tc>
        <w:tc>
          <w:tcPr>
            <w:tcW w:w="1522" w:type="dxa"/>
          </w:tcPr>
          <w:p w14:paraId="3FDEC239" w14:textId="0F42F6C5" w:rsidR="00741C1E" w:rsidRPr="00B86EAE" w:rsidRDefault="00741C1E" w:rsidP="00741C1E">
            <w:pPr>
              <w:pStyle w:val="Tablecolhead"/>
              <w:jc w:val="right"/>
            </w:pPr>
            <w:r w:rsidRPr="00B86EAE">
              <w:t>House</w:t>
            </w:r>
          </w:p>
        </w:tc>
        <w:tc>
          <w:tcPr>
            <w:tcW w:w="1523" w:type="dxa"/>
          </w:tcPr>
          <w:p w14:paraId="5FCDCA04" w14:textId="33D8697D" w:rsidR="00741C1E" w:rsidRPr="00B86EAE" w:rsidRDefault="00741C1E" w:rsidP="00741C1E">
            <w:pPr>
              <w:pStyle w:val="Tablecolhead"/>
              <w:jc w:val="right"/>
            </w:pPr>
            <w:r w:rsidRPr="00B86EAE">
              <w:t>Medium density attached</w:t>
            </w:r>
          </w:p>
        </w:tc>
        <w:tc>
          <w:tcPr>
            <w:tcW w:w="1522" w:type="dxa"/>
          </w:tcPr>
          <w:p w14:paraId="74CBD5F7" w14:textId="73710535" w:rsidR="00741C1E" w:rsidRPr="00B86EAE" w:rsidRDefault="00741C1E" w:rsidP="00741C1E">
            <w:pPr>
              <w:pStyle w:val="Tablecolhead"/>
              <w:jc w:val="right"/>
            </w:pPr>
            <w:r w:rsidRPr="00B86EAE">
              <w:t>Medium density detached</w:t>
            </w:r>
          </w:p>
        </w:tc>
        <w:tc>
          <w:tcPr>
            <w:tcW w:w="1523" w:type="dxa"/>
          </w:tcPr>
          <w:p w14:paraId="4ADC4EC1" w14:textId="5D976CB2" w:rsidR="00741C1E" w:rsidRPr="00B86EAE" w:rsidRDefault="00741C1E" w:rsidP="00741C1E">
            <w:pPr>
              <w:pStyle w:val="Tablecolhead"/>
              <w:jc w:val="right"/>
            </w:pPr>
            <w:r w:rsidRPr="00B86EAE">
              <w:t>Low-rise flat</w:t>
            </w:r>
          </w:p>
        </w:tc>
        <w:tc>
          <w:tcPr>
            <w:tcW w:w="1522" w:type="dxa"/>
          </w:tcPr>
          <w:p w14:paraId="00C61CDB" w14:textId="3113BFA2" w:rsidR="00741C1E" w:rsidRPr="00B86EAE" w:rsidRDefault="00741C1E" w:rsidP="00741C1E">
            <w:pPr>
              <w:pStyle w:val="Tablecolhead"/>
              <w:jc w:val="right"/>
            </w:pPr>
            <w:r w:rsidRPr="00B86EAE">
              <w:t>High-rise flat</w:t>
            </w:r>
          </w:p>
        </w:tc>
        <w:tc>
          <w:tcPr>
            <w:tcW w:w="1523" w:type="dxa"/>
          </w:tcPr>
          <w:p w14:paraId="4B4DAFC3" w14:textId="1384018B" w:rsidR="00741C1E" w:rsidRPr="00B86EAE" w:rsidRDefault="00741C1E" w:rsidP="00741C1E">
            <w:pPr>
              <w:pStyle w:val="Tablecolhead"/>
              <w:jc w:val="right"/>
            </w:pPr>
            <w:r w:rsidRPr="00B86EAE">
              <w:t>Other</w:t>
            </w:r>
          </w:p>
        </w:tc>
        <w:tc>
          <w:tcPr>
            <w:tcW w:w="1522" w:type="dxa"/>
          </w:tcPr>
          <w:p w14:paraId="7E5C9A23" w14:textId="76BD96C6" w:rsidR="00741C1E" w:rsidRPr="00B86EAE" w:rsidRDefault="00741C1E" w:rsidP="00741C1E">
            <w:pPr>
              <w:pStyle w:val="Tablecolhead"/>
              <w:jc w:val="right"/>
            </w:pPr>
            <w:r w:rsidRPr="00B86EAE">
              <w:t>Community Owned</w:t>
            </w:r>
          </w:p>
        </w:tc>
        <w:tc>
          <w:tcPr>
            <w:tcW w:w="1523" w:type="dxa"/>
          </w:tcPr>
          <w:p w14:paraId="41923543" w14:textId="68F8AB73" w:rsidR="00741C1E" w:rsidRPr="00B86EAE" w:rsidRDefault="00741C1E" w:rsidP="00741C1E">
            <w:pPr>
              <w:pStyle w:val="Tablecolhead"/>
              <w:jc w:val="right"/>
            </w:pPr>
            <w:r w:rsidRPr="00B86EAE">
              <w:t>Total</w:t>
            </w:r>
          </w:p>
        </w:tc>
      </w:tr>
      <w:tr w:rsidR="00741C1E" w:rsidRPr="00B86EAE" w14:paraId="6387BF81" w14:textId="77777777">
        <w:trPr>
          <w:trHeight w:val="20"/>
        </w:trPr>
        <w:tc>
          <w:tcPr>
            <w:tcW w:w="2416" w:type="dxa"/>
          </w:tcPr>
          <w:p w14:paraId="520651EA" w14:textId="77777777" w:rsidR="00741C1E" w:rsidRPr="00B86EAE" w:rsidRDefault="00741C1E" w:rsidP="00741C1E">
            <w:pPr>
              <w:pStyle w:val="Body"/>
            </w:pPr>
            <w:r w:rsidRPr="00B86EAE">
              <w:t>Barwon</w:t>
            </w:r>
          </w:p>
        </w:tc>
        <w:tc>
          <w:tcPr>
            <w:tcW w:w="1522" w:type="dxa"/>
          </w:tcPr>
          <w:p w14:paraId="57815DD7" w14:textId="77777777" w:rsidR="00741C1E" w:rsidRPr="00B86EAE" w:rsidRDefault="00741C1E" w:rsidP="00741C1E">
            <w:pPr>
              <w:pStyle w:val="Body"/>
              <w:jc w:val="right"/>
            </w:pPr>
            <w:r w:rsidRPr="00B86EAE">
              <w:t>3</w:t>
            </w:r>
          </w:p>
        </w:tc>
        <w:tc>
          <w:tcPr>
            <w:tcW w:w="1523" w:type="dxa"/>
          </w:tcPr>
          <w:p w14:paraId="18F9E729" w14:textId="77777777" w:rsidR="00741C1E" w:rsidRPr="00B86EAE" w:rsidRDefault="00741C1E" w:rsidP="00741C1E">
            <w:pPr>
              <w:pStyle w:val="Body"/>
              <w:jc w:val="right"/>
            </w:pPr>
            <w:r w:rsidRPr="00B86EAE">
              <w:t>9</w:t>
            </w:r>
          </w:p>
        </w:tc>
        <w:tc>
          <w:tcPr>
            <w:tcW w:w="1522" w:type="dxa"/>
          </w:tcPr>
          <w:p w14:paraId="4625D281" w14:textId="77777777" w:rsidR="00741C1E" w:rsidRPr="00B86EAE" w:rsidRDefault="00741C1E" w:rsidP="00741C1E">
            <w:pPr>
              <w:pStyle w:val="Body"/>
              <w:jc w:val="right"/>
            </w:pPr>
            <w:r w:rsidRPr="00B86EAE">
              <w:t>52</w:t>
            </w:r>
          </w:p>
        </w:tc>
        <w:tc>
          <w:tcPr>
            <w:tcW w:w="1523" w:type="dxa"/>
          </w:tcPr>
          <w:p w14:paraId="34098B10" w14:textId="77777777" w:rsidR="00741C1E" w:rsidRPr="00B86EAE" w:rsidRDefault="00741C1E" w:rsidP="00741C1E">
            <w:pPr>
              <w:pStyle w:val="Body"/>
              <w:jc w:val="right"/>
            </w:pPr>
            <w:r w:rsidRPr="00B86EAE">
              <w:t>24</w:t>
            </w:r>
          </w:p>
        </w:tc>
        <w:tc>
          <w:tcPr>
            <w:tcW w:w="1522" w:type="dxa"/>
          </w:tcPr>
          <w:p w14:paraId="6D28A360" w14:textId="77777777" w:rsidR="00741C1E" w:rsidRPr="00B86EAE" w:rsidRDefault="00741C1E" w:rsidP="00741C1E">
            <w:pPr>
              <w:pStyle w:val="Body"/>
              <w:jc w:val="right"/>
            </w:pPr>
            <w:r w:rsidRPr="00B86EAE">
              <w:t>0</w:t>
            </w:r>
          </w:p>
        </w:tc>
        <w:tc>
          <w:tcPr>
            <w:tcW w:w="1523" w:type="dxa"/>
          </w:tcPr>
          <w:p w14:paraId="4B108D6A" w14:textId="77777777" w:rsidR="00741C1E" w:rsidRPr="00B86EAE" w:rsidRDefault="00741C1E" w:rsidP="00741C1E">
            <w:pPr>
              <w:pStyle w:val="Body"/>
              <w:jc w:val="right"/>
            </w:pPr>
            <w:r w:rsidRPr="00B86EAE">
              <w:t>0</w:t>
            </w:r>
          </w:p>
        </w:tc>
        <w:tc>
          <w:tcPr>
            <w:tcW w:w="1522" w:type="dxa"/>
          </w:tcPr>
          <w:p w14:paraId="550DF8F1" w14:textId="77777777" w:rsidR="00741C1E" w:rsidRPr="00B86EAE" w:rsidRDefault="00741C1E" w:rsidP="00741C1E">
            <w:pPr>
              <w:pStyle w:val="Body"/>
              <w:jc w:val="right"/>
            </w:pPr>
            <w:r w:rsidRPr="00B86EAE">
              <w:t>10</w:t>
            </w:r>
          </w:p>
        </w:tc>
        <w:tc>
          <w:tcPr>
            <w:tcW w:w="1523" w:type="dxa"/>
          </w:tcPr>
          <w:p w14:paraId="141422CD" w14:textId="77777777" w:rsidR="00741C1E" w:rsidRPr="00B86EAE" w:rsidRDefault="00741C1E" w:rsidP="00741C1E">
            <w:pPr>
              <w:pStyle w:val="Body"/>
              <w:jc w:val="right"/>
            </w:pPr>
            <w:r w:rsidRPr="00B86EAE">
              <w:t>98</w:t>
            </w:r>
          </w:p>
        </w:tc>
      </w:tr>
      <w:tr w:rsidR="00741C1E" w:rsidRPr="00B86EAE" w14:paraId="22413DFA" w14:textId="77777777">
        <w:trPr>
          <w:trHeight w:val="20"/>
        </w:trPr>
        <w:tc>
          <w:tcPr>
            <w:tcW w:w="2416" w:type="dxa"/>
          </w:tcPr>
          <w:p w14:paraId="69CA9812" w14:textId="77777777" w:rsidR="00741C1E" w:rsidRPr="00B86EAE" w:rsidRDefault="00741C1E" w:rsidP="00741C1E">
            <w:pPr>
              <w:pStyle w:val="Body"/>
            </w:pPr>
            <w:r w:rsidRPr="00B86EAE">
              <w:t>Brimbank Melton</w:t>
            </w:r>
          </w:p>
        </w:tc>
        <w:tc>
          <w:tcPr>
            <w:tcW w:w="1522" w:type="dxa"/>
          </w:tcPr>
          <w:p w14:paraId="1C38CD13" w14:textId="77777777" w:rsidR="00741C1E" w:rsidRPr="00B86EAE" w:rsidRDefault="00741C1E" w:rsidP="00741C1E">
            <w:pPr>
              <w:pStyle w:val="Body"/>
              <w:jc w:val="right"/>
            </w:pPr>
            <w:r w:rsidRPr="00B86EAE">
              <w:t>9</w:t>
            </w:r>
          </w:p>
        </w:tc>
        <w:tc>
          <w:tcPr>
            <w:tcW w:w="1523" w:type="dxa"/>
          </w:tcPr>
          <w:p w14:paraId="4A1FFFE8" w14:textId="77777777" w:rsidR="00741C1E" w:rsidRPr="00B86EAE" w:rsidRDefault="00741C1E" w:rsidP="00741C1E">
            <w:pPr>
              <w:pStyle w:val="Body"/>
              <w:jc w:val="right"/>
            </w:pPr>
            <w:r w:rsidRPr="00B86EAE">
              <w:t>7</w:t>
            </w:r>
          </w:p>
        </w:tc>
        <w:tc>
          <w:tcPr>
            <w:tcW w:w="1522" w:type="dxa"/>
          </w:tcPr>
          <w:p w14:paraId="48A9555A" w14:textId="77777777" w:rsidR="00741C1E" w:rsidRPr="00B86EAE" w:rsidRDefault="00741C1E" w:rsidP="00741C1E">
            <w:pPr>
              <w:pStyle w:val="Body"/>
              <w:jc w:val="right"/>
            </w:pPr>
            <w:r w:rsidRPr="00B86EAE">
              <w:t>8</w:t>
            </w:r>
          </w:p>
        </w:tc>
        <w:tc>
          <w:tcPr>
            <w:tcW w:w="1523" w:type="dxa"/>
          </w:tcPr>
          <w:p w14:paraId="233C3105" w14:textId="77777777" w:rsidR="00741C1E" w:rsidRPr="00B86EAE" w:rsidRDefault="00741C1E" w:rsidP="00741C1E">
            <w:pPr>
              <w:pStyle w:val="Body"/>
              <w:jc w:val="right"/>
            </w:pPr>
            <w:r w:rsidRPr="00B86EAE">
              <w:t>12</w:t>
            </w:r>
          </w:p>
        </w:tc>
        <w:tc>
          <w:tcPr>
            <w:tcW w:w="1522" w:type="dxa"/>
          </w:tcPr>
          <w:p w14:paraId="57313FB1" w14:textId="77777777" w:rsidR="00741C1E" w:rsidRPr="00B86EAE" w:rsidRDefault="00741C1E" w:rsidP="00741C1E">
            <w:pPr>
              <w:pStyle w:val="Body"/>
              <w:jc w:val="right"/>
            </w:pPr>
            <w:r w:rsidRPr="00B86EAE">
              <w:t>0</w:t>
            </w:r>
          </w:p>
        </w:tc>
        <w:tc>
          <w:tcPr>
            <w:tcW w:w="1523" w:type="dxa"/>
          </w:tcPr>
          <w:p w14:paraId="17654FF5" w14:textId="77777777" w:rsidR="00741C1E" w:rsidRPr="00B86EAE" w:rsidRDefault="00741C1E" w:rsidP="00741C1E">
            <w:pPr>
              <w:pStyle w:val="Body"/>
              <w:jc w:val="right"/>
            </w:pPr>
            <w:r w:rsidRPr="00B86EAE">
              <w:t>2</w:t>
            </w:r>
          </w:p>
        </w:tc>
        <w:tc>
          <w:tcPr>
            <w:tcW w:w="1522" w:type="dxa"/>
          </w:tcPr>
          <w:p w14:paraId="24B917A3" w14:textId="77777777" w:rsidR="00741C1E" w:rsidRPr="00B86EAE" w:rsidRDefault="00741C1E" w:rsidP="00741C1E">
            <w:pPr>
              <w:pStyle w:val="Body"/>
              <w:jc w:val="right"/>
            </w:pPr>
            <w:r w:rsidRPr="00B86EAE">
              <w:t>32</w:t>
            </w:r>
          </w:p>
        </w:tc>
        <w:tc>
          <w:tcPr>
            <w:tcW w:w="1523" w:type="dxa"/>
          </w:tcPr>
          <w:p w14:paraId="6BCC9371" w14:textId="77777777" w:rsidR="00741C1E" w:rsidRPr="00B86EAE" w:rsidRDefault="00741C1E" w:rsidP="00741C1E">
            <w:pPr>
              <w:pStyle w:val="Body"/>
              <w:jc w:val="right"/>
            </w:pPr>
            <w:r w:rsidRPr="00B86EAE">
              <w:t>70</w:t>
            </w:r>
          </w:p>
        </w:tc>
      </w:tr>
      <w:tr w:rsidR="00741C1E" w:rsidRPr="00B86EAE" w14:paraId="174AB362" w14:textId="77777777">
        <w:trPr>
          <w:trHeight w:val="20"/>
        </w:trPr>
        <w:tc>
          <w:tcPr>
            <w:tcW w:w="2416" w:type="dxa"/>
          </w:tcPr>
          <w:p w14:paraId="3BF37743" w14:textId="77777777" w:rsidR="00741C1E" w:rsidRPr="00B86EAE" w:rsidRDefault="00741C1E" w:rsidP="00741C1E">
            <w:pPr>
              <w:pStyle w:val="Body"/>
            </w:pPr>
            <w:r w:rsidRPr="00B86EAE">
              <w:t>Central Highlands</w:t>
            </w:r>
          </w:p>
        </w:tc>
        <w:tc>
          <w:tcPr>
            <w:tcW w:w="1522" w:type="dxa"/>
          </w:tcPr>
          <w:p w14:paraId="06331E35" w14:textId="77777777" w:rsidR="00741C1E" w:rsidRPr="00B86EAE" w:rsidRDefault="00741C1E" w:rsidP="00741C1E">
            <w:pPr>
              <w:pStyle w:val="Body"/>
              <w:jc w:val="right"/>
            </w:pPr>
            <w:r w:rsidRPr="00B86EAE">
              <w:t>3</w:t>
            </w:r>
          </w:p>
        </w:tc>
        <w:tc>
          <w:tcPr>
            <w:tcW w:w="1523" w:type="dxa"/>
          </w:tcPr>
          <w:p w14:paraId="721A9B10" w14:textId="77777777" w:rsidR="00741C1E" w:rsidRPr="00B86EAE" w:rsidRDefault="00741C1E" w:rsidP="00741C1E">
            <w:pPr>
              <w:pStyle w:val="Body"/>
              <w:jc w:val="right"/>
            </w:pPr>
            <w:r w:rsidRPr="00B86EAE">
              <w:t>0</w:t>
            </w:r>
          </w:p>
        </w:tc>
        <w:tc>
          <w:tcPr>
            <w:tcW w:w="1522" w:type="dxa"/>
          </w:tcPr>
          <w:p w14:paraId="01BB9D6B" w14:textId="77777777" w:rsidR="00741C1E" w:rsidRPr="00B86EAE" w:rsidRDefault="00741C1E" w:rsidP="00741C1E">
            <w:pPr>
              <w:pStyle w:val="Body"/>
              <w:jc w:val="right"/>
            </w:pPr>
            <w:r w:rsidRPr="00B86EAE">
              <w:t>56</w:t>
            </w:r>
          </w:p>
        </w:tc>
        <w:tc>
          <w:tcPr>
            <w:tcW w:w="1523" w:type="dxa"/>
          </w:tcPr>
          <w:p w14:paraId="1592B4DE" w14:textId="77777777" w:rsidR="00741C1E" w:rsidRPr="00B86EAE" w:rsidRDefault="00741C1E" w:rsidP="00741C1E">
            <w:pPr>
              <w:pStyle w:val="Body"/>
              <w:jc w:val="right"/>
            </w:pPr>
            <w:r w:rsidRPr="00B86EAE">
              <w:t>0</w:t>
            </w:r>
          </w:p>
        </w:tc>
        <w:tc>
          <w:tcPr>
            <w:tcW w:w="1522" w:type="dxa"/>
          </w:tcPr>
          <w:p w14:paraId="38315575" w14:textId="77777777" w:rsidR="00741C1E" w:rsidRPr="00B86EAE" w:rsidRDefault="00741C1E" w:rsidP="00741C1E">
            <w:pPr>
              <w:pStyle w:val="Body"/>
              <w:jc w:val="right"/>
            </w:pPr>
            <w:r w:rsidRPr="00B86EAE">
              <w:t>0</w:t>
            </w:r>
          </w:p>
        </w:tc>
        <w:tc>
          <w:tcPr>
            <w:tcW w:w="1523" w:type="dxa"/>
          </w:tcPr>
          <w:p w14:paraId="57A84BCF" w14:textId="77777777" w:rsidR="00741C1E" w:rsidRPr="00B86EAE" w:rsidRDefault="00741C1E" w:rsidP="00741C1E">
            <w:pPr>
              <w:pStyle w:val="Body"/>
              <w:jc w:val="right"/>
            </w:pPr>
            <w:r w:rsidRPr="00B86EAE">
              <w:t>0</w:t>
            </w:r>
          </w:p>
        </w:tc>
        <w:tc>
          <w:tcPr>
            <w:tcW w:w="1522" w:type="dxa"/>
          </w:tcPr>
          <w:p w14:paraId="6E712A06" w14:textId="77777777" w:rsidR="00741C1E" w:rsidRPr="00B86EAE" w:rsidRDefault="00741C1E" w:rsidP="00741C1E">
            <w:pPr>
              <w:pStyle w:val="Body"/>
              <w:jc w:val="right"/>
            </w:pPr>
            <w:r w:rsidRPr="00B86EAE">
              <w:t>27</w:t>
            </w:r>
          </w:p>
        </w:tc>
        <w:tc>
          <w:tcPr>
            <w:tcW w:w="1523" w:type="dxa"/>
          </w:tcPr>
          <w:p w14:paraId="0666229E" w14:textId="77777777" w:rsidR="00741C1E" w:rsidRPr="00B86EAE" w:rsidRDefault="00741C1E" w:rsidP="00741C1E">
            <w:pPr>
              <w:pStyle w:val="Body"/>
              <w:jc w:val="right"/>
            </w:pPr>
            <w:r w:rsidRPr="00B86EAE">
              <w:t>86</w:t>
            </w:r>
          </w:p>
        </w:tc>
      </w:tr>
      <w:tr w:rsidR="00741C1E" w:rsidRPr="00B86EAE" w14:paraId="21EA1C4D" w14:textId="77777777">
        <w:trPr>
          <w:trHeight w:val="20"/>
        </w:trPr>
        <w:tc>
          <w:tcPr>
            <w:tcW w:w="2416" w:type="dxa"/>
          </w:tcPr>
          <w:p w14:paraId="27D081FB" w14:textId="77777777" w:rsidR="00741C1E" w:rsidRPr="00B86EAE" w:rsidRDefault="00741C1E" w:rsidP="00741C1E">
            <w:pPr>
              <w:pStyle w:val="Body"/>
            </w:pPr>
            <w:r w:rsidRPr="00B86EAE">
              <w:t>Western Melbourne</w:t>
            </w:r>
          </w:p>
        </w:tc>
        <w:tc>
          <w:tcPr>
            <w:tcW w:w="1522" w:type="dxa"/>
          </w:tcPr>
          <w:p w14:paraId="051749B0" w14:textId="77777777" w:rsidR="00741C1E" w:rsidRPr="00B86EAE" w:rsidRDefault="00741C1E" w:rsidP="00741C1E">
            <w:pPr>
              <w:pStyle w:val="Body"/>
              <w:jc w:val="right"/>
            </w:pPr>
            <w:r w:rsidRPr="00B86EAE">
              <w:t>22</w:t>
            </w:r>
          </w:p>
        </w:tc>
        <w:tc>
          <w:tcPr>
            <w:tcW w:w="1523" w:type="dxa"/>
          </w:tcPr>
          <w:p w14:paraId="69728DB2" w14:textId="77777777" w:rsidR="00741C1E" w:rsidRPr="00B86EAE" w:rsidRDefault="00741C1E" w:rsidP="00741C1E">
            <w:pPr>
              <w:pStyle w:val="Body"/>
              <w:jc w:val="right"/>
            </w:pPr>
            <w:r w:rsidRPr="00B86EAE">
              <w:t>9</w:t>
            </w:r>
          </w:p>
        </w:tc>
        <w:tc>
          <w:tcPr>
            <w:tcW w:w="1522" w:type="dxa"/>
          </w:tcPr>
          <w:p w14:paraId="6AB2DEAC" w14:textId="77777777" w:rsidR="00741C1E" w:rsidRPr="00B86EAE" w:rsidRDefault="00741C1E" w:rsidP="00741C1E">
            <w:pPr>
              <w:pStyle w:val="Body"/>
              <w:jc w:val="right"/>
            </w:pPr>
            <w:r w:rsidRPr="00B86EAE">
              <w:t>19</w:t>
            </w:r>
          </w:p>
        </w:tc>
        <w:tc>
          <w:tcPr>
            <w:tcW w:w="1523" w:type="dxa"/>
          </w:tcPr>
          <w:p w14:paraId="6B1553BC" w14:textId="77777777" w:rsidR="00741C1E" w:rsidRPr="00B86EAE" w:rsidRDefault="00741C1E" w:rsidP="00741C1E">
            <w:pPr>
              <w:pStyle w:val="Body"/>
              <w:jc w:val="right"/>
            </w:pPr>
            <w:r w:rsidRPr="00B86EAE">
              <w:t>106</w:t>
            </w:r>
          </w:p>
        </w:tc>
        <w:tc>
          <w:tcPr>
            <w:tcW w:w="1522" w:type="dxa"/>
          </w:tcPr>
          <w:p w14:paraId="2C3A38AD" w14:textId="77777777" w:rsidR="00741C1E" w:rsidRPr="00B86EAE" w:rsidRDefault="00741C1E" w:rsidP="00741C1E">
            <w:pPr>
              <w:pStyle w:val="Body"/>
              <w:jc w:val="right"/>
            </w:pPr>
            <w:r w:rsidRPr="00B86EAE">
              <w:t>1</w:t>
            </w:r>
          </w:p>
        </w:tc>
        <w:tc>
          <w:tcPr>
            <w:tcW w:w="1523" w:type="dxa"/>
          </w:tcPr>
          <w:p w14:paraId="509D158B" w14:textId="77777777" w:rsidR="00741C1E" w:rsidRPr="00B86EAE" w:rsidRDefault="00741C1E" w:rsidP="00741C1E">
            <w:pPr>
              <w:pStyle w:val="Body"/>
              <w:jc w:val="right"/>
            </w:pPr>
            <w:r w:rsidRPr="00B86EAE">
              <w:t>1</w:t>
            </w:r>
          </w:p>
        </w:tc>
        <w:tc>
          <w:tcPr>
            <w:tcW w:w="1522" w:type="dxa"/>
          </w:tcPr>
          <w:p w14:paraId="35506763" w14:textId="77777777" w:rsidR="00741C1E" w:rsidRPr="00B86EAE" w:rsidRDefault="00741C1E" w:rsidP="00741C1E">
            <w:pPr>
              <w:pStyle w:val="Body"/>
              <w:jc w:val="right"/>
            </w:pPr>
            <w:r w:rsidRPr="00B86EAE">
              <w:t>230</w:t>
            </w:r>
          </w:p>
        </w:tc>
        <w:tc>
          <w:tcPr>
            <w:tcW w:w="1523" w:type="dxa"/>
          </w:tcPr>
          <w:p w14:paraId="689B1E66" w14:textId="77777777" w:rsidR="00741C1E" w:rsidRPr="00B86EAE" w:rsidRDefault="00741C1E" w:rsidP="00741C1E">
            <w:pPr>
              <w:pStyle w:val="Body"/>
              <w:jc w:val="right"/>
            </w:pPr>
            <w:r w:rsidRPr="00B86EAE">
              <w:t>388</w:t>
            </w:r>
          </w:p>
        </w:tc>
      </w:tr>
      <w:tr w:rsidR="00741C1E" w:rsidRPr="00B86EAE" w14:paraId="0B14FC62" w14:textId="77777777">
        <w:trPr>
          <w:trHeight w:val="20"/>
        </w:trPr>
        <w:tc>
          <w:tcPr>
            <w:tcW w:w="2416" w:type="dxa"/>
          </w:tcPr>
          <w:p w14:paraId="2D4C895F" w14:textId="77777777" w:rsidR="00741C1E" w:rsidRPr="00B86EAE" w:rsidRDefault="00741C1E" w:rsidP="00741C1E">
            <w:pPr>
              <w:pStyle w:val="Body"/>
            </w:pPr>
            <w:r w:rsidRPr="00B86EAE">
              <w:t xml:space="preserve">Wimmera </w:t>
            </w:r>
            <w:proofErr w:type="gramStart"/>
            <w:r w:rsidRPr="00B86EAE">
              <w:t>South West</w:t>
            </w:r>
            <w:proofErr w:type="gramEnd"/>
          </w:p>
        </w:tc>
        <w:tc>
          <w:tcPr>
            <w:tcW w:w="1522" w:type="dxa"/>
          </w:tcPr>
          <w:p w14:paraId="6C3EBB5B" w14:textId="77777777" w:rsidR="00741C1E" w:rsidRPr="00B86EAE" w:rsidRDefault="00741C1E" w:rsidP="00741C1E">
            <w:pPr>
              <w:pStyle w:val="Body"/>
              <w:jc w:val="right"/>
            </w:pPr>
            <w:r w:rsidRPr="00B86EAE">
              <w:t>3</w:t>
            </w:r>
          </w:p>
        </w:tc>
        <w:tc>
          <w:tcPr>
            <w:tcW w:w="1523" w:type="dxa"/>
          </w:tcPr>
          <w:p w14:paraId="3DA67497" w14:textId="77777777" w:rsidR="00741C1E" w:rsidRPr="00B86EAE" w:rsidRDefault="00741C1E" w:rsidP="00741C1E">
            <w:pPr>
              <w:pStyle w:val="Body"/>
              <w:jc w:val="right"/>
            </w:pPr>
            <w:r w:rsidRPr="00B86EAE">
              <w:t>2</w:t>
            </w:r>
          </w:p>
        </w:tc>
        <w:tc>
          <w:tcPr>
            <w:tcW w:w="1522" w:type="dxa"/>
          </w:tcPr>
          <w:p w14:paraId="35D3994D" w14:textId="77777777" w:rsidR="00741C1E" w:rsidRPr="00B86EAE" w:rsidRDefault="00741C1E" w:rsidP="00741C1E">
            <w:pPr>
              <w:pStyle w:val="Body"/>
              <w:jc w:val="right"/>
            </w:pPr>
            <w:r w:rsidRPr="00B86EAE">
              <w:t>36</w:t>
            </w:r>
          </w:p>
        </w:tc>
        <w:tc>
          <w:tcPr>
            <w:tcW w:w="1523" w:type="dxa"/>
          </w:tcPr>
          <w:p w14:paraId="11ACEDA7" w14:textId="77777777" w:rsidR="00741C1E" w:rsidRPr="00B86EAE" w:rsidRDefault="00741C1E" w:rsidP="00741C1E">
            <w:pPr>
              <w:pStyle w:val="Body"/>
              <w:jc w:val="right"/>
            </w:pPr>
            <w:r w:rsidRPr="00B86EAE">
              <w:t>0</w:t>
            </w:r>
          </w:p>
        </w:tc>
        <w:tc>
          <w:tcPr>
            <w:tcW w:w="1522" w:type="dxa"/>
          </w:tcPr>
          <w:p w14:paraId="3225C881" w14:textId="77777777" w:rsidR="00741C1E" w:rsidRPr="00B86EAE" w:rsidRDefault="00741C1E" w:rsidP="00741C1E">
            <w:pPr>
              <w:pStyle w:val="Body"/>
              <w:jc w:val="right"/>
            </w:pPr>
            <w:r w:rsidRPr="00B86EAE">
              <w:t>0</w:t>
            </w:r>
          </w:p>
        </w:tc>
        <w:tc>
          <w:tcPr>
            <w:tcW w:w="1523" w:type="dxa"/>
          </w:tcPr>
          <w:p w14:paraId="6E89D67A" w14:textId="77777777" w:rsidR="00741C1E" w:rsidRPr="00B86EAE" w:rsidRDefault="00741C1E" w:rsidP="00741C1E">
            <w:pPr>
              <w:pStyle w:val="Body"/>
              <w:jc w:val="right"/>
            </w:pPr>
            <w:r w:rsidRPr="00B86EAE">
              <w:t>3</w:t>
            </w:r>
          </w:p>
        </w:tc>
        <w:tc>
          <w:tcPr>
            <w:tcW w:w="1522" w:type="dxa"/>
          </w:tcPr>
          <w:p w14:paraId="38F5E974" w14:textId="77777777" w:rsidR="00741C1E" w:rsidRPr="00B86EAE" w:rsidRDefault="00741C1E" w:rsidP="00741C1E">
            <w:pPr>
              <w:pStyle w:val="Body"/>
              <w:jc w:val="right"/>
            </w:pPr>
            <w:r w:rsidRPr="00B86EAE">
              <w:t>0</w:t>
            </w:r>
          </w:p>
        </w:tc>
        <w:tc>
          <w:tcPr>
            <w:tcW w:w="1523" w:type="dxa"/>
          </w:tcPr>
          <w:p w14:paraId="4D09C69B" w14:textId="77777777" w:rsidR="00741C1E" w:rsidRPr="00B86EAE" w:rsidRDefault="00741C1E" w:rsidP="00741C1E">
            <w:pPr>
              <w:pStyle w:val="Body"/>
              <w:jc w:val="right"/>
            </w:pPr>
            <w:r w:rsidRPr="00B86EAE">
              <w:t>44</w:t>
            </w:r>
          </w:p>
        </w:tc>
      </w:tr>
      <w:tr w:rsidR="00741C1E" w:rsidRPr="00B86EAE" w14:paraId="7F6978F2" w14:textId="77777777">
        <w:trPr>
          <w:trHeight w:val="20"/>
        </w:trPr>
        <w:tc>
          <w:tcPr>
            <w:tcW w:w="2416" w:type="dxa"/>
          </w:tcPr>
          <w:p w14:paraId="3F22E76F" w14:textId="77777777" w:rsidR="00741C1E" w:rsidRPr="00B86EAE" w:rsidRDefault="00741C1E" w:rsidP="00741C1E">
            <w:pPr>
              <w:pStyle w:val="Body"/>
              <w:rPr>
                <w:b/>
                <w:bCs/>
              </w:rPr>
            </w:pPr>
            <w:r w:rsidRPr="00B86EAE">
              <w:rPr>
                <w:b/>
                <w:bCs/>
              </w:rPr>
              <w:t>West Total</w:t>
            </w:r>
          </w:p>
        </w:tc>
        <w:tc>
          <w:tcPr>
            <w:tcW w:w="1522" w:type="dxa"/>
          </w:tcPr>
          <w:p w14:paraId="39157121" w14:textId="77777777" w:rsidR="00741C1E" w:rsidRPr="00B86EAE" w:rsidRDefault="00741C1E" w:rsidP="00741C1E">
            <w:pPr>
              <w:pStyle w:val="Body"/>
              <w:jc w:val="right"/>
              <w:rPr>
                <w:b/>
                <w:bCs/>
              </w:rPr>
            </w:pPr>
            <w:r w:rsidRPr="00B86EAE">
              <w:rPr>
                <w:b/>
                <w:bCs/>
              </w:rPr>
              <w:t>40</w:t>
            </w:r>
          </w:p>
        </w:tc>
        <w:tc>
          <w:tcPr>
            <w:tcW w:w="1523" w:type="dxa"/>
          </w:tcPr>
          <w:p w14:paraId="06A1D6BC" w14:textId="77777777" w:rsidR="00741C1E" w:rsidRPr="00B86EAE" w:rsidRDefault="00741C1E" w:rsidP="00741C1E">
            <w:pPr>
              <w:pStyle w:val="Body"/>
              <w:jc w:val="right"/>
              <w:rPr>
                <w:b/>
                <w:bCs/>
              </w:rPr>
            </w:pPr>
            <w:r w:rsidRPr="00B86EAE">
              <w:rPr>
                <w:b/>
                <w:bCs/>
              </w:rPr>
              <w:t>27</w:t>
            </w:r>
          </w:p>
        </w:tc>
        <w:tc>
          <w:tcPr>
            <w:tcW w:w="1522" w:type="dxa"/>
          </w:tcPr>
          <w:p w14:paraId="09B79250" w14:textId="77777777" w:rsidR="00741C1E" w:rsidRPr="00B86EAE" w:rsidRDefault="00741C1E" w:rsidP="00741C1E">
            <w:pPr>
              <w:pStyle w:val="Body"/>
              <w:jc w:val="right"/>
              <w:rPr>
                <w:b/>
                <w:bCs/>
              </w:rPr>
            </w:pPr>
            <w:r w:rsidRPr="00B86EAE">
              <w:rPr>
                <w:b/>
                <w:bCs/>
              </w:rPr>
              <w:t>171</w:t>
            </w:r>
          </w:p>
        </w:tc>
        <w:tc>
          <w:tcPr>
            <w:tcW w:w="1523" w:type="dxa"/>
          </w:tcPr>
          <w:p w14:paraId="6274BA63" w14:textId="77777777" w:rsidR="00741C1E" w:rsidRPr="00B86EAE" w:rsidRDefault="00741C1E" w:rsidP="00741C1E">
            <w:pPr>
              <w:pStyle w:val="Body"/>
              <w:jc w:val="right"/>
              <w:rPr>
                <w:b/>
                <w:bCs/>
              </w:rPr>
            </w:pPr>
            <w:r w:rsidRPr="00B86EAE">
              <w:rPr>
                <w:b/>
                <w:bCs/>
              </w:rPr>
              <w:t>142</w:t>
            </w:r>
          </w:p>
        </w:tc>
        <w:tc>
          <w:tcPr>
            <w:tcW w:w="1522" w:type="dxa"/>
          </w:tcPr>
          <w:p w14:paraId="331F5210" w14:textId="77777777" w:rsidR="00741C1E" w:rsidRPr="00B86EAE" w:rsidRDefault="00741C1E" w:rsidP="00741C1E">
            <w:pPr>
              <w:pStyle w:val="Body"/>
              <w:jc w:val="right"/>
              <w:rPr>
                <w:b/>
                <w:bCs/>
              </w:rPr>
            </w:pPr>
            <w:r w:rsidRPr="00B86EAE">
              <w:rPr>
                <w:b/>
                <w:bCs/>
              </w:rPr>
              <w:t>1</w:t>
            </w:r>
          </w:p>
        </w:tc>
        <w:tc>
          <w:tcPr>
            <w:tcW w:w="1523" w:type="dxa"/>
          </w:tcPr>
          <w:p w14:paraId="539C1171" w14:textId="77777777" w:rsidR="00741C1E" w:rsidRPr="00B86EAE" w:rsidRDefault="00741C1E" w:rsidP="00741C1E">
            <w:pPr>
              <w:pStyle w:val="Body"/>
              <w:jc w:val="right"/>
              <w:rPr>
                <w:b/>
                <w:bCs/>
              </w:rPr>
            </w:pPr>
            <w:r w:rsidRPr="00B86EAE">
              <w:rPr>
                <w:b/>
                <w:bCs/>
              </w:rPr>
              <w:t>6</w:t>
            </w:r>
          </w:p>
        </w:tc>
        <w:tc>
          <w:tcPr>
            <w:tcW w:w="1522" w:type="dxa"/>
          </w:tcPr>
          <w:p w14:paraId="25560FE4" w14:textId="77777777" w:rsidR="00741C1E" w:rsidRPr="00B86EAE" w:rsidRDefault="00741C1E" w:rsidP="00741C1E">
            <w:pPr>
              <w:pStyle w:val="Body"/>
              <w:jc w:val="right"/>
              <w:rPr>
                <w:b/>
                <w:bCs/>
              </w:rPr>
            </w:pPr>
            <w:r w:rsidRPr="00B86EAE">
              <w:rPr>
                <w:b/>
                <w:bCs/>
              </w:rPr>
              <w:t>299</w:t>
            </w:r>
          </w:p>
        </w:tc>
        <w:tc>
          <w:tcPr>
            <w:tcW w:w="1523" w:type="dxa"/>
          </w:tcPr>
          <w:p w14:paraId="71AC709F" w14:textId="77777777" w:rsidR="00741C1E" w:rsidRPr="00B86EAE" w:rsidRDefault="00741C1E" w:rsidP="00741C1E">
            <w:pPr>
              <w:pStyle w:val="Body"/>
              <w:jc w:val="right"/>
              <w:rPr>
                <w:b/>
                <w:bCs/>
              </w:rPr>
            </w:pPr>
            <w:r w:rsidRPr="00B86EAE">
              <w:rPr>
                <w:b/>
                <w:bCs/>
              </w:rPr>
              <w:t>686</w:t>
            </w:r>
          </w:p>
        </w:tc>
      </w:tr>
    </w:tbl>
    <w:p w14:paraId="30B8BAE3" w14:textId="678EE192" w:rsidR="00262713" w:rsidRPr="00B86EAE" w:rsidRDefault="00262713">
      <w:pPr>
        <w:spacing w:after="0" w:line="240" w:lineRule="auto"/>
        <w:rPr>
          <w:b/>
          <w:color w:val="201547"/>
        </w:rPr>
      </w:pPr>
      <w:r w:rsidRPr="00B86EAE">
        <w:rPr>
          <w:color w:val="201547"/>
        </w:rPr>
        <w:br w:type="page"/>
      </w:r>
    </w:p>
    <w:p w14:paraId="4ECB270F" w14:textId="09A75337" w:rsidR="00825E91" w:rsidRPr="00B86EAE" w:rsidRDefault="00825E91" w:rsidP="00474D20">
      <w:pPr>
        <w:pStyle w:val="Tablecaption"/>
        <w:rPr>
          <w:color w:val="201547"/>
        </w:rPr>
      </w:pPr>
      <w:r w:rsidRPr="00B86EAE">
        <w:rPr>
          <w:color w:val="201547"/>
        </w:rPr>
        <w:lastRenderedPageBreak/>
        <w:t xml:space="preserve">Table 38: Total </w:t>
      </w:r>
      <w:r w:rsidR="009943D3" w:rsidRPr="00B86EAE">
        <w:rPr>
          <w:color w:val="201547"/>
        </w:rPr>
        <w:t>Homes Victoria</w:t>
      </w:r>
      <w:r w:rsidRPr="00B86EAE">
        <w:rPr>
          <w:color w:val="201547"/>
        </w:rPr>
        <w:t xml:space="preserve"> owned and community owned additions (including leases and other </w:t>
      </w:r>
      <w:r w:rsidR="009943D3" w:rsidRPr="00B86EAE">
        <w:rPr>
          <w:color w:val="201547"/>
        </w:rPr>
        <w:t>Homes Victoria</w:t>
      </w:r>
      <w:r w:rsidRPr="00B86EAE">
        <w:rPr>
          <w:color w:val="201547"/>
        </w:rPr>
        <w:t xml:space="preserve"> managed units) by dwelling type and </w:t>
      </w:r>
      <w:proofErr w:type="gramStart"/>
      <w:r w:rsidRPr="00B86EAE">
        <w:rPr>
          <w:color w:val="201547"/>
        </w:rPr>
        <w:t>division</w:t>
      </w:r>
      <w:proofErr w:type="gramEnd"/>
    </w:p>
    <w:tbl>
      <w:tblPr>
        <w:tblStyle w:val="TableGridLight"/>
        <w:tblW w:w="14596" w:type="dxa"/>
        <w:tblLook w:val="04A0" w:firstRow="1" w:lastRow="0" w:firstColumn="1" w:lastColumn="0" w:noHBand="0" w:noVBand="1"/>
      </w:tblPr>
      <w:tblGrid>
        <w:gridCol w:w="2122"/>
        <w:gridCol w:w="1808"/>
        <w:gridCol w:w="1524"/>
        <w:gridCol w:w="1523"/>
        <w:gridCol w:w="1524"/>
        <w:gridCol w:w="1524"/>
        <w:gridCol w:w="1523"/>
        <w:gridCol w:w="1524"/>
        <w:gridCol w:w="1524"/>
      </w:tblGrid>
      <w:tr w:rsidR="00741C1E" w:rsidRPr="00B86EAE" w14:paraId="64332209" w14:textId="77777777" w:rsidTr="00F14D86">
        <w:trPr>
          <w:trHeight w:val="20"/>
        </w:trPr>
        <w:tc>
          <w:tcPr>
            <w:tcW w:w="2122" w:type="dxa"/>
          </w:tcPr>
          <w:p w14:paraId="2DCBB450" w14:textId="77777777" w:rsidR="00741C1E" w:rsidRPr="00B86EAE" w:rsidRDefault="00741C1E" w:rsidP="00741C1E">
            <w:pPr>
              <w:pStyle w:val="Tablecolhead"/>
            </w:pPr>
            <w:r w:rsidRPr="00B86EAE">
              <w:t>Division and local area</w:t>
            </w:r>
          </w:p>
        </w:tc>
        <w:tc>
          <w:tcPr>
            <w:tcW w:w="1808" w:type="dxa"/>
          </w:tcPr>
          <w:p w14:paraId="7AD13ECB" w14:textId="5D6E09A5" w:rsidR="00741C1E" w:rsidRPr="00B86EAE" w:rsidRDefault="00741C1E" w:rsidP="00741C1E">
            <w:pPr>
              <w:pStyle w:val="Tablecolhead"/>
              <w:jc w:val="right"/>
            </w:pPr>
            <w:r w:rsidRPr="00B86EAE">
              <w:t>House</w:t>
            </w:r>
          </w:p>
        </w:tc>
        <w:tc>
          <w:tcPr>
            <w:tcW w:w="1524" w:type="dxa"/>
          </w:tcPr>
          <w:p w14:paraId="4862FADD" w14:textId="5EFFF089" w:rsidR="00741C1E" w:rsidRPr="00B86EAE" w:rsidRDefault="00741C1E" w:rsidP="00741C1E">
            <w:pPr>
              <w:pStyle w:val="Tablecolhead"/>
              <w:jc w:val="right"/>
            </w:pPr>
            <w:r w:rsidRPr="00B86EAE">
              <w:t>Medium density attached</w:t>
            </w:r>
          </w:p>
        </w:tc>
        <w:tc>
          <w:tcPr>
            <w:tcW w:w="1523" w:type="dxa"/>
          </w:tcPr>
          <w:p w14:paraId="183ED9B6" w14:textId="096E5593" w:rsidR="00741C1E" w:rsidRPr="00B86EAE" w:rsidRDefault="00741C1E" w:rsidP="00741C1E">
            <w:pPr>
              <w:pStyle w:val="Tablecolhead"/>
              <w:jc w:val="right"/>
            </w:pPr>
            <w:r w:rsidRPr="00B86EAE">
              <w:t>Medium density detached</w:t>
            </w:r>
          </w:p>
        </w:tc>
        <w:tc>
          <w:tcPr>
            <w:tcW w:w="1524" w:type="dxa"/>
          </w:tcPr>
          <w:p w14:paraId="3E32E466" w14:textId="67762523" w:rsidR="00741C1E" w:rsidRPr="00B86EAE" w:rsidRDefault="00741C1E" w:rsidP="00741C1E">
            <w:pPr>
              <w:pStyle w:val="Tablecolhead"/>
              <w:jc w:val="right"/>
            </w:pPr>
            <w:r w:rsidRPr="00B86EAE">
              <w:t>Low-rise flat</w:t>
            </w:r>
          </w:p>
        </w:tc>
        <w:tc>
          <w:tcPr>
            <w:tcW w:w="1524" w:type="dxa"/>
          </w:tcPr>
          <w:p w14:paraId="4170E942" w14:textId="35FEBD35" w:rsidR="00741C1E" w:rsidRPr="00B86EAE" w:rsidRDefault="00741C1E" w:rsidP="00741C1E">
            <w:pPr>
              <w:pStyle w:val="Tablecolhead"/>
              <w:jc w:val="right"/>
            </w:pPr>
            <w:r w:rsidRPr="00B86EAE">
              <w:t>High-rise flat</w:t>
            </w:r>
          </w:p>
        </w:tc>
        <w:tc>
          <w:tcPr>
            <w:tcW w:w="1523" w:type="dxa"/>
          </w:tcPr>
          <w:p w14:paraId="65992F92" w14:textId="0109715F" w:rsidR="00741C1E" w:rsidRPr="00B86EAE" w:rsidRDefault="00741C1E" w:rsidP="00741C1E">
            <w:pPr>
              <w:pStyle w:val="Tablecolhead"/>
              <w:jc w:val="right"/>
            </w:pPr>
            <w:r w:rsidRPr="00B86EAE">
              <w:t>Other</w:t>
            </w:r>
          </w:p>
        </w:tc>
        <w:tc>
          <w:tcPr>
            <w:tcW w:w="1524" w:type="dxa"/>
          </w:tcPr>
          <w:p w14:paraId="40C2F12B" w14:textId="08300B69" w:rsidR="00741C1E" w:rsidRPr="00B86EAE" w:rsidRDefault="00741C1E" w:rsidP="00741C1E">
            <w:pPr>
              <w:pStyle w:val="Tablecolhead"/>
              <w:jc w:val="right"/>
            </w:pPr>
            <w:r w:rsidRPr="00B86EAE">
              <w:t>Community Owned</w:t>
            </w:r>
          </w:p>
        </w:tc>
        <w:tc>
          <w:tcPr>
            <w:tcW w:w="1524" w:type="dxa"/>
          </w:tcPr>
          <w:p w14:paraId="11AAE580" w14:textId="4809D897" w:rsidR="00741C1E" w:rsidRPr="00B86EAE" w:rsidRDefault="00741C1E" w:rsidP="00741C1E">
            <w:pPr>
              <w:pStyle w:val="Tablecolhead"/>
              <w:jc w:val="right"/>
            </w:pPr>
            <w:r w:rsidRPr="00B86EAE">
              <w:t>Total</w:t>
            </w:r>
          </w:p>
        </w:tc>
      </w:tr>
      <w:tr w:rsidR="00741C1E" w:rsidRPr="00B86EAE" w14:paraId="1446DB2A" w14:textId="77777777" w:rsidTr="00F14D86">
        <w:trPr>
          <w:trHeight w:val="20"/>
        </w:trPr>
        <w:tc>
          <w:tcPr>
            <w:tcW w:w="2122" w:type="dxa"/>
          </w:tcPr>
          <w:p w14:paraId="18AD9880" w14:textId="77777777" w:rsidR="00741C1E" w:rsidRPr="00B86EAE" w:rsidRDefault="00741C1E" w:rsidP="00741C1E">
            <w:pPr>
              <w:pStyle w:val="Body"/>
            </w:pPr>
            <w:r w:rsidRPr="00B86EAE">
              <w:t>East</w:t>
            </w:r>
          </w:p>
        </w:tc>
        <w:tc>
          <w:tcPr>
            <w:tcW w:w="1808" w:type="dxa"/>
          </w:tcPr>
          <w:p w14:paraId="56C0292F" w14:textId="722B10BB" w:rsidR="00741C1E" w:rsidRPr="00B86EAE" w:rsidRDefault="00741C1E" w:rsidP="00741C1E">
            <w:pPr>
              <w:pStyle w:val="Body"/>
              <w:jc w:val="right"/>
            </w:pPr>
            <w:r w:rsidRPr="00B86EAE">
              <w:t>17</w:t>
            </w:r>
          </w:p>
        </w:tc>
        <w:tc>
          <w:tcPr>
            <w:tcW w:w="1524" w:type="dxa"/>
          </w:tcPr>
          <w:p w14:paraId="24F8E33E" w14:textId="6A01E1FC" w:rsidR="00741C1E" w:rsidRPr="00B86EAE" w:rsidRDefault="00741C1E" w:rsidP="00741C1E">
            <w:pPr>
              <w:pStyle w:val="Body"/>
              <w:jc w:val="right"/>
            </w:pPr>
            <w:r w:rsidRPr="00B86EAE">
              <w:t>36</w:t>
            </w:r>
          </w:p>
        </w:tc>
        <w:tc>
          <w:tcPr>
            <w:tcW w:w="1523" w:type="dxa"/>
          </w:tcPr>
          <w:p w14:paraId="7B327BF7" w14:textId="0248A141" w:rsidR="00741C1E" w:rsidRPr="00B86EAE" w:rsidRDefault="00741C1E" w:rsidP="00741C1E">
            <w:pPr>
              <w:pStyle w:val="Body"/>
              <w:jc w:val="right"/>
            </w:pPr>
            <w:r w:rsidRPr="00B86EAE">
              <w:t>173</w:t>
            </w:r>
          </w:p>
        </w:tc>
        <w:tc>
          <w:tcPr>
            <w:tcW w:w="1524" w:type="dxa"/>
          </w:tcPr>
          <w:p w14:paraId="5ACAA6A5" w14:textId="50C0EFF1" w:rsidR="00741C1E" w:rsidRPr="00B86EAE" w:rsidRDefault="00741C1E" w:rsidP="00741C1E">
            <w:pPr>
              <w:pStyle w:val="Body"/>
              <w:jc w:val="right"/>
            </w:pPr>
            <w:r w:rsidRPr="00B86EAE">
              <w:t>112</w:t>
            </w:r>
          </w:p>
        </w:tc>
        <w:tc>
          <w:tcPr>
            <w:tcW w:w="1524" w:type="dxa"/>
          </w:tcPr>
          <w:p w14:paraId="2B67E1C8" w14:textId="41B18F75" w:rsidR="00741C1E" w:rsidRPr="00B86EAE" w:rsidRDefault="00741C1E" w:rsidP="00741C1E">
            <w:pPr>
              <w:pStyle w:val="Body"/>
              <w:jc w:val="right"/>
            </w:pPr>
            <w:r w:rsidRPr="00B86EAE">
              <w:t>0</w:t>
            </w:r>
          </w:p>
        </w:tc>
        <w:tc>
          <w:tcPr>
            <w:tcW w:w="1523" w:type="dxa"/>
          </w:tcPr>
          <w:p w14:paraId="784D7AE7" w14:textId="40728BB1" w:rsidR="00741C1E" w:rsidRPr="00B86EAE" w:rsidRDefault="00741C1E" w:rsidP="00741C1E">
            <w:pPr>
              <w:pStyle w:val="Body"/>
              <w:jc w:val="right"/>
            </w:pPr>
            <w:r w:rsidRPr="00B86EAE">
              <w:t>6</w:t>
            </w:r>
          </w:p>
        </w:tc>
        <w:tc>
          <w:tcPr>
            <w:tcW w:w="1524" w:type="dxa"/>
          </w:tcPr>
          <w:p w14:paraId="4F70E481" w14:textId="2EB2CAD3" w:rsidR="00741C1E" w:rsidRPr="00B86EAE" w:rsidRDefault="00741C1E" w:rsidP="00741C1E">
            <w:pPr>
              <w:pStyle w:val="Body"/>
              <w:jc w:val="right"/>
            </w:pPr>
            <w:r w:rsidRPr="00B86EAE">
              <w:t>124</w:t>
            </w:r>
          </w:p>
        </w:tc>
        <w:tc>
          <w:tcPr>
            <w:tcW w:w="1524" w:type="dxa"/>
          </w:tcPr>
          <w:p w14:paraId="38FB1AFB" w14:textId="6ED15C89" w:rsidR="00741C1E" w:rsidRPr="00B86EAE" w:rsidRDefault="00741C1E" w:rsidP="00741C1E">
            <w:pPr>
              <w:pStyle w:val="Body"/>
              <w:jc w:val="right"/>
            </w:pPr>
            <w:r w:rsidRPr="00B86EAE">
              <w:t>468</w:t>
            </w:r>
          </w:p>
        </w:tc>
      </w:tr>
      <w:tr w:rsidR="00741C1E" w:rsidRPr="00B86EAE" w14:paraId="10838F87" w14:textId="77777777" w:rsidTr="00F14D86">
        <w:trPr>
          <w:trHeight w:val="20"/>
        </w:trPr>
        <w:tc>
          <w:tcPr>
            <w:tcW w:w="2122" w:type="dxa"/>
          </w:tcPr>
          <w:p w14:paraId="7D5294C6" w14:textId="77777777" w:rsidR="00741C1E" w:rsidRPr="00B86EAE" w:rsidRDefault="00741C1E" w:rsidP="00741C1E">
            <w:pPr>
              <w:pStyle w:val="Body"/>
            </w:pPr>
            <w:r w:rsidRPr="00B86EAE">
              <w:t>North</w:t>
            </w:r>
          </w:p>
        </w:tc>
        <w:tc>
          <w:tcPr>
            <w:tcW w:w="1808" w:type="dxa"/>
          </w:tcPr>
          <w:p w14:paraId="64226ACF" w14:textId="264779C2" w:rsidR="00741C1E" w:rsidRPr="00B86EAE" w:rsidRDefault="00741C1E" w:rsidP="00741C1E">
            <w:pPr>
              <w:pStyle w:val="Body"/>
              <w:jc w:val="right"/>
            </w:pPr>
            <w:r w:rsidRPr="00B86EAE">
              <w:t>20</w:t>
            </w:r>
          </w:p>
        </w:tc>
        <w:tc>
          <w:tcPr>
            <w:tcW w:w="1524" w:type="dxa"/>
          </w:tcPr>
          <w:p w14:paraId="17688335" w14:textId="4B5BB745" w:rsidR="00741C1E" w:rsidRPr="00B86EAE" w:rsidRDefault="00741C1E" w:rsidP="00741C1E">
            <w:pPr>
              <w:pStyle w:val="Body"/>
              <w:jc w:val="right"/>
            </w:pPr>
            <w:r w:rsidRPr="00B86EAE">
              <w:t>43</w:t>
            </w:r>
          </w:p>
        </w:tc>
        <w:tc>
          <w:tcPr>
            <w:tcW w:w="1523" w:type="dxa"/>
          </w:tcPr>
          <w:p w14:paraId="1F7E5356" w14:textId="4F7D6212" w:rsidR="00741C1E" w:rsidRPr="00B86EAE" w:rsidRDefault="00741C1E" w:rsidP="00741C1E">
            <w:pPr>
              <w:pStyle w:val="Body"/>
              <w:jc w:val="right"/>
            </w:pPr>
            <w:r w:rsidRPr="00B86EAE">
              <w:t>146</w:t>
            </w:r>
          </w:p>
        </w:tc>
        <w:tc>
          <w:tcPr>
            <w:tcW w:w="1524" w:type="dxa"/>
          </w:tcPr>
          <w:p w14:paraId="4C4FBDDE" w14:textId="591594BC" w:rsidR="00741C1E" w:rsidRPr="00B86EAE" w:rsidRDefault="00741C1E" w:rsidP="00741C1E">
            <w:pPr>
              <w:pStyle w:val="Body"/>
              <w:jc w:val="right"/>
            </w:pPr>
            <w:r w:rsidRPr="00B86EAE">
              <w:t>58</w:t>
            </w:r>
          </w:p>
        </w:tc>
        <w:tc>
          <w:tcPr>
            <w:tcW w:w="1524" w:type="dxa"/>
          </w:tcPr>
          <w:p w14:paraId="2A33CD42" w14:textId="53D964B4" w:rsidR="00741C1E" w:rsidRPr="00B86EAE" w:rsidRDefault="00741C1E" w:rsidP="00741C1E">
            <w:pPr>
              <w:pStyle w:val="Body"/>
              <w:jc w:val="right"/>
            </w:pPr>
            <w:r w:rsidRPr="00B86EAE">
              <w:t>0</w:t>
            </w:r>
          </w:p>
        </w:tc>
        <w:tc>
          <w:tcPr>
            <w:tcW w:w="1523" w:type="dxa"/>
          </w:tcPr>
          <w:p w14:paraId="2534509A" w14:textId="1F2FE874" w:rsidR="00741C1E" w:rsidRPr="00B86EAE" w:rsidRDefault="00741C1E" w:rsidP="00741C1E">
            <w:pPr>
              <w:pStyle w:val="Body"/>
              <w:jc w:val="right"/>
            </w:pPr>
            <w:r w:rsidRPr="00B86EAE">
              <w:t>2</w:t>
            </w:r>
          </w:p>
        </w:tc>
        <w:tc>
          <w:tcPr>
            <w:tcW w:w="1524" w:type="dxa"/>
          </w:tcPr>
          <w:p w14:paraId="6304E8A7" w14:textId="63F7AFD0" w:rsidR="00741C1E" w:rsidRPr="00B86EAE" w:rsidRDefault="00741C1E" w:rsidP="00741C1E">
            <w:pPr>
              <w:pStyle w:val="Body"/>
              <w:jc w:val="right"/>
            </w:pPr>
            <w:r w:rsidRPr="00B86EAE">
              <w:t>238</w:t>
            </w:r>
          </w:p>
        </w:tc>
        <w:tc>
          <w:tcPr>
            <w:tcW w:w="1524" w:type="dxa"/>
          </w:tcPr>
          <w:p w14:paraId="4E5E3E29" w14:textId="6F01C7E3" w:rsidR="00741C1E" w:rsidRPr="00B86EAE" w:rsidRDefault="00741C1E" w:rsidP="00741C1E">
            <w:pPr>
              <w:pStyle w:val="Body"/>
              <w:jc w:val="right"/>
            </w:pPr>
            <w:r w:rsidRPr="00B86EAE">
              <w:t>507</w:t>
            </w:r>
          </w:p>
        </w:tc>
      </w:tr>
      <w:tr w:rsidR="00741C1E" w:rsidRPr="00B86EAE" w14:paraId="5779B45D" w14:textId="77777777" w:rsidTr="00F14D86">
        <w:trPr>
          <w:trHeight w:val="20"/>
        </w:trPr>
        <w:tc>
          <w:tcPr>
            <w:tcW w:w="2122" w:type="dxa"/>
          </w:tcPr>
          <w:p w14:paraId="2225DF59" w14:textId="77777777" w:rsidR="00741C1E" w:rsidRPr="00B86EAE" w:rsidRDefault="00741C1E" w:rsidP="00741C1E">
            <w:pPr>
              <w:pStyle w:val="Body"/>
            </w:pPr>
            <w:r w:rsidRPr="00B86EAE">
              <w:t>South</w:t>
            </w:r>
          </w:p>
        </w:tc>
        <w:tc>
          <w:tcPr>
            <w:tcW w:w="1808" w:type="dxa"/>
          </w:tcPr>
          <w:p w14:paraId="21F620BE" w14:textId="656B58BA" w:rsidR="00741C1E" w:rsidRPr="00B86EAE" w:rsidRDefault="00741C1E" w:rsidP="00741C1E">
            <w:pPr>
              <w:pStyle w:val="Body"/>
              <w:jc w:val="right"/>
            </w:pPr>
            <w:r w:rsidRPr="00B86EAE">
              <w:t>43</w:t>
            </w:r>
          </w:p>
        </w:tc>
        <w:tc>
          <w:tcPr>
            <w:tcW w:w="1524" w:type="dxa"/>
          </w:tcPr>
          <w:p w14:paraId="7A52D078" w14:textId="122446B3" w:rsidR="00741C1E" w:rsidRPr="00B86EAE" w:rsidRDefault="00741C1E" w:rsidP="00741C1E">
            <w:pPr>
              <w:pStyle w:val="Body"/>
              <w:jc w:val="right"/>
            </w:pPr>
            <w:r w:rsidRPr="00B86EAE">
              <w:t>38</w:t>
            </w:r>
          </w:p>
        </w:tc>
        <w:tc>
          <w:tcPr>
            <w:tcW w:w="1523" w:type="dxa"/>
          </w:tcPr>
          <w:p w14:paraId="56147551" w14:textId="1A8AFC5E" w:rsidR="00741C1E" w:rsidRPr="00B86EAE" w:rsidRDefault="00741C1E" w:rsidP="00741C1E">
            <w:pPr>
              <w:pStyle w:val="Body"/>
              <w:jc w:val="right"/>
            </w:pPr>
            <w:r w:rsidRPr="00B86EAE">
              <w:t>164</w:t>
            </w:r>
          </w:p>
        </w:tc>
        <w:tc>
          <w:tcPr>
            <w:tcW w:w="1524" w:type="dxa"/>
          </w:tcPr>
          <w:p w14:paraId="69E589A7" w14:textId="688DA281" w:rsidR="00741C1E" w:rsidRPr="00B86EAE" w:rsidRDefault="00741C1E" w:rsidP="00741C1E">
            <w:pPr>
              <w:pStyle w:val="Body"/>
              <w:jc w:val="right"/>
            </w:pPr>
            <w:r w:rsidRPr="00B86EAE">
              <w:t>137</w:t>
            </w:r>
          </w:p>
        </w:tc>
        <w:tc>
          <w:tcPr>
            <w:tcW w:w="1524" w:type="dxa"/>
          </w:tcPr>
          <w:p w14:paraId="25DEB4B8" w14:textId="476E5A08" w:rsidR="00741C1E" w:rsidRPr="00B86EAE" w:rsidRDefault="00741C1E" w:rsidP="00741C1E">
            <w:pPr>
              <w:pStyle w:val="Body"/>
              <w:jc w:val="right"/>
            </w:pPr>
            <w:r w:rsidRPr="00B86EAE">
              <w:t>9</w:t>
            </w:r>
          </w:p>
        </w:tc>
        <w:tc>
          <w:tcPr>
            <w:tcW w:w="1523" w:type="dxa"/>
          </w:tcPr>
          <w:p w14:paraId="69A971BF" w14:textId="36EC3089" w:rsidR="00741C1E" w:rsidRPr="00B86EAE" w:rsidRDefault="00741C1E" w:rsidP="00741C1E">
            <w:pPr>
              <w:pStyle w:val="Body"/>
              <w:jc w:val="right"/>
            </w:pPr>
            <w:r w:rsidRPr="00B86EAE">
              <w:t>2</w:t>
            </w:r>
          </w:p>
        </w:tc>
        <w:tc>
          <w:tcPr>
            <w:tcW w:w="1524" w:type="dxa"/>
          </w:tcPr>
          <w:p w14:paraId="247DA04E" w14:textId="3A6C5542" w:rsidR="00741C1E" w:rsidRPr="00B86EAE" w:rsidRDefault="00741C1E" w:rsidP="00741C1E">
            <w:pPr>
              <w:pStyle w:val="Body"/>
              <w:jc w:val="right"/>
            </w:pPr>
            <w:r w:rsidRPr="00B86EAE">
              <w:t>394</w:t>
            </w:r>
          </w:p>
        </w:tc>
        <w:tc>
          <w:tcPr>
            <w:tcW w:w="1524" w:type="dxa"/>
          </w:tcPr>
          <w:p w14:paraId="027B83BE" w14:textId="150DA377" w:rsidR="00741C1E" w:rsidRPr="00B86EAE" w:rsidRDefault="00741C1E" w:rsidP="00741C1E">
            <w:pPr>
              <w:pStyle w:val="Body"/>
              <w:jc w:val="right"/>
            </w:pPr>
            <w:r w:rsidRPr="00B86EAE">
              <w:t>787</w:t>
            </w:r>
          </w:p>
        </w:tc>
      </w:tr>
      <w:tr w:rsidR="00741C1E" w:rsidRPr="00B86EAE" w14:paraId="4766C017" w14:textId="77777777" w:rsidTr="00F14D86">
        <w:trPr>
          <w:trHeight w:val="20"/>
        </w:trPr>
        <w:tc>
          <w:tcPr>
            <w:tcW w:w="2122" w:type="dxa"/>
          </w:tcPr>
          <w:p w14:paraId="7309314C" w14:textId="77777777" w:rsidR="00741C1E" w:rsidRPr="00B86EAE" w:rsidRDefault="00741C1E" w:rsidP="00741C1E">
            <w:pPr>
              <w:pStyle w:val="Body"/>
            </w:pPr>
            <w:r w:rsidRPr="00B86EAE">
              <w:t>West</w:t>
            </w:r>
          </w:p>
        </w:tc>
        <w:tc>
          <w:tcPr>
            <w:tcW w:w="1808" w:type="dxa"/>
          </w:tcPr>
          <w:p w14:paraId="42B51577" w14:textId="3632F521" w:rsidR="00741C1E" w:rsidRPr="00B86EAE" w:rsidRDefault="00741C1E" w:rsidP="00741C1E">
            <w:pPr>
              <w:pStyle w:val="Body"/>
              <w:jc w:val="right"/>
            </w:pPr>
            <w:r w:rsidRPr="00B86EAE">
              <w:t>40</w:t>
            </w:r>
          </w:p>
        </w:tc>
        <w:tc>
          <w:tcPr>
            <w:tcW w:w="1524" w:type="dxa"/>
          </w:tcPr>
          <w:p w14:paraId="38053C97" w14:textId="0C9D3335" w:rsidR="00741C1E" w:rsidRPr="00B86EAE" w:rsidRDefault="00741C1E" w:rsidP="00741C1E">
            <w:pPr>
              <w:pStyle w:val="Body"/>
              <w:jc w:val="right"/>
            </w:pPr>
            <w:r w:rsidRPr="00B86EAE">
              <w:t>27</w:t>
            </w:r>
          </w:p>
        </w:tc>
        <w:tc>
          <w:tcPr>
            <w:tcW w:w="1523" w:type="dxa"/>
          </w:tcPr>
          <w:p w14:paraId="3BF235D6" w14:textId="077B9AEF" w:rsidR="00741C1E" w:rsidRPr="00B86EAE" w:rsidRDefault="00741C1E" w:rsidP="00741C1E">
            <w:pPr>
              <w:pStyle w:val="Body"/>
              <w:jc w:val="right"/>
            </w:pPr>
            <w:r w:rsidRPr="00B86EAE">
              <w:t>171</w:t>
            </w:r>
          </w:p>
        </w:tc>
        <w:tc>
          <w:tcPr>
            <w:tcW w:w="1524" w:type="dxa"/>
          </w:tcPr>
          <w:p w14:paraId="5608296F" w14:textId="360E39A5" w:rsidR="00741C1E" w:rsidRPr="00B86EAE" w:rsidRDefault="00741C1E" w:rsidP="00741C1E">
            <w:pPr>
              <w:pStyle w:val="Body"/>
              <w:jc w:val="right"/>
            </w:pPr>
            <w:r w:rsidRPr="00B86EAE">
              <w:t>142</w:t>
            </w:r>
          </w:p>
        </w:tc>
        <w:tc>
          <w:tcPr>
            <w:tcW w:w="1524" w:type="dxa"/>
          </w:tcPr>
          <w:p w14:paraId="122A673C" w14:textId="03D1B31C" w:rsidR="00741C1E" w:rsidRPr="00B86EAE" w:rsidRDefault="00741C1E" w:rsidP="00741C1E">
            <w:pPr>
              <w:pStyle w:val="Body"/>
              <w:jc w:val="right"/>
            </w:pPr>
            <w:r w:rsidRPr="00B86EAE">
              <w:t>1</w:t>
            </w:r>
          </w:p>
        </w:tc>
        <w:tc>
          <w:tcPr>
            <w:tcW w:w="1523" w:type="dxa"/>
          </w:tcPr>
          <w:p w14:paraId="177459FF" w14:textId="4DF7064A" w:rsidR="00741C1E" w:rsidRPr="00B86EAE" w:rsidRDefault="00741C1E" w:rsidP="00741C1E">
            <w:pPr>
              <w:pStyle w:val="Body"/>
              <w:jc w:val="right"/>
            </w:pPr>
            <w:r w:rsidRPr="00B86EAE">
              <w:t>6</w:t>
            </w:r>
          </w:p>
        </w:tc>
        <w:tc>
          <w:tcPr>
            <w:tcW w:w="1524" w:type="dxa"/>
          </w:tcPr>
          <w:p w14:paraId="65AD51FE" w14:textId="11EAA4BA" w:rsidR="00741C1E" w:rsidRPr="00B86EAE" w:rsidRDefault="00741C1E" w:rsidP="00741C1E">
            <w:pPr>
              <w:pStyle w:val="Body"/>
              <w:jc w:val="right"/>
            </w:pPr>
            <w:r w:rsidRPr="00B86EAE">
              <w:t>299</w:t>
            </w:r>
          </w:p>
        </w:tc>
        <w:tc>
          <w:tcPr>
            <w:tcW w:w="1524" w:type="dxa"/>
          </w:tcPr>
          <w:p w14:paraId="452F6C9E" w14:textId="264BD046" w:rsidR="00741C1E" w:rsidRPr="00B86EAE" w:rsidRDefault="00741C1E" w:rsidP="00741C1E">
            <w:pPr>
              <w:pStyle w:val="Body"/>
              <w:jc w:val="right"/>
            </w:pPr>
            <w:r w:rsidRPr="00B86EAE">
              <w:t>686</w:t>
            </w:r>
          </w:p>
        </w:tc>
      </w:tr>
      <w:tr w:rsidR="00741C1E" w:rsidRPr="00B86EAE" w14:paraId="4C8DF523" w14:textId="77777777" w:rsidTr="00F14D86">
        <w:trPr>
          <w:trHeight w:val="20"/>
        </w:trPr>
        <w:tc>
          <w:tcPr>
            <w:tcW w:w="2122" w:type="dxa"/>
          </w:tcPr>
          <w:p w14:paraId="4BE41243" w14:textId="77777777" w:rsidR="00741C1E" w:rsidRPr="00B86EAE" w:rsidRDefault="00741C1E" w:rsidP="00741C1E">
            <w:pPr>
              <w:pStyle w:val="Body"/>
              <w:rPr>
                <w:b/>
                <w:bCs/>
              </w:rPr>
            </w:pPr>
            <w:r w:rsidRPr="00B86EAE">
              <w:rPr>
                <w:b/>
                <w:bCs/>
              </w:rPr>
              <w:t>State Total</w:t>
            </w:r>
          </w:p>
        </w:tc>
        <w:tc>
          <w:tcPr>
            <w:tcW w:w="1808" w:type="dxa"/>
          </w:tcPr>
          <w:p w14:paraId="079D815D" w14:textId="239D9339" w:rsidR="00741C1E" w:rsidRPr="00B86EAE" w:rsidRDefault="00741C1E" w:rsidP="00741C1E">
            <w:pPr>
              <w:pStyle w:val="Body"/>
              <w:jc w:val="right"/>
              <w:rPr>
                <w:b/>
                <w:bCs/>
              </w:rPr>
            </w:pPr>
            <w:r w:rsidRPr="00B86EAE">
              <w:rPr>
                <w:b/>
                <w:bCs/>
              </w:rPr>
              <w:t>120</w:t>
            </w:r>
          </w:p>
        </w:tc>
        <w:tc>
          <w:tcPr>
            <w:tcW w:w="1524" w:type="dxa"/>
          </w:tcPr>
          <w:p w14:paraId="40788B47" w14:textId="1574E8C3" w:rsidR="00741C1E" w:rsidRPr="00B86EAE" w:rsidRDefault="00741C1E" w:rsidP="00741C1E">
            <w:pPr>
              <w:pStyle w:val="Body"/>
              <w:jc w:val="right"/>
              <w:rPr>
                <w:b/>
                <w:bCs/>
              </w:rPr>
            </w:pPr>
            <w:r w:rsidRPr="00B86EAE">
              <w:rPr>
                <w:b/>
                <w:bCs/>
              </w:rPr>
              <w:t>144</w:t>
            </w:r>
          </w:p>
        </w:tc>
        <w:tc>
          <w:tcPr>
            <w:tcW w:w="1523" w:type="dxa"/>
          </w:tcPr>
          <w:p w14:paraId="6B83E900" w14:textId="73F4C782" w:rsidR="00741C1E" w:rsidRPr="00B86EAE" w:rsidRDefault="00741C1E" w:rsidP="00741C1E">
            <w:pPr>
              <w:pStyle w:val="Body"/>
              <w:jc w:val="right"/>
              <w:rPr>
                <w:b/>
                <w:bCs/>
              </w:rPr>
            </w:pPr>
            <w:r w:rsidRPr="00B86EAE">
              <w:rPr>
                <w:b/>
                <w:bCs/>
              </w:rPr>
              <w:t>654</w:t>
            </w:r>
          </w:p>
        </w:tc>
        <w:tc>
          <w:tcPr>
            <w:tcW w:w="1524" w:type="dxa"/>
          </w:tcPr>
          <w:p w14:paraId="3E8E8668" w14:textId="7FB524D4" w:rsidR="00741C1E" w:rsidRPr="00B86EAE" w:rsidRDefault="00741C1E" w:rsidP="00741C1E">
            <w:pPr>
              <w:pStyle w:val="Body"/>
              <w:jc w:val="right"/>
              <w:rPr>
                <w:b/>
                <w:bCs/>
              </w:rPr>
            </w:pPr>
            <w:r w:rsidRPr="00B86EAE">
              <w:rPr>
                <w:b/>
                <w:bCs/>
              </w:rPr>
              <w:t>449</w:t>
            </w:r>
          </w:p>
        </w:tc>
        <w:tc>
          <w:tcPr>
            <w:tcW w:w="1524" w:type="dxa"/>
          </w:tcPr>
          <w:p w14:paraId="7CC722B6" w14:textId="7E49D528" w:rsidR="00741C1E" w:rsidRPr="00B86EAE" w:rsidRDefault="00741C1E" w:rsidP="00741C1E">
            <w:pPr>
              <w:pStyle w:val="Body"/>
              <w:jc w:val="right"/>
              <w:rPr>
                <w:b/>
                <w:bCs/>
              </w:rPr>
            </w:pPr>
            <w:r w:rsidRPr="00B86EAE">
              <w:rPr>
                <w:b/>
                <w:bCs/>
              </w:rPr>
              <w:t>10</w:t>
            </w:r>
          </w:p>
        </w:tc>
        <w:tc>
          <w:tcPr>
            <w:tcW w:w="1523" w:type="dxa"/>
          </w:tcPr>
          <w:p w14:paraId="4E5E526E" w14:textId="57082C1C" w:rsidR="00741C1E" w:rsidRPr="00B86EAE" w:rsidRDefault="00741C1E" w:rsidP="00741C1E">
            <w:pPr>
              <w:pStyle w:val="Body"/>
              <w:jc w:val="right"/>
              <w:rPr>
                <w:b/>
                <w:bCs/>
              </w:rPr>
            </w:pPr>
            <w:r w:rsidRPr="00B86EAE">
              <w:rPr>
                <w:b/>
                <w:bCs/>
              </w:rPr>
              <w:t>16</w:t>
            </w:r>
          </w:p>
        </w:tc>
        <w:tc>
          <w:tcPr>
            <w:tcW w:w="1524" w:type="dxa"/>
          </w:tcPr>
          <w:p w14:paraId="138D1550" w14:textId="27BABB56" w:rsidR="00741C1E" w:rsidRPr="00B86EAE" w:rsidRDefault="00741C1E" w:rsidP="00741C1E">
            <w:pPr>
              <w:pStyle w:val="Body"/>
              <w:jc w:val="right"/>
              <w:rPr>
                <w:b/>
                <w:bCs/>
              </w:rPr>
            </w:pPr>
            <w:r w:rsidRPr="00B86EAE">
              <w:rPr>
                <w:b/>
                <w:bCs/>
              </w:rPr>
              <w:t>1,055</w:t>
            </w:r>
          </w:p>
        </w:tc>
        <w:tc>
          <w:tcPr>
            <w:tcW w:w="1524" w:type="dxa"/>
          </w:tcPr>
          <w:p w14:paraId="26775F41" w14:textId="78CE91C2" w:rsidR="00741C1E" w:rsidRPr="00B86EAE" w:rsidRDefault="00741C1E" w:rsidP="00741C1E">
            <w:pPr>
              <w:pStyle w:val="Body"/>
              <w:jc w:val="right"/>
              <w:rPr>
                <w:b/>
                <w:bCs/>
              </w:rPr>
            </w:pPr>
            <w:r w:rsidRPr="00B86EAE">
              <w:rPr>
                <w:b/>
                <w:bCs/>
              </w:rPr>
              <w:t>2,448</w:t>
            </w:r>
          </w:p>
        </w:tc>
      </w:tr>
    </w:tbl>
    <w:p w14:paraId="4A33B814" w14:textId="4D2A1945" w:rsidR="00825E91" w:rsidRPr="00B86EAE" w:rsidRDefault="00825E91" w:rsidP="00185AD1">
      <w:pPr>
        <w:pStyle w:val="Heading2"/>
      </w:pPr>
      <w:bookmarkStart w:id="33" w:name="_Toc151993023"/>
      <w:r w:rsidRPr="00B86EAE">
        <w:t xml:space="preserve">Social </w:t>
      </w:r>
      <w:r w:rsidR="00080DB0" w:rsidRPr="00B86EAE">
        <w:t>h</w:t>
      </w:r>
      <w:r w:rsidRPr="00B86EAE">
        <w:t>ousing additions in 202</w:t>
      </w:r>
      <w:r w:rsidR="0084095F" w:rsidRPr="00B86EAE">
        <w:t>2-23</w:t>
      </w:r>
      <w:r w:rsidRPr="00B86EAE">
        <w:t xml:space="preserve"> by type</w:t>
      </w:r>
      <w:bookmarkEnd w:id="33"/>
      <w:r w:rsidRPr="00B86EAE">
        <w:t xml:space="preserve"> </w:t>
      </w:r>
    </w:p>
    <w:p w14:paraId="36FCC294" w14:textId="39648000" w:rsidR="00515F8D" w:rsidRPr="00B86EAE" w:rsidRDefault="00747D9E" w:rsidP="00612A0C">
      <w:pPr>
        <w:pStyle w:val="Tablecaption"/>
        <w:rPr>
          <w:color w:val="201547"/>
        </w:rPr>
      </w:pPr>
      <w:bookmarkStart w:id="34" w:name="_Hlk55227792"/>
      <w:r w:rsidRPr="00B86EAE">
        <w:rPr>
          <w:color w:val="201547"/>
        </w:rPr>
        <w:t xml:space="preserve">Table 39: East Division Homes Victoria and community owned additions (including leases and other Homes Victoria managed units) by type and local area within </w:t>
      </w:r>
      <w:proofErr w:type="gramStart"/>
      <w:r w:rsidRPr="00B86EAE">
        <w:rPr>
          <w:color w:val="201547"/>
        </w:rPr>
        <w:t>division</w:t>
      </w:r>
      <w:proofErr w:type="gramEnd"/>
    </w:p>
    <w:tbl>
      <w:tblPr>
        <w:tblStyle w:val="TableGridLight"/>
        <w:tblW w:w="15479" w:type="dxa"/>
        <w:tblLayout w:type="fixed"/>
        <w:tblLook w:val="04A0" w:firstRow="1" w:lastRow="0" w:firstColumn="1" w:lastColumn="0" w:noHBand="0" w:noVBand="1"/>
      </w:tblPr>
      <w:tblGrid>
        <w:gridCol w:w="2122"/>
        <w:gridCol w:w="1417"/>
        <w:gridCol w:w="1418"/>
        <w:gridCol w:w="1417"/>
        <w:gridCol w:w="1418"/>
        <w:gridCol w:w="1417"/>
        <w:gridCol w:w="1418"/>
        <w:gridCol w:w="1417"/>
        <w:gridCol w:w="1418"/>
        <w:gridCol w:w="1134"/>
        <w:gridCol w:w="883"/>
      </w:tblGrid>
      <w:tr w:rsidR="00747D9E" w:rsidRPr="00B86EAE" w14:paraId="35EC7394" w14:textId="77777777" w:rsidTr="00B03E58">
        <w:trPr>
          <w:trHeight w:val="20"/>
        </w:trPr>
        <w:tc>
          <w:tcPr>
            <w:tcW w:w="2122" w:type="dxa"/>
          </w:tcPr>
          <w:p w14:paraId="7D976695" w14:textId="77777777" w:rsidR="00747D9E" w:rsidRPr="00B86EAE" w:rsidRDefault="00747D9E" w:rsidP="00B03E58">
            <w:pPr>
              <w:pStyle w:val="Tablecolhead"/>
              <w:rPr>
                <w:szCs w:val="21"/>
              </w:rPr>
            </w:pPr>
            <w:r w:rsidRPr="00B86EAE">
              <w:rPr>
                <w:szCs w:val="21"/>
              </w:rPr>
              <w:t xml:space="preserve">Division </w:t>
            </w:r>
          </w:p>
        </w:tc>
        <w:tc>
          <w:tcPr>
            <w:tcW w:w="1417" w:type="dxa"/>
          </w:tcPr>
          <w:p w14:paraId="34475F69" w14:textId="77777777" w:rsidR="00747D9E" w:rsidRPr="00B86EAE" w:rsidRDefault="00747D9E" w:rsidP="00B03E58">
            <w:pPr>
              <w:pStyle w:val="Tablecolhead"/>
              <w:rPr>
                <w:szCs w:val="21"/>
              </w:rPr>
            </w:pPr>
            <w:r w:rsidRPr="00B86EAE">
              <w:rPr>
                <w:szCs w:val="21"/>
              </w:rPr>
              <w:t>New handovers</w:t>
            </w:r>
          </w:p>
          <w:p w14:paraId="31240D98" w14:textId="77777777" w:rsidR="00747D9E" w:rsidRPr="00B86EAE" w:rsidRDefault="00747D9E" w:rsidP="00B03E58">
            <w:pPr>
              <w:pStyle w:val="Tablecolhead"/>
              <w:spacing w:before="0" w:after="0" w:line="276" w:lineRule="auto"/>
              <w:rPr>
                <w:szCs w:val="21"/>
              </w:rPr>
            </w:pPr>
            <w:r w:rsidRPr="00B86EAE">
              <w:rPr>
                <w:szCs w:val="21"/>
              </w:rPr>
              <w:t>Community owned</w:t>
            </w:r>
          </w:p>
        </w:tc>
        <w:tc>
          <w:tcPr>
            <w:tcW w:w="1418" w:type="dxa"/>
          </w:tcPr>
          <w:p w14:paraId="4F2A60E0" w14:textId="77777777" w:rsidR="00747D9E" w:rsidRPr="00B86EAE" w:rsidRDefault="00747D9E" w:rsidP="00B03E58">
            <w:pPr>
              <w:pStyle w:val="Tablecolhead"/>
              <w:rPr>
                <w:szCs w:val="21"/>
              </w:rPr>
            </w:pPr>
            <w:r w:rsidRPr="00B86EAE">
              <w:rPr>
                <w:szCs w:val="21"/>
              </w:rPr>
              <w:t>New handovers</w:t>
            </w:r>
          </w:p>
          <w:p w14:paraId="27D3575B" w14:textId="77777777" w:rsidR="00747D9E" w:rsidRPr="00B86EAE" w:rsidRDefault="00747D9E" w:rsidP="00B03E58">
            <w:pPr>
              <w:pStyle w:val="Tablecolhead"/>
              <w:rPr>
                <w:szCs w:val="21"/>
              </w:rPr>
            </w:pPr>
            <w:r w:rsidRPr="00B86EAE">
              <w:rPr>
                <w:szCs w:val="21"/>
              </w:rPr>
              <w:t>Homes Victoria</w:t>
            </w:r>
          </w:p>
        </w:tc>
        <w:tc>
          <w:tcPr>
            <w:tcW w:w="1417" w:type="dxa"/>
          </w:tcPr>
          <w:p w14:paraId="71CAF9B3" w14:textId="77777777" w:rsidR="00747D9E" w:rsidRPr="00B86EAE" w:rsidRDefault="00747D9E" w:rsidP="00B03E58">
            <w:pPr>
              <w:pStyle w:val="Tablecolhead"/>
              <w:spacing w:before="60" w:after="80"/>
              <w:rPr>
                <w:szCs w:val="21"/>
              </w:rPr>
            </w:pPr>
            <w:r w:rsidRPr="00B86EAE">
              <w:rPr>
                <w:szCs w:val="21"/>
              </w:rPr>
              <w:t xml:space="preserve">New short-term leases </w:t>
            </w:r>
          </w:p>
          <w:p w14:paraId="12DA3859" w14:textId="77777777" w:rsidR="00747D9E" w:rsidRPr="00B86EAE" w:rsidRDefault="00747D9E" w:rsidP="00B03E58">
            <w:pPr>
              <w:pStyle w:val="Tablecolhead"/>
              <w:spacing w:before="60" w:after="80"/>
              <w:rPr>
                <w:szCs w:val="21"/>
              </w:rPr>
            </w:pPr>
            <w:r w:rsidRPr="00B86EAE">
              <w:rPr>
                <w:szCs w:val="21"/>
              </w:rPr>
              <w:t>Community owned</w:t>
            </w:r>
          </w:p>
        </w:tc>
        <w:tc>
          <w:tcPr>
            <w:tcW w:w="1418" w:type="dxa"/>
          </w:tcPr>
          <w:p w14:paraId="58B06C99" w14:textId="77777777" w:rsidR="00747D9E" w:rsidRPr="00B86EAE" w:rsidRDefault="00747D9E" w:rsidP="00B03E58">
            <w:pPr>
              <w:pStyle w:val="Tablecolhead"/>
              <w:spacing w:before="60" w:after="80"/>
              <w:rPr>
                <w:szCs w:val="21"/>
              </w:rPr>
            </w:pPr>
            <w:r w:rsidRPr="00B86EAE">
              <w:rPr>
                <w:szCs w:val="21"/>
              </w:rPr>
              <w:t xml:space="preserve">New short-term leases </w:t>
            </w:r>
          </w:p>
          <w:p w14:paraId="03430141" w14:textId="77777777" w:rsidR="00747D9E" w:rsidRPr="00B86EAE" w:rsidRDefault="00747D9E" w:rsidP="00B03E58">
            <w:pPr>
              <w:pStyle w:val="Tablecolhead"/>
              <w:spacing w:before="60" w:after="80"/>
              <w:rPr>
                <w:szCs w:val="21"/>
              </w:rPr>
            </w:pPr>
            <w:r w:rsidRPr="00B86EAE">
              <w:rPr>
                <w:szCs w:val="21"/>
              </w:rPr>
              <w:t>Homes Victoria</w:t>
            </w:r>
          </w:p>
        </w:tc>
        <w:tc>
          <w:tcPr>
            <w:tcW w:w="1417" w:type="dxa"/>
          </w:tcPr>
          <w:p w14:paraId="3C93BBA8" w14:textId="77777777" w:rsidR="00747D9E" w:rsidRPr="00B86EAE" w:rsidRDefault="00747D9E" w:rsidP="00B03E58">
            <w:pPr>
              <w:pStyle w:val="Tablecolhead"/>
              <w:rPr>
                <w:szCs w:val="21"/>
              </w:rPr>
            </w:pPr>
            <w:r w:rsidRPr="00B86EAE">
              <w:rPr>
                <w:szCs w:val="21"/>
              </w:rPr>
              <w:t>Spot purchase</w:t>
            </w:r>
          </w:p>
          <w:p w14:paraId="0A92F9D9" w14:textId="77777777" w:rsidR="00747D9E" w:rsidRPr="00B86EAE" w:rsidRDefault="00747D9E" w:rsidP="00B03E58">
            <w:pPr>
              <w:pStyle w:val="Tablecolhead"/>
              <w:rPr>
                <w:szCs w:val="21"/>
              </w:rPr>
            </w:pPr>
            <w:r w:rsidRPr="00B86EAE">
              <w:rPr>
                <w:szCs w:val="21"/>
              </w:rPr>
              <w:t>Community owned</w:t>
            </w:r>
          </w:p>
        </w:tc>
        <w:tc>
          <w:tcPr>
            <w:tcW w:w="1418" w:type="dxa"/>
          </w:tcPr>
          <w:p w14:paraId="4387ADD5" w14:textId="77777777" w:rsidR="00747D9E" w:rsidRPr="00B86EAE" w:rsidRDefault="00747D9E" w:rsidP="00B03E58">
            <w:pPr>
              <w:pStyle w:val="Tablecolhead"/>
              <w:rPr>
                <w:szCs w:val="21"/>
              </w:rPr>
            </w:pPr>
            <w:r w:rsidRPr="00B86EAE">
              <w:rPr>
                <w:szCs w:val="21"/>
              </w:rPr>
              <w:t>Spot purchase</w:t>
            </w:r>
          </w:p>
          <w:p w14:paraId="4724A077" w14:textId="6A8F3A26" w:rsidR="00747D9E" w:rsidRPr="00B86EAE" w:rsidRDefault="00534625" w:rsidP="00B03E58">
            <w:pPr>
              <w:pStyle w:val="Tablecolhead"/>
              <w:rPr>
                <w:szCs w:val="21"/>
              </w:rPr>
            </w:pPr>
            <w:r w:rsidRPr="00B86EAE">
              <w:rPr>
                <w:szCs w:val="21"/>
              </w:rPr>
              <w:t>Homes Victoria</w:t>
            </w:r>
          </w:p>
        </w:tc>
        <w:tc>
          <w:tcPr>
            <w:tcW w:w="1417" w:type="dxa"/>
          </w:tcPr>
          <w:p w14:paraId="632CD822" w14:textId="77777777" w:rsidR="00747D9E" w:rsidRPr="00B86EAE" w:rsidRDefault="00747D9E" w:rsidP="00B03E58">
            <w:pPr>
              <w:pStyle w:val="Tablecolhead"/>
              <w:rPr>
                <w:szCs w:val="21"/>
              </w:rPr>
            </w:pPr>
            <w:r w:rsidRPr="00B86EAE">
              <w:rPr>
                <w:szCs w:val="21"/>
              </w:rPr>
              <w:t xml:space="preserve">Stock online </w:t>
            </w:r>
          </w:p>
          <w:p w14:paraId="4A6C8790" w14:textId="77777777" w:rsidR="00747D9E" w:rsidRPr="00B86EAE" w:rsidRDefault="00747D9E" w:rsidP="00B03E58">
            <w:pPr>
              <w:pStyle w:val="Tablecolhead"/>
              <w:spacing w:after="240"/>
              <w:rPr>
                <w:szCs w:val="21"/>
              </w:rPr>
            </w:pPr>
            <w:r w:rsidRPr="00B86EAE">
              <w:rPr>
                <w:szCs w:val="21"/>
              </w:rPr>
              <w:t>Community owned</w:t>
            </w:r>
          </w:p>
        </w:tc>
        <w:tc>
          <w:tcPr>
            <w:tcW w:w="1418" w:type="dxa"/>
          </w:tcPr>
          <w:p w14:paraId="409978C7" w14:textId="77777777" w:rsidR="00747D9E" w:rsidRPr="00B86EAE" w:rsidRDefault="00747D9E" w:rsidP="00B03E58">
            <w:pPr>
              <w:pStyle w:val="Tablecolhead"/>
              <w:rPr>
                <w:szCs w:val="21"/>
              </w:rPr>
            </w:pPr>
            <w:r w:rsidRPr="00B86EAE">
              <w:rPr>
                <w:szCs w:val="21"/>
              </w:rPr>
              <w:t xml:space="preserve">Stock online </w:t>
            </w:r>
          </w:p>
          <w:p w14:paraId="5ABB3F7C" w14:textId="77777777" w:rsidR="00747D9E" w:rsidRPr="00B86EAE" w:rsidRDefault="00747D9E" w:rsidP="00B03E58">
            <w:pPr>
              <w:pStyle w:val="Tablecolhead"/>
              <w:rPr>
                <w:szCs w:val="21"/>
              </w:rPr>
            </w:pPr>
            <w:r w:rsidRPr="00B86EAE">
              <w:rPr>
                <w:szCs w:val="21"/>
              </w:rPr>
              <w:t>Homes Victoria</w:t>
            </w:r>
          </w:p>
        </w:tc>
        <w:tc>
          <w:tcPr>
            <w:tcW w:w="1134" w:type="dxa"/>
          </w:tcPr>
          <w:p w14:paraId="5C7F660A" w14:textId="77777777" w:rsidR="00747D9E" w:rsidRPr="00B86EAE" w:rsidRDefault="00747D9E" w:rsidP="00B03E58">
            <w:pPr>
              <w:pStyle w:val="Tablecolhead"/>
              <w:rPr>
                <w:szCs w:val="21"/>
              </w:rPr>
            </w:pPr>
            <w:r w:rsidRPr="00B86EAE">
              <w:rPr>
                <w:szCs w:val="21"/>
              </w:rPr>
              <w:t>Transfer</w:t>
            </w:r>
          </w:p>
          <w:p w14:paraId="1E7A805A" w14:textId="64278E8E" w:rsidR="00747D9E" w:rsidRPr="00B86EAE" w:rsidRDefault="00747D9E" w:rsidP="00B03E58">
            <w:pPr>
              <w:pStyle w:val="Tablecolhead"/>
              <w:rPr>
                <w:color w:val="auto"/>
                <w:szCs w:val="21"/>
              </w:rPr>
            </w:pPr>
            <w:r w:rsidRPr="00B86EAE">
              <w:rPr>
                <w:szCs w:val="21"/>
              </w:rPr>
              <w:t>Homes Victoria</w:t>
            </w:r>
          </w:p>
        </w:tc>
        <w:tc>
          <w:tcPr>
            <w:tcW w:w="883" w:type="dxa"/>
          </w:tcPr>
          <w:p w14:paraId="5C9AB3B1" w14:textId="77777777" w:rsidR="00747D9E" w:rsidRPr="00B86EAE" w:rsidRDefault="00747D9E" w:rsidP="00B03E58">
            <w:pPr>
              <w:pStyle w:val="Tablecolhead"/>
              <w:jc w:val="right"/>
              <w:rPr>
                <w:szCs w:val="21"/>
              </w:rPr>
            </w:pPr>
            <w:r w:rsidRPr="00B86EAE">
              <w:rPr>
                <w:color w:val="auto"/>
                <w:szCs w:val="21"/>
              </w:rPr>
              <w:t>Total</w:t>
            </w:r>
          </w:p>
        </w:tc>
      </w:tr>
      <w:tr w:rsidR="00747D9E" w:rsidRPr="00B86EAE" w14:paraId="55BAC7CA" w14:textId="77777777" w:rsidTr="00B03E58">
        <w:trPr>
          <w:trHeight w:val="20"/>
        </w:trPr>
        <w:tc>
          <w:tcPr>
            <w:tcW w:w="2122" w:type="dxa"/>
          </w:tcPr>
          <w:p w14:paraId="4B1ACC48" w14:textId="77777777" w:rsidR="00747D9E" w:rsidRPr="00B86EAE" w:rsidRDefault="00747D9E" w:rsidP="00B03E58">
            <w:pPr>
              <w:pStyle w:val="Body"/>
              <w:rPr>
                <w:szCs w:val="21"/>
              </w:rPr>
            </w:pPr>
            <w:r w:rsidRPr="00B86EAE">
              <w:t>Goulburn</w:t>
            </w:r>
          </w:p>
        </w:tc>
        <w:tc>
          <w:tcPr>
            <w:tcW w:w="1417" w:type="dxa"/>
          </w:tcPr>
          <w:p w14:paraId="5E1BC5FD" w14:textId="77777777" w:rsidR="00747D9E" w:rsidRPr="00B86EAE" w:rsidRDefault="00747D9E" w:rsidP="00B03E58">
            <w:pPr>
              <w:pStyle w:val="Body"/>
              <w:jc w:val="right"/>
              <w:rPr>
                <w:szCs w:val="21"/>
              </w:rPr>
            </w:pPr>
            <w:r w:rsidRPr="00B86EAE">
              <w:t>51</w:t>
            </w:r>
          </w:p>
        </w:tc>
        <w:tc>
          <w:tcPr>
            <w:tcW w:w="1418" w:type="dxa"/>
          </w:tcPr>
          <w:p w14:paraId="6A8760F6" w14:textId="77777777" w:rsidR="00747D9E" w:rsidRPr="00B86EAE" w:rsidRDefault="00747D9E" w:rsidP="00B03E58">
            <w:pPr>
              <w:pStyle w:val="Body"/>
              <w:jc w:val="right"/>
              <w:rPr>
                <w:szCs w:val="21"/>
              </w:rPr>
            </w:pPr>
            <w:r w:rsidRPr="00B86EAE">
              <w:t>64</w:t>
            </w:r>
          </w:p>
        </w:tc>
        <w:tc>
          <w:tcPr>
            <w:tcW w:w="1417" w:type="dxa"/>
          </w:tcPr>
          <w:p w14:paraId="669FA657" w14:textId="77777777" w:rsidR="00747D9E" w:rsidRPr="00B86EAE" w:rsidRDefault="00747D9E" w:rsidP="00B03E58">
            <w:pPr>
              <w:pStyle w:val="Body"/>
              <w:jc w:val="right"/>
              <w:rPr>
                <w:szCs w:val="21"/>
              </w:rPr>
            </w:pPr>
            <w:r w:rsidRPr="00B86EAE">
              <w:t>1</w:t>
            </w:r>
          </w:p>
        </w:tc>
        <w:tc>
          <w:tcPr>
            <w:tcW w:w="1418" w:type="dxa"/>
          </w:tcPr>
          <w:p w14:paraId="15BD43CE" w14:textId="77777777" w:rsidR="00747D9E" w:rsidRPr="00B86EAE" w:rsidRDefault="00747D9E" w:rsidP="00B03E58">
            <w:pPr>
              <w:pStyle w:val="Body"/>
              <w:jc w:val="right"/>
              <w:rPr>
                <w:szCs w:val="21"/>
              </w:rPr>
            </w:pPr>
            <w:r w:rsidRPr="00B86EAE">
              <w:rPr>
                <w:szCs w:val="21"/>
              </w:rPr>
              <w:t>0</w:t>
            </w:r>
          </w:p>
        </w:tc>
        <w:tc>
          <w:tcPr>
            <w:tcW w:w="1417" w:type="dxa"/>
          </w:tcPr>
          <w:p w14:paraId="18DEF467" w14:textId="77777777" w:rsidR="00747D9E" w:rsidRPr="00B86EAE" w:rsidRDefault="00747D9E" w:rsidP="00B03E58">
            <w:pPr>
              <w:pStyle w:val="Body"/>
              <w:jc w:val="right"/>
              <w:rPr>
                <w:szCs w:val="21"/>
              </w:rPr>
            </w:pPr>
            <w:r w:rsidRPr="00B86EAE">
              <w:rPr>
                <w:szCs w:val="21"/>
              </w:rPr>
              <w:t>0</w:t>
            </w:r>
          </w:p>
        </w:tc>
        <w:tc>
          <w:tcPr>
            <w:tcW w:w="1418" w:type="dxa"/>
          </w:tcPr>
          <w:p w14:paraId="3C52E098" w14:textId="77777777" w:rsidR="00747D9E" w:rsidRPr="00B86EAE" w:rsidRDefault="00747D9E" w:rsidP="00B03E58">
            <w:pPr>
              <w:pStyle w:val="Body"/>
              <w:jc w:val="right"/>
              <w:rPr>
                <w:szCs w:val="21"/>
              </w:rPr>
            </w:pPr>
            <w:r w:rsidRPr="00B86EAE">
              <w:t>28</w:t>
            </w:r>
          </w:p>
        </w:tc>
        <w:tc>
          <w:tcPr>
            <w:tcW w:w="1417" w:type="dxa"/>
          </w:tcPr>
          <w:p w14:paraId="527F0481" w14:textId="77777777" w:rsidR="00747D9E" w:rsidRPr="00B86EAE" w:rsidRDefault="00747D9E" w:rsidP="00B03E58">
            <w:pPr>
              <w:pStyle w:val="Body"/>
              <w:jc w:val="right"/>
              <w:rPr>
                <w:szCs w:val="21"/>
              </w:rPr>
            </w:pPr>
            <w:r w:rsidRPr="00B86EAE">
              <w:t>11</w:t>
            </w:r>
          </w:p>
        </w:tc>
        <w:tc>
          <w:tcPr>
            <w:tcW w:w="1418" w:type="dxa"/>
          </w:tcPr>
          <w:p w14:paraId="6DDCA82B" w14:textId="77777777" w:rsidR="00747D9E" w:rsidRPr="00B86EAE" w:rsidRDefault="00747D9E" w:rsidP="00B03E58">
            <w:pPr>
              <w:pStyle w:val="Body"/>
              <w:jc w:val="right"/>
              <w:rPr>
                <w:szCs w:val="21"/>
              </w:rPr>
            </w:pPr>
            <w:r w:rsidRPr="00B86EAE">
              <w:rPr>
                <w:szCs w:val="21"/>
              </w:rPr>
              <w:t>0</w:t>
            </w:r>
          </w:p>
        </w:tc>
        <w:tc>
          <w:tcPr>
            <w:tcW w:w="1134" w:type="dxa"/>
          </w:tcPr>
          <w:p w14:paraId="452C7B9F" w14:textId="77777777" w:rsidR="00747D9E" w:rsidRPr="00B86EAE" w:rsidRDefault="00747D9E" w:rsidP="00B03E58">
            <w:pPr>
              <w:pStyle w:val="Body"/>
              <w:jc w:val="right"/>
            </w:pPr>
            <w:r w:rsidRPr="00B86EAE">
              <w:t>0</w:t>
            </w:r>
          </w:p>
        </w:tc>
        <w:tc>
          <w:tcPr>
            <w:tcW w:w="883" w:type="dxa"/>
          </w:tcPr>
          <w:p w14:paraId="568F624B" w14:textId="77777777" w:rsidR="00747D9E" w:rsidRPr="00B86EAE" w:rsidRDefault="00747D9E" w:rsidP="00B03E58">
            <w:pPr>
              <w:pStyle w:val="Body"/>
              <w:jc w:val="right"/>
              <w:rPr>
                <w:szCs w:val="21"/>
              </w:rPr>
            </w:pPr>
            <w:r w:rsidRPr="00B86EAE">
              <w:t>155</w:t>
            </w:r>
          </w:p>
        </w:tc>
      </w:tr>
      <w:tr w:rsidR="00747D9E" w:rsidRPr="00B86EAE" w14:paraId="0E5E6D57" w14:textId="77777777" w:rsidTr="00B03E58">
        <w:trPr>
          <w:trHeight w:val="20"/>
        </w:trPr>
        <w:tc>
          <w:tcPr>
            <w:tcW w:w="2122" w:type="dxa"/>
          </w:tcPr>
          <w:p w14:paraId="798F637A" w14:textId="77777777" w:rsidR="00747D9E" w:rsidRPr="00B86EAE" w:rsidRDefault="00747D9E" w:rsidP="00B03E58">
            <w:pPr>
              <w:pStyle w:val="Body"/>
              <w:rPr>
                <w:szCs w:val="21"/>
              </w:rPr>
            </w:pPr>
            <w:r w:rsidRPr="00B86EAE">
              <w:t>Inner East</w:t>
            </w:r>
            <w:r w:rsidRPr="00B86EAE">
              <w:rPr>
                <w:szCs w:val="21"/>
              </w:rPr>
              <w:t>ern Melbourne</w:t>
            </w:r>
          </w:p>
        </w:tc>
        <w:tc>
          <w:tcPr>
            <w:tcW w:w="1417" w:type="dxa"/>
          </w:tcPr>
          <w:p w14:paraId="0CE82A06" w14:textId="77777777" w:rsidR="00747D9E" w:rsidRPr="00B86EAE" w:rsidRDefault="00747D9E" w:rsidP="00B03E58">
            <w:pPr>
              <w:pStyle w:val="Body"/>
              <w:jc w:val="right"/>
              <w:rPr>
                <w:szCs w:val="21"/>
              </w:rPr>
            </w:pPr>
            <w:r w:rsidRPr="00B86EAE">
              <w:t>3</w:t>
            </w:r>
          </w:p>
        </w:tc>
        <w:tc>
          <w:tcPr>
            <w:tcW w:w="1418" w:type="dxa"/>
          </w:tcPr>
          <w:p w14:paraId="41A0CE78" w14:textId="77777777" w:rsidR="00747D9E" w:rsidRPr="00B86EAE" w:rsidRDefault="00747D9E" w:rsidP="00B03E58">
            <w:pPr>
              <w:pStyle w:val="Body"/>
              <w:jc w:val="right"/>
              <w:rPr>
                <w:szCs w:val="21"/>
              </w:rPr>
            </w:pPr>
            <w:r w:rsidRPr="00B86EAE">
              <w:t>122</w:t>
            </w:r>
          </w:p>
        </w:tc>
        <w:tc>
          <w:tcPr>
            <w:tcW w:w="1417" w:type="dxa"/>
          </w:tcPr>
          <w:p w14:paraId="511DA477" w14:textId="77777777" w:rsidR="00747D9E" w:rsidRPr="00B86EAE" w:rsidRDefault="00747D9E" w:rsidP="00B03E58">
            <w:pPr>
              <w:pStyle w:val="Body"/>
              <w:jc w:val="right"/>
              <w:rPr>
                <w:szCs w:val="21"/>
              </w:rPr>
            </w:pPr>
            <w:r w:rsidRPr="00B86EAE">
              <w:t>20</w:t>
            </w:r>
          </w:p>
        </w:tc>
        <w:tc>
          <w:tcPr>
            <w:tcW w:w="1418" w:type="dxa"/>
          </w:tcPr>
          <w:p w14:paraId="793B3F05" w14:textId="77777777" w:rsidR="00747D9E" w:rsidRPr="00B86EAE" w:rsidRDefault="00747D9E" w:rsidP="00B03E58">
            <w:pPr>
              <w:pStyle w:val="Body"/>
              <w:jc w:val="right"/>
              <w:rPr>
                <w:szCs w:val="21"/>
              </w:rPr>
            </w:pPr>
            <w:r w:rsidRPr="00B86EAE">
              <w:rPr>
                <w:szCs w:val="21"/>
              </w:rPr>
              <w:t>0</w:t>
            </w:r>
          </w:p>
        </w:tc>
        <w:tc>
          <w:tcPr>
            <w:tcW w:w="1417" w:type="dxa"/>
          </w:tcPr>
          <w:p w14:paraId="70EDA231" w14:textId="77777777" w:rsidR="00747D9E" w:rsidRPr="00B86EAE" w:rsidRDefault="00747D9E" w:rsidP="00B03E58">
            <w:pPr>
              <w:pStyle w:val="Body"/>
              <w:jc w:val="right"/>
              <w:rPr>
                <w:szCs w:val="21"/>
              </w:rPr>
            </w:pPr>
            <w:r w:rsidRPr="00B86EAE">
              <w:rPr>
                <w:szCs w:val="21"/>
              </w:rPr>
              <w:t>0</w:t>
            </w:r>
          </w:p>
        </w:tc>
        <w:tc>
          <w:tcPr>
            <w:tcW w:w="1418" w:type="dxa"/>
          </w:tcPr>
          <w:p w14:paraId="677429E9" w14:textId="77777777" w:rsidR="00747D9E" w:rsidRPr="00B86EAE" w:rsidRDefault="00747D9E" w:rsidP="00B03E58">
            <w:pPr>
              <w:pStyle w:val="Body"/>
              <w:jc w:val="right"/>
              <w:rPr>
                <w:szCs w:val="21"/>
              </w:rPr>
            </w:pPr>
            <w:r w:rsidRPr="00B86EAE">
              <w:t>5</w:t>
            </w:r>
          </w:p>
        </w:tc>
        <w:tc>
          <w:tcPr>
            <w:tcW w:w="1417" w:type="dxa"/>
          </w:tcPr>
          <w:p w14:paraId="6E78B013" w14:textId="77777777" w:rsidR="00747D9E" w:rsidRPr="00B86EAE" w:rsidRDefault="00747D9E" w:rsidP="00B03E58">
            <w:pPr>
              <w:pStyle w:val="Body"/>
              <w:jc w:val="right"/>
              <w:rPr>
                <w:szCs w:val="21"/>
              </w:rPr>
            </w:pPr>
            <w:r w:rsidRPr="00B86EAE">
              <w:t>2</w:t>
            </w:r>
          </w:p>
        </w:tc>
        <w:tc>
          <w:tcPr>
            <w:tcW w:w="1418" w:type="dxa"/>
          </w:tcPr>
          <w:p w14:paraId="2707C057" w14:textId="77777777" w:rsidR="00747D9E" w:rsidRPr="00B86EAE" w:rsidRDefault="00747D9E" w:rsidP="00B03E58">
            <w:pPr>
              <w:pStyle w:val="Body"/>
              <w:jc w:val="right"/>
              <w:rPr>
                <w:szCs w:val="21"/>
              </w:rPr>
            </w:pPr>
            <w:r w:rsidRPr="00B86EAE">
              <w:rPr>
                <w:szCs w:val="21"/>
              </w:rPr>
              <w:t>0</w:t>
            </w:r>
          </w:p>
        </w:tc>
        <w:tc>
          <w:tcPr>
            <w:tcW w:w="1134" w:type="dxa"/>
          </w:tcPr>
          <w:p w14:paraId="6F6A91C2" w14:textId="77777777" w:rsidR="00747D9E" w:rsidRPr="00B86EAE" w:rsidRDefault="00747D9E" w:rsidP="00B03E58">
            <w:pPr>
              <w:pStyle w:val="Body"/>
              <w:jc w:val="right"/>
            </w:pPr>
            <w:r w:rsidRPr="00B86EAE">
              <w:t>1</w:t>
            </w:r>
          </w:p>
        </w:tc>
        <w:tc>
          <w:tcPr>
            <w:tcW w:w="883" w:type="dxa"/>
          </w:tcPr>
          <w:p w14:paraId="6666BC9B" w14:textId="77777777" w:rsidR="00747D9E" w:rsidRPr="00B86EAE" w:rsidRDefault="00747D9E" w:rsidP="00B03E58">
            <w:pPr>
              <w:pStyle w:val="Body"/>
              <w:jc w:val="right"/>
              <w:rPr>
                <w:szCs w:val="21"/>
              </w:rPr>
            </w:pPr>
            <w:r w:rsidRPr="00B86EAE">
              <w:t>153</w:t>
            </w:r>
          </w:p>
        </w:tc>
      </w:tr>
      <w:tr w:rsidR="00747D9E" w:rsidRPr="00B86EAE" w14:paraId="4BC8DEEE" w14:textId="77777777" w:rsidTr="00C47524">
        <w:trPr>
          <w:trHeight w:val="56"/>
        </w:trPr>
        <w:tc>
          <w:tcPr>
            <w:tcW w:w="2122" w:type="dxa"/>
          </w:tcPr>
          <w:p w14:paraId="57954CB7" w14:textId="77777777" w:rsidR="00747D9E" w:rsidRPr="00B86EAE" w:rsidRDefault="00747D9E" w:rsidP="00B03E58">
            <w:pPr>
              <w:pStyle w:val="Body"/>
              <w:rPr>
                <w:szCs w:val="21"/>
              </w:rPr>
            </w:pPr>
            <w:r w:rsidRPr="00B86EAE">
              <w:t>Outer Eastern Melbourne</w:t>
            </w:r>
          </w:p>
        </w:tc>
        <w:tc>
          <w:tcPr>
            <w:tcW w:w="1417" w:type="dxa"/>
          </w:tcPr>
          <w:p w14:paraId="15ACE578" w14:textId="77777777" w:rsidR="00747D9E" w:rsidRPr="00B86EAE" w:rsidRDefault="00747D9E" w:rsidP="00B03E58">
            <w:pPr>
              <w:pStyle w:val="Body"/>
              <w:jc w:val="right"/>
              <w:rPr>
                <w:szCs w:val="21"/>
              </w:rPr>
            </w:pPr>
            <w:r w:rsidRPr="00B86EAE">
              <w:t>1</w:t>
            </w:r>
          </w:p>
        </w:tc>
        <w:tc>
          <w:tcPr>
            <w:tcW w:w="1418" w:type="dxa"/>
          </w:tcPr>
          <w:p w14:paraId="24EBF008" w14:textId="77777777" w:rsidR="00747D9E" w:rsidRPr="00B86EAE" w:rsidRDefault="00747D9E" w:rsidP="00B03E58">
            <w:pPr>
              <w:pStyle w:val="Body"/>
              <w:jc w:val="right"/>
              <w:rPr>
                <w:szCs w:val="21"/>
              </w:rPr>
            </w:pPr>
            <w:r w:rsidRPr="00B86EAE">
              <w:t>5</w:t>
            </w:r>
          </w:p>
        </w:tc>
        <w:tc>
          <w:tcPr>
            <w:tcW w:w="1417" w:type="dxa"/>
          </w:tcPr>
          <w:p w14:paraId="0A6428AB" w14:textId="77777777" w:rsidR="00747D9E" w:rsidRPr="00B86EAE" w:rsidRDefault="00747D9E" w:rsidP="00B03E58">
            <w:pPr>
              <w:pStyle w:val="Body"/>
              <w:jc w:val="right"/>
              <w:rPr>
                <w:szCs w:val="21"/>
              </w:rPr>
            </w:pPr>
            <w:r w:rsidRPr="00B86EAE">
              <w:t>6</w:t>
            </w:r>
          </w:p>
        </w:tc>
        <w:tc>
          <w:tcPr>
            <w:tcW w:w="1418" w:type="dxa"/>
          </w:tcPr>
          <w:p w14:paraId="3F78DFB8" w14:textId="77777777" w:rsidR="00747D9E" w:rsidRPr="00B86EAE" w:rsidRDefault="00747D9E" w:rsidP="00B03E58">
            <w:pPr>
              <w:pStyle w:val="Body"/>
              <w:jc w:val="right"/>
              <w:rPr>
                <w:szCs w:val="21"/>
              </w:rPr>
            </w:pPr>
            <w:r w:rsidRPr="00B86EAE">
              <w:rPr>
                <w:szCs w:val="21"/>
              </w:rPr>
              <w:t>0</w:t>
            </w:r>
          </w:p>
        </w:tc>
        <w:tc>
          <w:tcPr>
            <w:tcW w:w="1417" w:type="dxa"/>
          </w:tcPr>
          <w:p w14:paraId="1B2B6725" w14:textId="77777777" w:rsidR="00747D9E" w:rsidRPr="00B86EAE" w:rsidRDefault="00747D9E" w:rsidP="00B03E58">
            <w:pPr>
              <w:pStyle w:val="Body"/>
              <w:jc w:val="right"/>
              <w:rPr>
                <w:szCs w:val="21"/>
              </w:rPr>
            </w:pPr>
            <w:r w:rsidRPr="00B86EAE">
              <w:t>5</w:t>
            </w:r>
          </w:p>
        </w:tc>
        <w:tc>
          <w:tcPr>
            <w:tcW w:w="1418" w:type="dxa"/>
          </w:tcPr>
          <w:p w14:paraId="6B20ACFD" w14:textId="77777777" w:rsidR="00747D9E" w:rsidRPr="00B86EAE" w:rsidRDefault="00747D9E" w:rsidP="00B03E58">
            <w:pPr>
              <w:pStyle w:val="Body"/>
              <w:jc w:val="right"/>
              <w:rPr>
                <w:szCs w:val="21"/>
              </w:rPr>
            </w:pPr>
            <w:r w:rsidRPr="00B86EAE">
              <w:t>18</w:t>
            </w:r>
          </w:p>
        </w:tc>
        <w:tc>
          <w:tcPr>
            <w:tcW w:w="1417" w:type="dxa"/>
          </w:tcPr>
          <w:p w14:paraId="5F9948BD" w14:textId="77777777" w:rsidR="00747D9E" w:rsidRPr="00B86EAE" w:rsidRDefault="00747D9E" w:rsidP="00B03E58">
            <w:pPr>
              <w:pStyle w:val="Body"/>
              <w:jc w:val="right"/>
              <w:rPr>
                <w:szCs w:val="21"/>
              </w:rPr>
            </w:pPr>
            <w:r w:rsidRPr="00B86EAE">
              <w:rPr>
                <w:szCs w:val="21"/>
              </w:rPr>
              <w:t>0</w:t>
            </w:r>
          </w:p>
        </w:tc>
        <w:tc>
          <w:tcPr>
            <w:tcW w:w="1418" w:type="dxa"/>
          </w:tcPr>
          <w:p w14:paraId="16886AFB" w14:textId="77777777" w:rsidR="00747D9E" w:rsidRPr="00B86EAE" w:rsidRDefault="00747D9E" w:rsidP="00B03E58">
            <w:pPr>
              <w:pStyle w:val="Body"/>
              <w:jc w:val="right"/>
              <w:rPr>
                <w:szCs w:val="21"/>
              </w:rPr>
            </w:pPr>
            <w:r w:rsidRPr="00B86EAE">
              <w:rPr>
                <w:szCs w:val="21"/>
              </w:rPr>
              <w:t>0</w:t>
            </w:r>
          </w:p>
        </w:tc>
        <w:tc>
          <w:tcPr>
            <w:tcW w:w="1134" w:type="dxa"/>
          </w:tcPr>
          <w:p w14:paraId="0A7CDD61" w14:textId="77777777" w:rsidR="00747D9E" w:rsidRPr="00B86EAE" w:rsidRDefault="00747D9E" w:rsidP="00B03E58">
            <w:pPr>
              <w:pStyle w:val="Body"/>
              <w:jc w:val="right"/>
            </w:pPr>
            <w:r w:rsidRPr="00B86EAE">
              <w:t>0</w:t>
            </w:r>
          </w:p>
        </w:tc>
        <w:tc>
          <w:tcPr>
            <w:tcW w:w="883" w:type="dxa"/>
          </w:tcPr>
          <w:p w14:paraId="73457C92" w14:textId="77777777" w:rsidR="00747D9E" w:rsidRPr="00B86EAE" w:rsidRDefault="00747D9E" w:rsidP="00B03E58">
            <w:pPr>
              <w:pStyle w:val="Body"/>
              <w:jc w:val="right"/>
              <w:rPr>
                <w:szCs w:val="21"/>
              </w:rPr>
            </w:pPr>
            <w:r w:rsidRPr="00B86EAE">
              <w:t>35</w:t>
            </w:r>
          </w:p>
        </w:tc>
      </w:tr>
      <w:tr w:rsidR="00747D9E" w:rsidRPr="00B86EAE" w14:paraId="19BF1C9D" w14:textId="77777777" w:rsidTr="00B03E58">
        <w:trPr>
          <w:trHeight w:val="20"/>
        </w:trPr>
        <w:tc>
          <w:tcPr>
            <w:tcW w:w="2122" w:type="dxa"/>
          </w:tcPr>
          <w:p w14:paraId="741D2DE5" w14:textId="77777777" w:rsidR="00747D9E" w:rsidRPr="00B86EAE" w:rsidRDefault="00747D9E" w:rsidP="00B03E58">
            <w:pPr>
              <w:pStyle w:val="Body"/>
              <w:rPr>
                <w:szCs w:val="21"/>
              </w:rPr>
            </w:pPr>
            <w:r w:rsidRPr="00B86EAE">
              <w:t>Ovens Murray</w:t>
            </w:r>
          </w:p>
        </w:tc>
        <w:tc>
          <w:tcPr>
            <w:tcW w:w="1417" w:type="dxa"/>
          </w:tcPr>
          <w:p w14:paraId="1E769770" w14:textId="77777777" w:rsidR="00747D9E" w:rsidRPr="00B86EAE" w:rsidRDefault="00747D9E" w:rsidP="00B03E58">
            <w:pPr>
              <w:pStyle w:val="Body"/>
              <w:jc w:val="right"/>
              <w:rPr>
                <w:szCs w:val="21"/>
              </w:rPr>
            </w:pPr>
            <w:r w:rsidRPr="00B86EAE">
              <w:t>9</w:t>
            </w:r>
          </w:p>
        </w:tc>
        <w:tc>
          <w:tcPr>
            <w:tcW w:w="1418" w:type="dxa"/>
          </w:tcPr>
          <w:p w14:paraId="469C773C" w14:textId="77777777" w:rsidR="00747D9E" w:rsidRPr="00B86EAE" w:rsidRDefault="00747D9E" w:rsidP="00B03E58">
            <w:pPr>
              <w:pStyle w:val="Body"/>
              <w:jc w:val="right"/>
              <w:rPr>
                <w:szCs w:val="21"/>
              </w:rPr>
            </w:pPr>
            <w:r w:rsidRPr="00B86EAE">
              <w:t>100</w:t>
            </w:r>
          </w:p>
        </w:tc>
        <w:tc>
          <w:tcPr>
            <w:tcW w:w="1417" w:type="dxa"/>
          </w:tcPr>
          <w:p w14:paraId="7B970093" w14:textId="77777777" w:rsidR="00747D9E" w:rsidRPr="00B86EAE" w:rsidRDefault="00747D9E" w:rsidP="00B03E58">
            <w:pPr>
              <w:pStyle w:val="Body"/>
              <w:jc w:val="right"/>
              <w:rPr>
                <w:szCs w:val="21"/>
              </w:rPr>
            </w:pPr>
            <w:r w:rsidRPr="00B86EAE">
              <w:rPr>
                <w:szCs w:val="21"/>
              </w:rPr>
              <w:t>0</w:t>
            </w:r>
          </w:p>
        </w:tc>
        <w:tc>
          <w:tcPr>
            <w:tcW w:w="1418" w:type="dxa"/>
          </w:tcPr>
          <w:p w14:paraId="6AFE080D" w14:textId="77777777" w:rsidR="00747D9E" w:rsidRPr="00B86EAE" w:rsidRDefault="00747D9E" w:rsidP="00B03E58">
            <w:pPr>
              <w:pStyle w:val="Body"/>
              <w:jc w:val="right"/>
              <w:rPr>
                <w:szCs w:val="21"/>
              </w:rPr>
            </w:pPr>
            <w:r w:rsidRPr="00B86EAE">
              <w:rPr>
                <w:szCs w:val="21"/>
              </w:rPr>
              <w:t>0</w:t>
            </w:r>
          </w:p>
        </w:tc>
        <w:tc>
          <w:tcPr>
            <w:tcW w:w="1417" w:type="dxa"/>
          </w:tcPr>
          <w:p w14:paraId="2E87D648" w14:textId="77777777" w:rsidR="00747D9E" w:rsidRPr="00B86EAE" w:rsidRDefault="00747D9E" w:rsidP="00B03E58">
            <w:pPr>
              <w:pStyle w:val="Body"/>
              <w:jc w:val="right"/>
              <w:rPr>
                <w:szCs w:val="21"/>
              </w:rPr>
            </w:pPr>
            <w:r w:rsidRPr="00B86EAE">
              <w:rPr>
                <w:szCs w:val="21"/>
              </w:rPr>
              <w:t>0</w:t>
            </w:r>
          </w:p>
        </w:tc>
        <w:tc>
          <w:tcPr>
            <w:tcW w:w="1418" w:type="dxa"/>
          </w:tcPr>
          <w:p w14:paraId="2C344FDD" w14:textId="77777777" w:rsidR="00747D9E" w:rsidRPr="00B86EAE" w:rsidRDefault="00747D9E" w:rsidP="00B03E58">
            <w:pPr>
              <w:pStyle w:val="Body"/>
              <w:jc w:val="right"/>
              <w:rPr>
                <w:szCs w:val="21"/>
              </w:rPr>
            </w:pPr>
            <w:r w:rsidRPr="00B86EAE">
              <w:t>1</w:t>
            </w:r>
          </w:p>
        </w:tc>
        <w:tc>
          <w:tcPr>
            <w:tcW w:w="1417" w:type="dxa"/>
          </w:tcPr>
          <w:p w14:paraId="6DE8A49A" w14:textId="77777777" w:rsidR="00747D9E" w:rsidRPr="00B86EAE" w:rsidRDefault="00747D9E" w:rsidP="00B03E58">
            <w:pPr>
              <w:pStyle w:val="Body"/>
              <w:jc w:val="right"/>
              <w:rPr>
                <w:szCs w:val="21"/>
              </w:rPr>
            </w:pPr>
            <w:r w:rsidRPr="00B86EAE">
              <w:t>15</w:t>
            </w:r>
          </w:p>
        </w:tc>
        <w:tc>
          <w:tcPr>
            <w:tcW w:w="1418" w:type="dxa"/>
          </w:tcPr>
          <w:p w14:paraId="10FFA78D" w14:textId="77777777" w:rsidR="00747D9E" w:rsidRPr="00B86EAE" w:rsidRDefault="00747D9E" w:rsidP="00B03E58">
            <w:pPr>
              <w:pStyle w:val="Body"/>
              <w:jc w:val="right"/>
              <w:rPr>
                <w:szCs w:val="21"/>
              </w:rPr>
            </w:pPr>
            <w:r w:rsidRPr="00B86EAE">
              <w:rPr>
                <w:szCs w:val="21"/>
              </w:rPr>
              <w:t>0</w:t>
            </w:r>
          </w:p>
        </w:tc>
        <w:tc>
          <w:tcPr>
            <w:tcW w:w="1134" w:type="dxa"/>
          </w:tcPr>
          <w:p w14:paraId="3ACB8C96" w14:textId="77777777" w:rsidR="00747D9E" w:rsidRPr="00B86EAE" w:rsidRDefault="00747D9E" w:rsidP="00B03E58">
            <w:pPr>
              <w:pStyle w:val="Body"/>
              <w:jc w:val="right"/>
            </w:pPr>
            <w:r w:rsidRPr="00B86EAE">
              <w:t>0</w:t>
            </w:r>
          </w:p>
        </w:tc>
        <w:tc>
          <w:tcPr>
            <w:tcW w:w="883" w:type="dxa"/>
          </w:tcPr>
          <w:p w14:paraId="2DDD3175" w14:textId="77777777" w:rsidR="00747D9E" w:rsidRPr="00B86EAE" w:rsidRDefault="00747D9E" w:rsidP="00B03E58">
            <w:pPr>
              <w:pStyle w:val="Body"/>
              <w:jc w:val="right"/>
              <w:rPr>
                <w:szCs w:val="21"/>
              </w:rPr>
            </w:pPr>
            <w:r w:rsidRPr="00B86EAE">
              <w:t>125</w:t>
            </w:r>
          </w:p>
        </w:tc>
      </w:tr>
      <w:tr w:rsidR="00747D9E" w:rsidRPr="00B86EAE" w14:paraId="10999ED5" w14:textId="77777777" w:rsidTr="00B03E58">
        <w:trPr>
          <w:trHeight w:val="20"/>
        </w:trPr>
        <w:tc>
          <w:tcPr>
            <w:tcW w:w="2122" w:type="dxa"/>
          </w:tcPr>
          <w:p w14:paraId="53B974F9" w14:textId="77777777" w:rsidR="00747D9E" w:rsidRPr="00B86EAE" w:rsidRDefault="00747D9E" w:rsidP="00B03E58">
            <w:pPr>
              <w:pStyle w:val="Body"/>
              <w:rPr>
                <w:b/>
                <w:bCs/>
              </w:rPr>
            </w:pPr>
            <w:r w:rsidRPr="00B86EAE">
              <w:rPr>
                <w:b/>
                <w:bCs/>
              </w:rPr>
              <w:t xml:space="preserve">East </w:t>
            </w:r>
            <w:r w:rsidRPr="00B86EAE">
              <w:rPr>
                <w:b/>
                <w:bCs/>
                <w:szCs w:val="21"/>
              </w:rPr>
              <w:t>Total</w:t>
            </w:r>
          </w:p>
        </w:tc>
        <w:tc>
          <w:tcPr>
            <w:tcW w:w="1417" w:type="dxa"/>
          </w:tcPr>
          <w:p w14:paraId="0CC9484E" w14:textId="77777777" w:rsidR="00747D9E" w:rsidRPr="00B86EAE" w:rsidRDefault="00747D9E" w:rsidP="00B03E58">
            <w:pPr>
              <w:pStyle w:val="Body"/>
              <w:jc w:val="right"/>
              <w:rPr>
                <w:b/>
                <w:bCs/>
              </w:rPr>
            </w:pPr>
            <w:r w:rsidRPr="00B86EAE">
              <w:rPr>
                <w:b/>
                <w:bCs/>
              </w:rPr>
              <w:t>64</w:t>
            </w:r>
          </w:p>
        </w:tc>
        <w:tc>
          <w:tcPr>
            <w:tcW w:w="1418" w:type="dxa"/>
          </w:tcPr>
          <w:p w14:paraId="20E795A1" w14:textId="77777777" w:rsidR="00747D9E" w:rsidRPr="00B86EAE" w:rsidRDefault="00747D9E" w:rsidP="00B03E58">
            <w:pPr>
              <w:pStyle w:val="Body"/>
              <w:jc w:val="right"/>
              <w:rPr>
                <w:b/>
                <w:bCs/>
              </w:rPr>
            </w:pPr>
            <w:r w:rsidRPr="00B86EAE">
              <w:rPr>
                <w:b/>
                <w:bCs/>
              </w:rPr>
              <w:t>291</w:t>
            </w:r>
          </w:p>
        </w:tc>
        <w:tc>
          <w:tcPr>
            <w:tcW w:w="1417" w:type="dxa"/>
          </w:tcPr>
          <w:p w14:paraId="6F640B4A" w14:textId="77777777" w:rsidR="00747D9E" w:rsidRPr="00B86EAE" w:rsidRDefault="00747D9E" w:rsidP="00B03E58">
            <w:pPr>
              <w:pStyle w:val="Body"/>
              <w:jc w:val="right"/>
              <w:rPr>
                <w:b/>
                <w:bCs/>
              </w:rPr>
            </w:pPr>
            <w:r w:rsidRPr="00B86EAE">
              <w:rPr>
                <w:b/>
                <w:bCs/>
              </w:rPr>
              <w:t>27</w:t>
            </w:r>
          </w:p>
        </w:tc>
        <w:tc>
          <w:tcPr>
            <w:tcW w:w="1418" w:type="dxa"/>
          </w:tcPr>
          <w:p w14:paraId="6C1212DC" w14:textId="77777777" w:rsidR="00747D9E" w:rsidRPr="00B86EAE" w:rsidRDefault="00747D9E" w:rsidP="00B03E58">
            <w:pPr>
              <w:pStyle w:val="Body"/>
              <w:jc w:val="right"/>
              <w:rPr>
                <w:b/>
                <w:bCs/>
              </w:rPr>
            </w:pPr>
            <w:r w:rsidRPr="00B86EAE">
              <w:rPr>
                <w:b/>
                <w:bCs/>
              </w:rPr>
              <w:t>0</w:t>
            </w:r>
          </w:p>
        </w:tc>
        <w:tc>
          <w:tcPr>
            <w:tcW w:w="1417" w:type="dxa"/>
          </w:tcPr>
          <w:p w14:paraId="0C6A813B" w14:textId="77777777" w:rsidR="00747D9E" w:rsidRPr="00B86EAE" w:rsidRDefault="00747D9E" w:rsidP="00B03E58">
            <w:pPr>
              <w:pStyle w:val="Body"/>
              <w:jc w:val="right"/>
              <w:rPr>
                <w:b/>
                <w:bCs/>
              </w:rPr>
            </w:pPr>
            <w:r w:rsidRPr="00B86EAE">
              <w:rPr>
                <w:b/>
                <w:bCs/>
              </w:rPr>
              <w:t>5</w:t>
            </w:r>
          </w:p>
        </w:tc>
        <w:tc>
          <w:tcPr>
            <w:tcW w:w="1418" w:type="dxa"/>
          </w:tcPr>
          <w:p w14:paraId="6CEC58EC" w14:textId="77777777" w:rsidR="00747D9E" w:rsidRPr="00B86EAE" w:rsidRDefault="00747D9E" w:rsidP="00B03E58">
            <w:pPr>
              <w:pStyle w:val="Body"/>
              <w:jc w:val="right"/>
              <w:rPr>
                <w:b/>
                <w:bCs/>
              </w:rPr>
            </w:pPr>
            <w:r w:rsidRPr="00B86EAE">
              <w:rPr>
                <w:b/>
                <w:bCs/>
              </w:rPr>
              <w:t>52</w:t>
            </w:r>
          </w:p>
        </w:tc>
        <w:tc>
          <w:tcPr>
            <w:tcW w:w="1417" w:type="dxa"/>
          </w:tcPr>
          <w:p w14:paraId="421C412F" w14:textId="77777777" w:rsidR="00747D9E" w:rsidRPr="00B86EAE" w:rsidRDefault="00747D9E" w:rsidP="00B03E58">
            <w:pPr>
              <w:pStyle w:val="Body"/>
              <w:jc w:val="right"/>
              <w:rPr>
                <w:b/>
                <w:bCs/>
              </w:rPr>
            </w:pPr>
            <w:r w:rsidRPr="00B86EAE">
              <w:rPr>
                <w:b/>
                <w:bCs/>
              </w:rPr>
              <w:t>28</w:t>
            </w:r>
          </w:p>
        </w:tc>
        <w:tc>
          <w:tcPr>
            <w:tcW w:w="1418" w:type="dxa"/>
          </w:tcPr>
          <w:p w14:paraId="50FD6DD5" w14:textId="77777777" w:rsidR="00747D9E" w:rsidRPr="00B86EAE" w:rsidRDefault="00747D9E" w:rsidP="00B03E58">
            <w:pPr>
              <w:pStyle w:val="Body"/>
              <w:jc w:val="right"/>
              <w:rPr>
                <w:b/>
                <w:bCs/>
              </w:rPr>
            </w:pPr>
            <w:r w:rsidRPr="00B86EAE">
              <w:rPr>
                <w:b/>
                <w:bCs/>
              </w:rPr>
              <w:t>0</w:t>
            </w:r>
          </w:p>
        </w:tc>
        <w:tc>
          <w:tcPr>
            <w:tcW w:w="1134" w:type="dxa"/>
          </w:tcPr>
          <w:p w14:paraId="256B6257" w14:textId="77777777" w:rsidR="00747D9E" w:rsidRPr="00B86EAE" w:rsidRDefault="00747D9E" w:rsidP="00B03E58">
            <w:pPr>
              <w:pStyle w:val="Body"/>
              <w:jc w:val="right"/>
              <w:rPr>
                <w:b/>
                <w:bCs/>
              </w:rPr>
            </w:pPr>
            <w:r w:rsidRPr="00B86EAE">
              <w:rPr>
                <w:b/>
                <w:bCs/>
              </w:rPr>
              <w:t>1</w:t>
            </w:r>
          </w:p>
        </w:tc>
        <w:tc>
          <w:tcPr>
            <w:tcW w:w="883" w:type="dxa"/>
          </w:tcPr>
          <w:p w14:paraId="23A874E8" w14:textId="77777777" w:rsidR="00747D9E" w:rsidRPr="00B86EAE" w:rsidRDefault="00747D9E" w:rsidP="00B03E58">
            <w:pPr>
              <w:pStyle w:val="Body"/>
              <w:jc w:val="right"/>
              <w:rPr>
                <w:b/>
                <w:bCs/>
              </w:rPr>
            </w:pPr>
            <w:r w:rsidRPr="00B86EAE">
              <w:rPr>
                <w:b/>
                <w:bCs/>
              </w:rPr>
              <w:t>468</w:t>
            </w:r>
          </w:p>
        </w:tc>
      </w:tr>
    </w:tbl>
    <w:p w14:paraId="0F64C89A" w14:textId="77777777" w:rsidR="00747D9E" w:rsidRPr="00B86EAE" w:rsidRDefault="00747D9E" w:rsidP="00B431B5">
      <w:pPr>
        <w:pStyle w:val="Tablecaption"/>
        <w:rPr>
          <w:color w:val="201547"/>
        </w:rPr>
      </w:pPr>
    </w:p>
    <w:bookmarkEnd w:id="34"/>
    <w:p w14:paraId="49854AC2" w14:textId="15AD6705" w:rsidR="003E744B" w:rsidRPr="00B86EAE" w:rsidRDefault="003E744B" w:rsidP="003E744B">
      <w:pPr>
        <w:pStyle w:val="Tablecaption"/>
        <w:rPr>
          <w:color w:val="201547"/>
        </w:rPr>
      </w:pPr>
      <w:r w:rsidRPr="00B86EAE">
        <w:rPr>
          <w:color w:val="201547"/>
        </w:rPr>
        <w:t xml:space="preserve">Table 40: North Division Homes Victoria and community owned additions (including leases and other Homes Victoria managed units) by type and local area within </w:t>
      </w:r>
      <w:proofErr w:type="gramStart"/>
      <w:r w:rsidRPr="00B86EAE">
        <w:rPr>
          <w:color w:val="201547"/>
        </w:rPr>
        <w:t>division</w:t>
      </w:r>
      <w:proofErr w:type="gramEnd"/>
    </w:p>
    <w:tbl>
      <w:tblPr>
        <w:tblStyle w:val="TableGridLight"/>
        <w:tblW w:w="15479" w:type="dxa"/>
        <w:tblLayout w:type="fixed"/>
        <w:tblLook w:val="04A0" w:firstRow="1" w:lastRow="0" w:firstColumn="1" w:lastColumn="0" w:noHBand="0" w:noVBand="1"/>
      </w:tblPr>
      <w:tblGrid>
        <w:gridCol w:w="2122"/>
        <w:gridCol w:w="1417"/>
        <w:gridCol w:w="1418"/>
        <w:gridCol w:w="1417"/>
        <w:gridCol w:w="1418"/>
        <w:gridCol w:w="1417"/>
        <w:gridCol w:w="1418"/>
        <w:gridCol w:w="1417"/>
        <w:gridCol w:w="1418"/>
        <w:gridCol w:w="1134"/>
        <w:gridCol w:w="883"/>
      </w:tblGrid>
      <w:tr w:rsidR="003E744B" w:rsidRPr="00B86EAE" w14:paraId="41DD24D0" w14:textId="77777777" w:rsidTr="00B03E58">
        <w:trPr>
          <w:trHeight w:val="20"/>
        </w:trPr>
        <w:tc>
          <w:tcPr>
            <w:tcW w:w="2122" w:type="dxa"/>
          </w:tcPr>
          <w:p w14:paraId="1991E326" w14:textId="77777777" w:rsidR="003E744B" w:rsidRPr="00B86EAE" w:rsidRDefault="003E744B" w:rsidP="00B03E58">
            <w:pPr>
              <w:pStyle w:val="Tablecolhead"/>
              <w:rPr>
                <w:szCs w:val="21"/>
              </w:rPr>
            </w:pPr>
            <w:r w:rsidRPr="00B86EAE">
              <w:rPr>
                <w:szCs w:val="21"/>
              </w:rPr>
              <w:t xml:space="preserve">Division </w:t>
            </w:r>
          </w:p>
        </w:tc>
        <w:tc>
          <w:tcPr>
            <w:tcW w:w="1417" w:type="dxa"/>
          </w:tcPr>
          <w:p w14:paraId="0CC3E726" w14:textId="77777777" w:rsidR="003E744B" w:rsidRPr="00B86EAE" w:rsidRDefault="003E744B" w:rsidP="00B03E58">
            <w:pPr>
              <w:pStyle w:val="Tablecolhead"/>
              <w:rPr>
                <w:szCs w:val="21"/>
              </w:rPr>
            </w:pPr>
            <w:r w:rsidRPr="00B86EAE">
              <w:rPr>
                <w:szCs w:val="21"/>
              </w:rPr>
              <w:t>New handovers</w:t>
            </w:r>
          </w:p>
          <w:p w14:paraId="52875513" w14:textId="77777777" w:rsidR="003E744B" w:rsidRPr="00B86EAE" w:rsidRDefault="003E744B" w:rsidP="00B03E58">
            <w:pPr>
              <w:pStyle w:val="Tablecolhead"/>
              <w:spacing w:before="0" w:after="0" w:line="276" w:lineRule="auto"/>
              <w:rPr>
                <w:szCs w:val="21"/>
              </w:rPr>
            </w:pPr>
            <w:r w:rsidRPr="00B86EAE">
              <w:rPr>
                <w:szCs w:val="21"/>
              </w:rPr>
              <w:t>Community owned</w:t>
            </w:r>
          </w:p>
        </w:tc>
        <w:tc>
          <w:tcPr>
            <w:tcW w:w="1418" w:type="dxa"/>
          </w:tcPr>
          <w:p w14:paraId="2CD7A38D" w14:textId="77777777" w:rsidR="003E744B" w:rsidRPr="00B86EAE" w:rsidRDefault="003E744B" w:rsidP="00B03E58">
            <w:pPr>
              <w:pStyle w:val="Tablecolhead"/>
              <w:rPr>
                <w:szCs w:val="21"/>
              </w:rPr>
            </w:pPr>
            <w:r w:rsidRPr="00B86EAE">
              <w:rPr>
                <w:szCs w:val="21"/>
              </w:rPr>
              <w:t>New handovers</w:t>
            </w:r>
          </w:p>
          <w:p w14:paraId="67AA3668" w14:textId="77777777" w:rsidR="003E744B" w:rsidRPr="00B86EAE" w:rsidRDefault="003E744B" w:rsidP="00B03E58">
            <w:pPr>
              <w:pStyle w:val="Tablecolhead"/>
              <w:rPr>
                <w:szCs w:val="21"/>
              </w:rPr>
            </w:pPr>
            <w:r w:rsidRPr="00B86EAE">
              <w:rPr>
                <w:szCs w:val="21"/>
              </w:rPr>
              <w:t>Homes Victoria</w:t>
            </w:r>
          </w:p>
        </w:tc>
        <w:tc>
          <w:tcPr>
            <w:tcW w:w="1417" w:type="dxa"/>
          </w:tcPr>
          <w:p w14:paraId="07F619FD" w14:textId="77777777" w:rsidR="003E744B" w:rsidRPr="00B86EAE" w:rsidRDefault="003E744B" w:rsidP="00B03E58">
            <w:pPr>
              <w:pStyle w:val="Tablecolhead"/>
              <w:spacing w:before="60" w:after="80"/>
              <w:rPr>
                <w:szCs w:val="21"/>
              </w:rPr>
            </w:pPr>
            <w:r w:rsidRPr="00B86EAE">
              <w:rPr>
                <w:szCs w:val="21"/>
              </w:rPr>
              <w:t xml:space="preserve">New short-term leases </w:t>
            </w:r>
          </w:p>
          <w:p w14:paraId="074FA919" w14:textId="77777777" w:rsidR="003E744B" w:rsidRPr="00B86EAE" w:rsidRDefault="003E744B" w:rsidP="00B03E58">
            <w:pPr>
              <w:pStyle w:val="Tablecolhead"/>
              <w:spacing w:before="60" w:after="80"/>
              <w:rPr>
                <w:szCs w:val="21"/>
              </w:rPr>
            </w:pPr>
            <w:r w:rsidRPr="00B86EAE">
              <w:rPr>
                <w:szCs w:val="21"/>
              </w:rPr>
              <w:t>Community owned</w:t>
            </w:r>
          </w:p>
        </w:tc>
        <w:tc>
          <w:tcPr>
            <w:tcW w:w="1418" w:type="dxa"/>
          </w:tcPr>
          <w:p w14:paraId="1616E1AD" w14:textId="77777777" w:rsidR="003E744B" w:rsidRPr="00B86EAE" w:rsidRDefault="003E744B" w:rsidP="00B03E58">
            <w:pPr>
              <w:pStyle w:val="Tablecolhead"/>
              <w:spacing w:before="60" w:after="80"/>
              <w:rPr>
                <w:szCs w:val="21"/>
              </w:rPr>
            </w:pPr>
            <w:r w:rsidRPr="00B86EAE">
              <w:rPr>
                <w:szCs w:val="21"/>
              </w:rPr>
              <w:t xml:space="preserve">New short-term leases </w:t>
            </w:r>
          </w:p>
          <w:p w14:paraId="06DC692A" w14:textId="77777777" w:rsidR="003E744B" w:rsidRPr="00B86EAE" w:rsidRDefault="003E744B" w:rsidP="00B03E58">
            <w:pPr>
              <w:pStyle w:val="Tablecolhead"/>
              <w:spacing w:before="60" w:after="80"/>
              <w:rPr>
                <w:szCs w:val="21"/>
              </w:rPr>
            </w:pPr>
            <w:r w:rsidRPr="00B86EAE">
              <w:rPr>
                <w:szCs w:val="21"/>
              </w:rPr>
              <w:t>Homes Victoria</w:t>
            </w:r>
          </w:p>
        </w:tc>
        <w:tc>
          <w:tcPr>
            <w:tcW w:w="1417" w:type="dxa"/>
          </w:tcPr>
          <w:p w14:paraId="50BB3664" w14:textId="77777777" w:rsidR="003E744B" w:rsidRPr="00B86EAE" w:rsidRDefault="003E744B" w:rsidP="00B03E58">
            <w:pPr>
              <w:pStyle w:val="Tablecolhead"/>
              <w:rPr>
                <w:szCs w:val="21"/>
              </w:rPr>
            </w:pPr>
            <w:r w:rsidRPr="00B86EAE">
              <w:rPr>
                <w:szCs w:val="21"/>
              </w:rPr>
              <w:t>Spot purchase</w:t>
            </w:r>
          </w:p>
          <w:p w14:paraId="392274C4" w14:textId="77777777" w:rsidR="003E744B" w:rsidRPr="00B86EAE" w:rsidRDefault="003E744B" w:rsidP="00B03E58">
            <w:pPr>
              <w:pStyle w:val="Tablecolhead"/>
              <w:rPr>
                <w:szCs w:val="21"/>
              </w:rPr>
            </w:pPr>
            <w:r w:rsidRPr="00B86EAE">
              <w:rPr>
                <w:szCs w:val="21"/>
              </w:rPr>
              <w:t>Community owned</w:t>
            </w:r>
          </w:p>
        </w:tc>
        <w:tc>
          <w:tcPr>
            <w:tcW w:w="1418" w:type="dxa"/>
          </w:tcPr>
          <w:p w14:paraId="255DD446" w14:textId="77777777" w:rsidR="003C4130" w:rsidRPr="00B86EAE" w:rsidRDefault="003C4130" w:rsidP="003C4130">
            <w:pPr>
              <w:pStyle w:val="Tablecolhead"/>
              <w:rPr>
                <w:szCs w:val="21"/>
              </w:rPr>
            </w:pPr>
            <w:r w:rsidRPr="00B86EAE">
              <w:rPr>
                <w:szCs w:val="21"/>
              </w:rPr>
              <w:t>Spot purchase</w:t>
            </w:r>
          </w:p>
          <w:p w14:paraId="16EDD0C4" w14:textId="1BA54D56" w:rsidR="003E744B" w:rsidRPr="00B86EAE" w:rsidRDefault="003C4130" w:rsidP="003C4130">
            <w:pPr>
              <w:pStyle w:val="Tablecolhead"/>
              <w:rPr>
                <w:szCs w:val="21"/>
              </w:rPr>
            </w:pPr>
            <w:r w:rsidRPr="00B86EAE">
              <w:rPr>
                <w:szCs w:val="21"/>
              </w:rPr>
              <w:t>Homes Victoria</w:t>
            </w:r>
          </w:p>
        </w:tc>
        <w:tc>
          <w:tcPr>
            <w:tcW w:w="1417" w:type="dxa"/>
          </w:tcPr>
          <w:p w14:paraId="3C6E9A23" w14:textId="77777777" w:rsidR="003E744B" w:rsidRPr="00B86EAE" w:rsidRDefault="003E744B" w:rsidP="00B03E58">
            <w:pPr>
              <w:pStyle w:val="Tablecolhead"/>
              <w:rPr>
                <w:szCs w:val="21"/>
              </w:rPr>
            </w:pPr>
            <w:r w:rsidRPr="00B86EAE">
              <w:rPr>
                <w:szCs w:val="21"/>
              </w:rPr>
              <w:t xml:space="preserve">Stock online </w:t>
            </w:r>
          </w:p>
          <w:p w14:paraId="7A1C0D9F" w14:textId="77777777" w:rsidR="003E744B" w:rsidRPr="00B86EAE" w:rsidRDefault="003E744B" w:rsidP="00B03E58">
            <w:pPr>
              <w:pStyle w:val="Tablecolhead"/>
              <w:spacing w:after="240"/>
              <w:rPr>
                <w:szCs w:val="21"/>
              </w:rPr>
            </w:pPr>
            <w:r w:rsidRPr="00B86EAE">
              <w:rPr>
                <w:szCs w:val="21"/>
              </w:rPr>
              <w:t>Community owned</w:t>
            </w:r>
          </w:p>
        </w:tc>
        <w:tc>
          <w:tcPr>
            <w:tcW w:w="1418" w:type="dxa"/>
          </w:tcPr>
          <w:p w14:paraId="214395F5" w14:textId="77777777" w:rsidR="003E744B" w:rsidRPr="00B86EAE" w:rsidRDefault="003E744B" w:rsidP="00B03E58">
            <w:pPr>
              <w:pStyle w:val="Tablecolhead"/>
              <w:rPr>
                <w:szCs w:val="21"/>
              </w:rPr>
            </w:pPr>
            <w:r w:rsidRPr="00B86EAE">
              <w:rPr>
                <w:szCs w:val="21"/>
              </w:rPr>
              <w:t xml:space="preserve">Stock online </w:t>
            </w:r>
          </w:p>
          <w:p w14:paraId="38DCA1F5" w14:textId="77777777" w:rsidR="003E744B" w:rsidRPr="00B86EAE" w:rsidRDefault="003E744B" w:rsidP="00B03E58">
            <w:pPr>
              <w:pStyle w:val="Tablecolhead"/>
              <w:rPr>
                <w:szCs w:val="21"/>
              </w:rPr>
            </w:pPr>
            <w:r w:rsidRPr="00B86EAE">
              <w:rPr>
                <w:szCs w:val="21"/>
              </w:rPr>
              <w:t>Homes Victoria</w:t>
            </w:r>
          </w:p>
        </w:tc>
        <w:tc>
          <w:tcPr>
            <w:tcW w:w="1134" w:type="dxa"/>
          </w:tcPr>
          <w:p w14:paraId="033E1890" w14:textId="77777777" w:rsidR="003E744B" w:rsidRPr="00B86EAE" w:rsidRDefault="003E744B" w:rsidP="00B03E58">
            <w:pPr>
              <w:pStyle w:val="Tablecolhead"/>
              <w:rPr>
                <w:szCs w:val="21"/>
              </w:rPr>
            </w:pPr>
            <w:r w:rsidRPr="00B86EAE">
              <w:rPr>
                <w:szCs w:val="21"/>
              </w:rPr>
              <w:t>Transfer</w:t>
            </w:r>
          </w:p>
          <w:p w14:paraId="0040F6A7" w14:textId="77777777" w:rsidR="003E744B" w:rsidRPr="00B86EAE" w:rsidRDefault="003E744B" w:rsidP="00B03E58">
            <w:pPr>
              <w:pStyle w:val="Tablecolhead"/>
              <w:rPr>
                <w:color w:val="auto"/>
                <w:szCs w:val="21"/>
              </w:rPr>
            </w:pPr>
            <w:r w:rsidRPr="00B86EAE">
              <w:rPr>
                <w:szCs w:val="21"/>
              </w:rPr>
              <w:t>Homes Victoria</w:t>
            </w:r>
          </w:p>
        </w:tc>
        <w:tc>
          <w:tcPr>
            <w:tcW w:w="883" w:type="dxa"/>
          </w:tcPr>
          <w:p w14:paraId="574309D5" w14:textId="77777777" w:rsidR="003E744B" w:rsidRPr="00B86EAE" w:rsidRDefault="003E744B" w:rsidP="00B03E58">
            <w:pPr>
              <w:pStyle w:val="Tablecolhead"/>
              <w:jc w:val="right"/>
              <w:rPr>
                <w:szCs w:val="21"/>
              </w:rPr>
            </w:pPr>
            <w:r w:rsidRPr="00B86EAE">
              <w:rPr>
                <w:color w:val="auto"/>
                <w:szCs w:val="21"/>
              </w:rPr>
              <w:t>Total</w:t>
            </w:r>
          </w:p>
        </w:tc>
      </w:tr>
      <w:tr w:rsidR="003E744B" w:rsidRPr="00B86EAE" w14:paraId="5F8AE7AC" w14:textId="77777777" w:rsidTr="00B03E58">
        <w:trPr>
          <w:trHeight w:val="20"/>
        </w:trPr>
        <w:tc>
          <w:tcPr>
            <w:tcW w:w="2122" w:type="dxa"/>
          </w:tcPr>
          <w:p w14:paraId="5BDA137B" w14:textId="77777777" w:rsidR="003E744B" w:rsidRPr="00B86EAE" w:rsidRDefault="003E744B" w:rsidP="00B03E58">
            <w:pPr>
              <w:pStyle w:val="Body"/>
              <w:rPr>
                <w:szCs w:val="21"/>
              </w:rPr>
            </w:pPr>
            <w:r w:rsidRPr="00B86EAE">
              <w:t>Hume Merri-bek</w:t>
            </w:r>
          </w:p>
        </w:tc>
        <w:tc>
          <w:tcPr>
            <w:tcW w:w="1417" w:type="dxa"/>
          </w:tcPr>
          <w:p w14:paraId="582A404E" w14:textId="77777777" w:rsidR="003E744B" w:rsidRPr="00B86EAE" w:rsidRDefault="003E744B" w:rsidP="00B03E58">
            <w:pPr>
              <w:pStyle w:val="Body"/>
              <w:jc w:val="right"/>
              <w:rPr>
                <w:szCs w:val="21"/>
              </w:rPr>
            </w:pPr>
            <w:r w:rsidRPr="00B86EAE">
              <w:t>1</w:t>
            </w:r>
          </w:p>
        </w:tc>
        <w:tc>
          <w:tcPr>
            <w:tcW w:w="1418" w:type="dxa"/>
          </w:tcPr>
          <w:p w14:paraId="67F1DC61" w14:textId="77777777" w:rsidR="003E744B" w:rsidRPr="00B86EAE" w:rsidRDefault="003E744B" w:rsidP="00B03E58">
            <w:pPr>
              <w:pStyle w:val="Body"/>
              <w:jc w:val="right"/>
              <w:rPr>
                <w:szCs w:val="21"/>
              </w:rPr>
            </w:pPr>
            <w:r w:rsidRPr="00B86EAE">
              <w:t>41</w:t>
            </w:r>
          </w:p>
        </w:tc>
        <w:tc>
          <w:tcPr>
            <w:tcW w:w="1417" w:type="dxa"/>
          </w:tcPr>
          <w:p w14:paraId="44A07298" w14:textId="77777777" w:rsidR="003E744B" w:rsidRPr="00B86EAE" w:rsidRDefault="003E744B" w:rsidP="00B03E58">
            <w:pPr>
              <w:pStyle w:val="Body"/>
              <w:jc w:val="right"/>
              <w:rPr>
                <w:szCs w:val="21"/>
              </w:rPr>
            </w:pPr>
            <w:r w:rsidRPr="00B86EAE">
              <w:t>17</w:t>
            </w:r>
          </w:p>
        </w:tc>
        <w:tc>
          <w:tcPr>
            <w:tcW w:w="1418" w:type="dxa"/>
          </w:tcPr>
          <w:p w14:paraId="5A5906A3" w14:textId="77777777" w:rsidR="003E744B" w:rsidRPr="00B86EAE" w:rsidRDefault="003E744B" w:rsidP="00B03E58">
            <w:pPr>
              <w:pStyle w:val="Body"/>
              <w:jc w:val="right"/>
              <w:rPr>
                <w:szCs w:val="21"/>
              </w:rPr>
            </w:pPr>
            <w:r w:rsidRPr="00B86EAE">
              <w:rPr>
                <w:szCs w:val="21"/>
              </w:rPr>
              <w:t>0</w:t>
            </w:r>
          </w:p>
        </w:tc>
        <w:tc>
          <w:tcPr>
            <w:tcW w:w="1417" w:type="dxa"/>
          </w:tcPr>
          <w:p w14:paraId="246077C1" w14:textId="77777777" w:rsidR="003E744B" w:rsidRPr="00B86EAE" w:rsidRDefault="003E744B" w:rsidP="00B03E58">
            <w:pPr>
              <w:pStyle w:val="Body"/>
              <w:jc w:val="right"/>
              <w:rPr>
                <w:szCs w:val="21"/>
              </w:rPr>
            </w:pPr>
            <w:r w:rsidRPr="00B86EAE">
              <w:rPr>
                <w:szCs w:val="21"/>
              </w:rPr>
              <w:t>0</w:t>
            </w:r>
          </w:p>
        </w:tc>
        <w:tc>
          <w:tcPr>
            <w:tcW w:w="1418" w:type="dxa"/>
          </w:tcPr>
          <w:p w14:paraId="23DEE71B" w14:textId="77777777" w:rsidR="003E744B" w:rsidRPr="00B86EAE" w:rsidRDefault="003E744B" w:rsidP="00B03E58">
            <w:pPr>
              <w:pStyle w:val="Body"/>
              <w:jc w:val="right"/>
              <w:rPr>
                <w:szCs w:val="21"/>
              </w:rPr>
            </w:pPr>
            <w:r w:rsidRPr="00B86EAE">
              <w:t>2</w:t>
            </w:r>
          </w:p>
        </w:tc>
        <w:tc>
          <w:tcPr>
            <w:tcW w:w="1417" w:type="dxa"/>
          </w:tcPr>
          <w:p w14:paraId="3954AEEE" w14:textId="77777777" w:rsidR="003E744B" w:rsidRPr="00B86EAE" w:rsidRDefault="003E744B" w:rsidP="00B03E58">
            <w:pPr>
              <w:pStyle w:val="Body"/>
              <w:jc w:val="right"/>
              <w:rPr>
                <w:szCs w:val="21"/>
              </w:rPr>
            </w:pPr>
            <w:r w:rsidRPr="00B86EAE">
              <w:rPr>
                <w:szCs w:val="21"/>
              </w:rPr>
              <w:t>0</w:t>
            </w:r>
          </w:p>
        </w:tc>
        <w:tc>
          <w:tcPr>
            <w:tcW w:w="1418" w:type="dxa"/>
          </w:tcPr>
          <w:p w14:paraId="00C7BC2D" w14:textId="77777777" w:rsidR="003E744B" w:rsidRPr="00B86EAE" w:rsidRDefault="003E744B" w:rsidP="00B03E58">
            <w:pPr>
              <w:pStyle w:val="Body"/>
              <w:jc w:val="right"/>
              <w:rPr>
                <w:szCs w:val="21"/>
              </w:rPr>
            </w:pPr>
            <w:r w:rsidRPr="00B86EAE">
              <w:t>1</w:t>
            </w:r>
          </w:p>
        </w:tc>
        <w:tc>
          <w:tcPr>
            <w:tcW w:w="1134" w:type="dxa"/>
          </w:tcPr>
          <w:p w14:paraId="098ACA6A" w14:textId="77777777" w:rsidR="003E744B" w:rsidRPr="00B86EAE" w:rsidRDefault="003E744B" w:rsidP="00B03E58">
            <w:pPr>
              <w:pStyle w:val="Body"/>
              <w:jc w:val="right"/>
            </w:pPr>
            <w:r w:rsidRPr="00B86EAE">
              <w:t>0</w:t>
            </w:r>
          </w:p>
        </w:tc>
        <w:tc>
          <w:tcPr>
            <w:tcW w:w="883" w:type="dxa"/>
          </w:tcPr>
          <w:p w14:paraId="2C84039A" w14:textId="77777777" w:rsidR="003E744B" w:rsidRPr="00B86EAE" w:rsidRDefault="003E744B" w:rsidP="00B03E58">
            <w:pPr>
              <w:pStyle w:val="Body"/>
              <w:jc w:val="right"/>
              <w:rPr>
                <w:szCs w:val="21"/>
              </w:rPr>
            </w:pPr>
            <w:r w:rsidRPr="00B86EAE">
              <w:t>62</w:t>
            </w:r>
          </w:p>
        </w:tc>
      </w:tr>
      <w:tr w:rsidR="003E744B" w:rsidRPr="00B86EAE" w14:paraId="1B9A4A1B" w14:textId="77777777" w:rsidTr="00B03E58">
        <w:trPr>
          <w:trHeight w:val="20"/>
        </w:trPr>
        <w:tc>
          <w:tcPr>
            <w:tcW w:w="2122" w:type="dxa"/>
          </w:tcPr>
          <w:p w14:paraId="6EE6A6EF" w14:textId="77777777" w:rsidR="003E744B" w:rsidRPr="00B86EAE" w:rsidRDefault="003E744B" w:rsidP="00B03E58">
            <w:pPr>
              <w:pStyle w:val="Body"/>
              <w:rPr>
                <w:szCs w:val="21"/>
              </w:rPr>
            </w:pPr>
            <w:r w:rsidRPr="00B86EAE">
              <w:t>Loddon</w:t>
            </w:r>
          </w:p>
        </w:tc>
        <w:tc>
          <w:tcPr>
            <w:tcW w:w="1417" w:type="dxa"/>
          </w:tcPr>
          <w:p w14:paraId="219F0122" w14:textId="77777777" w:rsidR="003E744B" w:rsidRPr="00B86EAE" w:rsidRDefault="003E744B" w:rsidP="00B03E58">
            <w:pPr>
              <w:pStyle w:val="Body"/>
              <w:jc w:val="right"/>
              <w:rPr>
                <w:szCs w:val="21"/>
              </w:rPr>
            </w:pPr>
            <w:r w:rsidRPr="00B86EAE">
              <w:t>7</w:t>
            </w:r>
          </w:p>
        </w:tc>
        <w:tc>
          <w:tcPr>
            <w:tcW w:w="1418" w:type="dxa"/>
          </w:tcPr>
          <w:p w14:paraId="6BFB34D0" w14:textId="77777777" w:rsidR="003E744B" w:rsidRPr="00B86EAE" w:rsidRDefault="003E744B" w:rsidP="00B03E58">
            <w:pPr>
              <w:pStyle w:val="Body"/>
              <w:jc w:val="right"/>
              <w:rPr>
                <w:szCs w:val="21"/>
              </w:rPr>
            </w:pPr>
            <w:r w:rsidRPr="00B86EAE">
              <w:t>51</w:t>
            </w:r>
          </w:p>
        </w:tc>
        <w:tc>
          <w:tcPr>
            <w:tcW w:w="1417" w:type="dxa"/>
          </w:tcPr>
          <w:p w14:paraId="1F2609FF" w14:textId="77777777" w:rsidR="003E744B" w:rsidRPr="00B86EAE" w:rsidRDefault="003E744B" w:rsidP="00B03E58">
            <w:pPr>
              <w:pStyle w:val="Body"/>
              <w:jc w:val="right"/>
              <w:rPr>
                <w:szCs w:val="21"/>
              </w:rPr>
            </w:pPr>
            <w:r w:rsidRPr="00B86EAE">
              <w:t>1</w:t>
            </w:r>
          </w:p>
        </w:tc>
        <w:tc>
          <w:tcPr>
            <w:tcW w:w="1418" w:type="dxa"/>
          </w:tcPr>
          <w:p w14:paraId="115A4DFC" w14:textId="77777777" w:rsidR="003E744B" w:rsidRPr="00B86EAE" w:rsidRDefault="003E744B" w:rsidP="00B03E58">
            <w:pPr>
              <w:pStyle w:val="Body"/>
              <w:jc w:val="right"/>
              <w:rPr>
                <w:szCs w:val="21"/>
              </w:rPr>
            </w:pPr>
            <w:r w:rsidRPr="00B86EAE">
              <w:rPr>
                <w:szCs w:val="21"/>
              </w:rPr>
              <w:t>0</w:t>
            </w:r>
          </w:p>
        </w:tc>
        <w:tc>
          <w:tcPr>
            <w:tcW w:w="1417" w:type="dxa"/>
          </w:tcPr>
          <w:p w14:paraId="506E87ED" w14:textId="77777777" w:rsidR="003E744B" w:rsidRPr="00B86EAE" w:rsidRDefault="003E744B" w:rsidP="00B03E58">
            <w:pPr>
              <w:pStyle w:val="Body"/>
              <w:jc w:val="right"/>
              <w:rPr>
                <w:szCs w:val="21"/>
              </w:rPr>
            </w:pPr>
            <w:r w:rsidRPr="00B86EAE">
              <w:rPr>
                <w:szCs w:val="21"/>
              </w:rPr>
              <w:t>0</w:t>
            </w:r>
          </w:p>
        </w:tc>
        <w:tc>
          <w:tcPr>
            <w:tcW w:w="1418" w:type="dxa"/>
          </w:tcPr>
          <w:p w14:paraId="3B615E99" w14:textId="77777777" w:rsidR="003E744B" w:rsidRPr="00B86EAE" w:rsidRDefault="003E744B" w:rsidP="00B03E58">
            <w:pPr>
              <w:pStyle w:val="Body"/>
              <w:jc w:val="right"/>
              <w:rPr>
                <w:szCs w:val="21"/>
              </w:rPr>
            </w:pPr>
            <w:r w:rsidRPr="00B86EAE">
              <w:t>2</w:t>
            </w:r>
          </w:p>
        </w:tc>
        <w:tc>
          <w:tcPr>
            <w:tcW w:w="1417" w:type="dxa"/>
          </w:tcPr>
          <w:p w14:paraId="2176E2B5" w14:textId="77777777" w:rsidR="003E744B" w:rsidRPr="00B86EAE" w:rsidRDefault="003E744B" w:rsidP="00B03E58">
            <w:pPr>
              <w:pStyle w:val="Body"/>
              <w:jc w:val="right"/>
              <w:rPr>
                <w:szCs w:val="21"/>
              </w:rPr>
            </w:pPr>
            <w:r w:rsidRPr="00B86EAE">
              <w:t>1</w:t>
            </w:r>
          </w:p>
        </w:tc>
        <w:tc>
          <w:tcPr>
            <w:tcW w:w="1418" w:type="dxa"/>
          </w:tcPr>
          <w:p w14:paraId="68E40C66" w14:textId="77777777" w:rsidR="003E744B" w:rsidRPr="00B86EAE" w:rsidRDefault="003E744B" w:rsidP="00B03E58">
            <w:pPr>
              <w:pStyle w:val="Body"/>
              <w:jc w:val="right"/>
              <w:rPr>
                <w:szCs w:val="21"/>
              </w:rPr>
            </w:pPr>
            <w:r w:rsidRPr="00B86EAE">
              <w:rPr>
                <w:szCs w:val="21"/>
              </w:rPr>
              <w:t>0</w:t>
            </w:r>
          </w:p>
        </w:tc>
        <w:tc>
          <w:tcPr>
            <w:tcW w:w="1134" w:type="dxa"/>
          </w:tcPr>
          <w:p w14:paraId="0FBC8C4F" w14:textId="77777777" w:rsidR="003E744B" w:rsidRPr="00B86EAE" w:rsidRDefault="003E744B" w:rsidP="00B03E58">
            <w:pPr>
              <w:pStyle w:val="Body"/>
              <w:jc w:val="right"/>
            </w:pPr>
            <w:r w:rsidRPr="00B86EAE">
              <w:t>0</w:t>
            </w:r>
          </w:p>
        </w:tc>
        <w:tc>
          <w:tcPr>
            <w:tcW w:w="883" w:type="dxa"/>
          </w:tcPr>
          <w:p w14:paraId="4F5F71B7" w14:textId="77777777" w:rsidR="003E744B" w:rsidRPr="00B86EAE" w:rsidRDefault="003E744B" w:rsidP="00B03E58">
            <w:pPr>
              <w:pStyle w:val="Body"/>
              <w:jc w:val="right"/>
              <w:rPr>
                <w:szCs w:val="21"/>
              </w:rPr>
            </w:pPr>
            <w:r w:rsidRPr="00B86EAE">
              <w:t>62</w:t>
            </w:r>
          </w:p>
        </w:tc>
      </w:tr>
      <w:tr w:rsidR="003E744B" w:rsidRPr="00B86EAE" w14:paraId="248F9089" w14:textId="77777777" w:rsidTr="00B03E58">
        <w:trPr>
          <w:trHeight w:val="20"/>
        </w:trPr>
        <w:tc>
          <w:tcPr>
            <w:tcW w:w="2122" w:type="dxa"/>
          </w:tcPr>
          <w:p w14:paraId="0919B25F" w14:textId="77777777" w:rsidR="003E744B" w:rsidRPr="00B86EAE" w:rsidRDefault="003E744B" w:rsidP="00B03E58">
            <w:pPr>
              <w:pStyle w:val="Body"/>
              <w:rPr>
                <w:szCs w:val="21"/>
              </w:rPr>
            </w:pPr>
            <w:r w:rsidRPr="00B86EAE">
              <w:t>Mallee</w:t>
            </w:r>
          </w:p>
        </w:tc>
        <w:tc>
          <w:tcPr>
            <w:tcW w:w="1417" w:type="dxa"/>
          </w:tcPr>
          <w:p w14:paraId="39DCA1B5" w14:textId="77777777" w:rsidR="003E744B" w:rsidRPr="00B86EAE" w:rsidRDefault="003E744B" w:rsidP="00B03E58">
            <w:pPr>
              <w:pStyle w:val="Body"/>
              <w:jc w:val="right"/>
              <w:rPr>
                <w:szCs w:val="21"/>
              </w:rPr>
            </w:pPr>
            <w:r w:rsidRPr="00B86EAE">
              <w:t>3</w:t>
            </w:r>
          </w:p>
        </w:tc>
        <w:tc>
          <w:tcPr>
            <w:tcW w:w="1418" w:type="dxa"/>
          </w:tcPr>
          <w:p w14:paraId="60346343" w14:textId="77777777" w:rsidR="003E744B" w:rsidRPr="00B86EAE" w:rsidRDefault="003E744B" w:rsidP="00B03E58">
            <w:pPr>
              <w:pStyle w:val="Body"/>
              <w:jc w:val="right"/>
              <w:rPr>
                <w:szCs w:val="21"/>
              </w:rPr>
            </w:pPr>
            <w:r w:rsidRPr="00B86EAE">
              <w:t>31</w:t>
            </w:r>
          </w:p>
        </w:tc>
        <w:tc>
          <w:tcPr>
            <w:tcW w:w="1417" w:type="dxa"/>
          </w:tcPr>
          <w:p w14:paraId="54D0D841" w14:textId="77777777" w:rsidR="003E744B" w:rsidRPr="00B86EAE" w:rsidRDefault="003E744B" w:rsidP="00B03E58">
            <w:pPr>
              <w:pStyle w:val="Body"/>
              <w:jc w:val="right"/>
              <w:rPr>
                <w:szCs w:val="21"/>
              </w:rPr>
            </w:pPr>
            <w:r w:rsidRPr="00B86EAE">
              <w:rPr>
                <w:szCs w:val="21"/>
              </w:rPr>
              <w:t>0</w:t>
            </w:r>
          </w:p>
        </w:tc>
        <w:tc>
          <w:tcPr>
            <w:tcW w:w="1418" w:type="dxa"/>
          </w:tcPr>
          <w:p w14:paraId="6B052A6D" w14:textId="77777777" w:rsidR="003E744B" w:rsidRPr="00B86EAE" w:rsidRDefault="003E744B" w:rsidP="00B03E58">
            <w:pPr>
              <w:pStyle w:val="Body"/>
              <w:jc w:val="right"/>
              <w:rPr>
                <w:szCs w:val="21"/>
              </w:rPr>
            </w:pPr>
            <w:r w:rsidRPr="00B86EAE">
              <w:rPr>
                <w:szCs w:val="21"/>
              </w:rPr>
              <w:t>0</w:t>
            </w:r>
          </w:p>
        </w:tc>
        <w:tc>
          <w:tcPr>
            <w:tcW w:w="1417" w:type="dxa"/>
          </w:tcPr>
          <w:p w14:paraId="40397841" w14:textId="77777777" w:rsidR="003E744B" w:rsidRPr="00B86EAE" w:rsidRDefault="003E744B" w:rsidP="00B03E58">
            <w:pPr>
              <w:pStyle w:val="Body"/>
              <w:jc w:val="right"/>
              <w:rPr>
                <w:szCs w:val="21"/>
              </w:rPr>
            </w:pPr>
            <w:r w:rsidRPr="00B86EAE">
              <w:rPr>
                <w:szCs w:val="21"/>
              </w:rPr>
              <w:t>0</w:t>
            </w:r>
          </w:p>
        </w:tc>
        <w:tc>
          <w:tcPr>
            <w:tcW w:w="1418" w:type="dxa"/>
          </w:tcPr>
          <w:p w14:paraId="77C73BBD" w14:textId="77777777" w:rsidR="003E744B" w:rsidRPr="00B86EAE" w:rsidRDefault="003E744B" w:rsidP="00B03E58">
            <w:pPr>
              <w:pStyle w:val="Body"/>
              <w:jc w:val="right"/>
              <w:rPr>
                <w:szCs w:val="21"/>
              </w:rPr>
            </w:pPr>
            <w:r w:rsidRPr="00B86EAE">
              <w:rPr>
                <w:szCs w:val="21"/>
              </w:rPr>
              <w:t>0</w:t>
            </w:r>
          </w:p>
        </w:tc>
        <w:tc>
          <w:tcPr>
            <w:tcW w:w="1417" w:type="dxa"/>
          </w:tcPr>
          <w:p w14:paraId="314BB19B" w14:textId="77777777" w:rsidR="003E744B" w:rsidRPr="00B86EAE" w:rsidRDefault="003E744B" w:rsidP="00B03E58">
            <w:pPr>
              <w:pStyle w:val="Body"/>
              <w:jc w:val="right"/>
              <w:rPr>
                <w:szCs w:val="21"/>
              </w:rPr>
            </w:pPr>
            <w:r w:rsidRPr="00B86EAE">
              <w:t>7</w:t>
            </w:r>
          </w:p>
        </w:tc>
        <w:tc>
          <w:tcPr>
            <w:tcW w:w="1418" w:type="dxa"/>
          </w:tcPr>
          <w:p w14:paraId="3FE9492C" w14:textId="77777777" w:rsidR="003E744B" w:rsidRPr="00B86EAE" w:rsidRDefault="003E744B" w:rsidP="00B03E58">
            <w:pPr>
              <w:pStyle w:val="Body"/>
              <w:jc w:val="right"/>
              <w:rPr>
                <w:szCs w:val="21"/>
              </w:rPr>
            </w:pPr>
            <w:r w:rsidRPr="00B86EAE">
              <w:rPr>
                <w:szCs w:val="21"/>
              </w:rPr>
              <w:t>0</w:t>
            </w:r>
          </w:p>
        </w:tc>
        <w:tc>
          <w:tcPr>
            <w:tcW w:w="1134" w:type="dxa"/>
          </w:tcPr>
          <w:p w14:paraId="73A8E9DC" w14:textId="77777777" w:rsidR="003E744B" w:rsidRPr="00B86EAE" w:rsidRDefault="003E744B" w:rsidP="00B03E58">
            <w:pPr>
              <w:pStyle w:val="Body"/>
              <w:jc w:val="right"/>
            </w:pPr>
            <w:r w:rsidRPr="00B86EAE">
              <w:t>0</w:t>
            </w:r>
          </w:p>
        </w:tc>
        <w:tc>
          <w:tcPr>
            <w:tcW w:w="883" w:type="dxa"/>
          </w:tcPr>
          <w:p w14:paraId="322084B3" w14:textId="77777777" w:rsidR="003E744B" w:rsidRPr="00B86EAE" w:rsidRDefault="003E744B" w:rsidP="00B03E58">
            <w:pPr>
              <w:pStyle w:val="Body"/>
              <w:jc w:val="right"/>
              <w:rPr>
                <w:szCs w:val="21"/>
              </w:rPr>
            </w:pPr>
            <w:r w:rsidRPr="00B86EAE">
              <w:t>41</w:t>
            </w:r>
          </w:p>
        </w:tc>
      </w:tr>
      <w:tr w:rsidR="003E744B" w:rsidRPr="00B86EAE" w14:paraId="2D5F2D4F" w14:textId="77777777" w:rsidTr="00B03E58">
        <w:trPr>
          <w:trHeight w:val="20"/>
        </w:trPr>
        <w:tc>
          <w:tcPr>
            <w:tcW w:w="2122" w:type="dxa"/>
          </w:tcPr>
          <w:p w14:paraId="32A89284" w14:textId="77777777" w:rsidR="003E744B" w:rsidRPr="00B86EAE" w:rsidRDefault="003E744B" w:rsidP="00B03E58">
            <w:pPr>
              <w:pStyle w:val="Body"/>
              <w:rPr>
                <w:szCs w:val="21"/>
              </w:rPr>
            </w:pPr>
            <w:proofErr w:type="gramStart"/>
            <w:r w:rsidRPr="00B86EAE">
              <w:t>North Eastern</w:t>
            </w:r>
            <w:proofErr w:type="gramEnd"/>
            <w:r w:rsidRPr="00B86EAE">
              <w:t xml:space="preserve"> Melbourne</w:t>
            </w:r>
          </w:p>
        </w:tc>
        <w:tc>
          <w:tcPr>
            <w:tcW w:w="1417" w:type="dxa"/>
          </w:tcPr>
          <w:p w14:paraId="08099505" w14:textId="77777777" w:rsidR="003E744B" w:rsidRPr="00B86EAE" w:rsidRDefault="003E744B" w:rsidP="00B03E58">
            <w:pPr>
              <w:pStyle w:val="Body"/>
              <w:jc w:val="right"/>
              <w:rPr>
                <w:szCs w:val="21"/>
              </w:rPr>
            </w:pPr>
            <w:r w:rsidRPr="00B86EAE">
              <w:t>185</w:t>
            </w:r>
          </w:p>
        </w:tc>
        <w:tc>
          <w:tcPr>
            <w:tcW w:w="1418" w:type="dxa"/>
          </w:tcPr>
          <w:p w14:paraId="72A683BB" w14:textId="77777777" w:rsidR="003E744B" w:rsidRPr="00B86EAE" w:rsidRDefault="003E744B" w:rsidP="00B03E58">
            <w:pPr>
              <w:pStyle w:val="Body"/>
              <w:jc w:val="right"/>
              <w:rPr>
                <w:szCs w:val="21"/>
              </w:rPr>
            </w:pPr>
            <w:r w:rsidRPr="00B86EAE">
              <w:t>136</w:t>
            </w:r>
          </w:p>
        </w:tc>
        <w:tc>
          <w:tcPr>
            <w:tcW w:w="1417" w:type="dxa"/>
          </w:tcPr>
          <w:p w14:paraId="79188F7F" w14:textId="77777777" w:rsidR="003E744B" w:rsidRPr="00B86EAE" w:rsidRDefault="003E744B" w:rsidP="00B03E58">
            <w:pPr>
              <w:pStyle w:val="Body"/>
              <w:jc w:val="right"/>
              <w:rPr>
                <w:szCs w:val="21"/>
              </w:rPr>
            </w:pPr>
            <w:r w:rsidRPr="00B86EAE">
              <w:t>12</w:t>
            </w:r>
          </w:p>
        </w:tc>
        <w:tc>
          <w:tcPr>
            <w:tcW w:w="1418" w:type="dxa"/>
          </w:tcPr>
          <w:p w14:paraId="3E45F100" w14:textId="77777777" w:rsidR="003E744B" w:rsidRPr="00B86EAE" w:rsidRDefault="003E744B" w:rsidP="00B03E58">
            <w:pPr>
              <w:pStyle w:val="Body"/>
              <w:jc w:val="right"/>
              <w:rPr>
                <w:szCs w:val="21"/>
              </w:rPr>
            </w:pPr>
            <w:r w:rsidRPr="00B86EAE">
              <w:t>2</w:t>
            </w:r>
          </w:p>
        </w:tc>
        <w:tc>
          <w:tcPr>
            <w:tcW w:w="1417" w:type="dxa"/>
          </w:tcPr>
          <w:p w14:paraId="1C3B5C34" w14:textId="77777777" w:rsidR="003E744B" w:rsidRPr="00B86EAE" w:rsidRDefault="003E744B" w:rsidP="00B03E58">
            <w:pPr>
              <w:pStyle w:val="Body"/>
              <w:jc w:val="right"/>
              <w:rPr>
                <w:szCs w:val="21"/>
              </w:rPr>
            </w:pPr>
            <w:r w:rsidRPr="00B86EAE">
              <w:rPr>
                <w:szCs w:val="21"/>
              </w:rPr>
              <w:t>0</w:t>
            </w:r>
          </w:p>
        </w:tc>
        <w:tc>
          <w:tcPr>
            <w:tcW w:w="1418" w:type="dxa"/>
          </w:tcPr>
          <w:p w14:paraId="2C4CEA25" w14:textId="77777777" w:rsidR="003E744B" w:rsidRPr="00B86EAE" w:rsidRDefault="003E744B" w:rsidP="00B03E58">
            <w:pPr>
              <w:pStyle w:val="Body"/>
              <w:jc w:val="right"/>
              <w:rPr>
                <w:szCs w:val="21"/>
              </w:rPr>
            </w:pPr>
            <w:r w:rsidRPr="00B86EAE">
              <w:t>3</w:t>
            </w:r>
          </w:p>
        </w:tc>
        <w:tc>
          <w:tcPr>
            <w:tcW w:w="1417" w:type="dxa"/>
          </w:tcPr>
          <w:p w14:paraId="1DBF4A36" w14:textId="77777777" w:rsidR="003E744B" w:rsidRPr="00B86EAE" w:rsidRDefault="003E744B" w:rsidP="00B03E58">
            <w:pPr>
              <w:pStyle w:val="Body"/>
              <w:jc w:val="right"/>
              <w:rPr>
                <w:szCs w:val="21"/>
              </w:rPr>
            </w:pPr>
            <w:r w:rsidRPr="00B86EAE">
              <w:t>4</w:t>
            </w:r>
          </w:p>
        </w:tc>
        <w:tc>
          <w:tcPr>
            <w:tcW w:w="1418" w:type="dxa"/>
          </w:tcPr>
          <w:p w14:paraId="4E8EB902" w14:textId="77777777" w:rsidR="003E744B" w:rsidRPr="00B86EAE" w:rsidRDefault="003E744B" w:rsidP="00B03E58">
            <w:pPr>
              <w:pStyle w:val="Body"/>
              <w:jc w:val="right"/>
              <w:rPr>
                <w:szCs w:val="21"/>
              </w:rPr>
            </w:pPr>
            <w:r w:rsidRPr="00B86EAE">
              <w:rPr>
                <w:szCs w:val="21"/>
              </w:rPr>
              <w:t>0</w:t>
            </w:r>
          </w:p>
        </w:tc>
        <w:tc>
          <w:tcPr>
            <w:tcW w:w="1134" w:type="dxa"/>
          </w:tcPr>
          <w:p w14:paraId="545C4ED4" w14:textId="77777777" w:rsidR="003E744B" w:rsidRPr="00B86EAE" w:rsidRDefault="003E744B" w:rsidP="00B03E58">
            <w:pPr>
              <w:pStyle w:val="Body"/>
              <w:jc w:val="right"/>
            </w:pPr>
            <w:r w:rsidRPr="00B86EAE">
              <w:t>0</w:t>
            </w:r>
          </w:p>
        </w:tc>
        <w:tc>
          <w:tcPr>
            <w:tcW w:w="883" w:type="dxa"/>
          </w:tcPr>
          <w:p w14:paraId="7448F155" w14:textId="77777777" w:rsidR="003E744B" w:rsidRPr="00B86EAE" w:rsidRDefault="003E744B" w:rsidP="00B03E58">
            <w:pPr>
              <w:pStyle w:val="Body"/>
              <w:jc w:val="right"/>
              <w:rPr>
                <w:szCs w:val="21"/>
              </w:rPr>
            </w:pPr>
            <w:r w:rsidRPr="00B86EAE">
              <w:t>342</w:t>
            </w:r>
          </w:p>
        </w:tc>
      </w:tr>
      <w:tr w:rsidR="003E744B" w:rsidRPr="00B86EAE" w14:paraId="7DAABDEA" w14:textId="77777777" w:rsidTr="00B03E58">
        <w:trPr>
          <w:trHeight w:val="20"/>
        </w:trPr>
        <w:tc>
          <w:tcPr>
            <w:tcW w:w="2122" w:type="dxa"/>
          </w:tcPr>
          <w:p w14:paraId="375A0B0A" w14:textId="77777777" w:rsidR="003E744B" w:rsidRPr="00B86EAE" w:rsidRDefault="003E744B" w:rsidP="00B03E58">
            <w:pPr>
              <w:pStyle w:val="Body"/>
              <w:rPr>
                <w:b/>
                <w:bCs/>
              </w:rPr>
            </w:pPr>
            <w:r w:rsidRPr="00B86EAE">
              <w:rPr>
                <w:b/>
                <w:bCs/>
              </w:rPr>
              <w:t>North Total</w:t>
            </w:r>
          </w:p>
        </w:tc>
        <w:tc>
          <w:tcPr>
            <w:tcW w:w="1417" w:type="dxa"/>
          </w:tcPr>
          <w:p w14:paraId="14664239" w14:textId="77777777" w:rsidR="003E744B" w:rsidRPr="00B86EAE" w:rsidRDefault="003E744B" w:rsidP="00B03E58">
            <w:pPr>
              <w:pStyle w:val="Body"/>
              <w:jc w:val="right"/>
              <w:rPr>
                <w:b/>
                <w:bCs/>
              </w:rPr>
            </w:pPr>
            <w:r w:rsidRPr="00B86EAE">
              <w:rPr>
                <w:b/>
                <w:bCs/>
              </w:rPr>
              <w:t>196</w:t>
            </w:r>
          </w:p>
        </w:tc>
        <w:tc>
          <w:tcPr>
            <w:tcW w:w="1418" w:type="dxa"/>
          </w:tcPr>
          <w:p w14:paraId="3207320A" w14:textId="77777777" w:rsidR="003E744B" w:rsidRPr="00B86EAE" w:rsidRDefault="003E744B" w:rsidP="00B03E58">
            <w:pPr>
              <w:pStyle w:val="Body"/>
              <w:jc w:val="right"/>
              <w:rPr>
                <w:b/>
                <w:bCs/>
              </w:rPr>
            </w:pPr>
            <w:r w:rsidRPr="00B86EAE">
              <w:rPr>
                <w:b/>
                <w:bCs/>
              </w:rPr>
              <w:t>259</w:t>
            </w:r>
          </w:p>
        </w:tc>
        <w:tc>
          <w:tcPr>
            <w:tcW w:w="1417" w:type="dxa"/>
          </w:tcPr>
          <w:p w14:paraId="59177F59" w14:textId="77777777" w:rsidR="003E744B" w:rsidRPr="00B86EAE" w:rsidRDefault="003E744B" w:rsidP="00B03E58">
            <w:pPr>
              <w:pStyle w:val="Body"/>
              <w:jc w:val="right"/>
              <w:rPr>
                <w:b/>
                <w:bCs/>
              </w:rPr>
            </w:pPr>
            <w:r w:rsidRPr="00B86EAE">
              <w:rPr>
                <w:b/>
                <w:bCs/>
              </w:rPr>
              <w:t>30</w:t>
            </w:r>
          </w:p>
        </w:tc>
        <w:tc>
          <w:tcPr>
            <w:tcW w:w="1418" w:type="dxa"/>
          </w:tcPr>
          <w:p w14:paraId="757D71BD" w14:textId="77777777" w:rsidR="003E744B" w:rsidRPr="00B86EAE" w:rsidRDefault="003E744B" w:rsidP="00B03E58">
            <w:pPr>
              <w:pStyle w:val="Body"/>
              <w:jc w:val="right"/>
              <w:rPr>
                <w:b/>
                <w:bCs/>
              </w:rPr>
            </w:pPr>
            <w:r w:rsidRPr="00B86EAE">
              <w:rPr>
                <w:b/>
                <w:bCs/>
              </w:rPr>
              <w:t>2</w:t>
            </w:r>
          </w:p>
        </w:tc>
        <w:tc>
          <w:tcPr>
            <w:tcW w:w="1417" w:type="dxa"/>
          </w:tcPr>
          <w:p w14:paraId="68815BE4" w14:textId="77777777" w:rsidR="003E744B" w:rsidRPr="00B86EAE" w:rsidRDefault="003E744B" w:rsidP="00B03E58">
            <w:pPr>
              <w:pStyle w:val="Body"/>
              <w:jc w:val="right"/>
              <w:rPr>
                <w:b/>
                <w:bCs/>
              </w:rPr>
            </w:pPr>
            <w:r w:rsidRPr="00B86EAE">
              <w:rPr>
                <w:b/>
                <w:bCs/>
              </w:rPr>
              <w:t>0</w:t>
            </w:r>
          </w:p>
        </w:tc>
        <w:tc>
          <w:tcPr>
            <w:tcW w:w="1418" w:type="dxa"/>
          </w:tcPr>
          <w:p w14:paraId="45AF19F6" w14:textId="77777777" w:rsidR="003E744B" w:rsidRPr="00B86EAE" w:rsidRDefault="003E744B" w:rsidP="00B03E58">
            <w:pPr>
              <w:pStyle w:val="Body"/>
              <w:jc w:val="right"/>
              <w:rPr>
                <w:b/>
                <w:bCs/>
              </w:rPr>
            </w:pPr>
            <w:r w:rsidRPr="00B86EAE">
              <w:rPr>
                <w:b/>
                <w:bCs/>
              </w:rPr>
              <w:t>7</w:t>
            </w:r>
          </w:p>
        </w:tc>
        <w:tc>
          <w:tcPr>
            <w:tcW w:w="1417" w:type="dxa"/>
          </w:tcPr>
          <w:p w14:paraId="6983CDED" w14:textId="77777777" w:rsidR="003E744B" w:rsidRPr="00B86EAE" w:rsidRDefault="003E744B" w:rsidP="00B03E58">
            <w:pPr>
              <w:pStyle w:val="Body"/>
              <w:jc w:val="right"/>
              <w:rPr>
                <w:b/>
                <w:bCs/>
              </w:rPr>
            </w:pPr>
            <w:r w:rsidRPr="00B86EAE">
              <w:rPr>
                <w:b/>
                <w:bCs/>
              </w:rPr>
              <w:t>12</w:t>
            </w:r>
          </w:p>
        </w:tc>
        <w:tc>
          <w:tcPr>
            <w:tcW w:w="1418" w:type="dxa"/>
          </w:tcPr>
          <w:p w14:paraId="007FFBF5" w14:textId="77777777" w:rsidR="003E744B" w:rsidRPr="00B86EAE" w:rsidRDefault="003E744B" w:rsidP="00B03E58">
            <w:pPr>
              <w:pStyle w:val="Body"/>
              <w:jc w:val="right"/>
              <w:rPr>
                <w:b/>
                <w:bCs/>
              </w:rPr>
            </w:pPr>
            <w:r w:rsidRPr="00B86EAE">
              <w:rPr>
                <w:b/>
                <w:bCs/>
              </w:rPr>
              <w:t>1</w:t>
            </w:r>
          </w:p>
        </w:tc>
        <w:tc>
          <w:tcPr>
            <w:tcW w:w="1134" w:type="dxa"/>
          </w:tcPr>
          <w:p w14:paraId="48F186F9" w14:textId="77777777" w:rsidR="003E744B" w:rsidRPr="00B86EAE" w:rsidRDefault="003E744B" w:rsidP="00B03E58">
            <w:pPr>
              <w:pStyle w:val="Body"/>
              <w:jc w:val="right"/>
              <w:rPr>
                <w:b/>
                <w:bCs/>
              </w:rPr>
            </w:pPr>
            <w:r w:rsidRPr="00B86EAE">
              <w:rPr>
                <w:b/>
                <w:bCs/>
              </w:rPr>
              <w:t>0</w:t>
            </w:r>
          </w:p>
        </w:tc>
        <w:tc>
          <w:tcPr>
            <w:tcW w:w="883" w:type="dxa"/>
          </w:tcPr>
          <w:p w14:paraId="74D3D54C" w14:textId="77777777" w:rsidR="003E744B" w:rsidRPr="00B86EAE" w:rsidRDefault="003E744B" w:rsidP="00B03E58">
            <w:pPr>
              <w:pStyle w:val="Body"/>
              <w:jc w:val="right"/>
              <w:rPr>
                <w:b/>
                <w:bCs/>
              </w:rPr>
            </w:pPr>
            <w:r w:rsidRPr="00B86EAE">
              <w:rPr>
                <w:b/>
                <w:bCs/>
              </w:rPr>
              <w:t>507</w:t>
            </w:r>
          </w:p>
        </w:tc>
      </w:tr>
    </w:tbl>
    <w:p w14:paraId="238ED110" w14:textId="263FC276" w:rsidR="00BC02F3" w:rsidRPr="00B86EAE" w:rsidRDefault="00BC02F3" w:rsidP="00CA1FEF">
      <w:pPr>
        <w:pStyle w:val="Tablecaption"/>
        <w:rPr>
          <w:color w:val="201547"/>
        </w:rPr>
      </w:pPr>
      <w:r w:rsidRPr="00B86EAE">
        <w:rPr>
          <w:color w:val="201547"/>
        </w:rPr>
        <w:t xml:space="preserve">Table 41: South Division Homes Victoria and community owned additions (including leases and other Homes Victoria managed units) by type and local area within </w:t>
      </w:r>
      <w:proofErr w:type="gramStart"/>
      <w:r w:rsidRPr="00B86EAE">
        <w:rPr>
          <w:color w:val="201547"/>
        </w:rPr>
        <w:t>division</w:t>
      </w:r>
      <w:proofErr w:type="gramEnd"/>
    </w:p>
    <w:tbl>
      <w:tblPr>
        <w:tblStyle w:val="TableGridLight"/>
        <w:tblW w:w="15479" w:type="dxa"/>
        <w:tblLayout w:type="fixed"/>
        <w:tblLook w:val="04A0" w:firstRow="1" w:lastRow="0" w:firstColumn="1" w:lastColumn="0" w:noHBand="0" w:noVBand="1"/>
      </w:tblPr>
      <w:tblGrid>
        <w:gridCol w:w="2122"/>
        <w:gridCol w:w="1417"/>
        <w:gridCol w:w="1418"/>
        <w:gridCol w:w="1417"/>
        <w:gridCol w:w="1418"/>
        <w:gridCol w:w="1417"/>
        <w:gridCol w:w="1418"/>
        <w:gridCol w:w="1417"/>
        <w:gridCol w:w="1418"/>
        <w:gridCol w:w="1134"/>
        <w:gridCol w:w="883"/>
      </w:tblGrid>
      <w:tr w:rsidR="00AC28F2" w:rsidRPr="00B86EAE" w14:paraId="61056AEB" w14:textId="77777777" w:rsidTr="00B03E58">
        <w:trPr>
          <w:trHeight w:val="20"/>
        </w:trPr>
        <w:tc>
          <w:tcPr>
            <w:tcW w:w="2122" w:type="dxa"/>
          </w:tcPr>
          <w:p w14:paraId="2E6B1413" w14:textId="77777777" w:rsidR="00AC28F2" w:rsidRPr="00B86EAE" w:rsidRDefault="00AC28F2" w:rsidP="00AC28F2">
            <w:pPr>
              <w:pStyle w:val="Tablecolhead"/>
              <w:rPr>
                <w:szCs w:val="21"/>
              </w:rPr>
            </w:pPr>
            <w:r w:rsidRPr="00B86EAE">
              <w:rPr>
                <w:szCs w:val="21"/>
              </w:rPr>
              <w:t xml:space="preserve">Division </w:t>
            </w:r>
          </w:p>
        </w:tc>
        <w:tc>
          <w:tcPr>
            <w:tcW w:w="1417" w:type="dxa"/>
          </w:tcPr>
          <w:p w14:paraId="5CEDF637" w14:textId="77777777" w:rsidR="00AC28F2" w:rsidRPr="00B86EAE" w:rsidRDefault="00AC28F2" w:rsidP="00AC28F2">
            <w:pPr>
              <w:pStyle w:val="Tablecolhead"/>
              <w:rPr>
                <w:szCs w:val="21"/>
              </w:rPr>
            </w:pPr>
            <w:r w:rsidRPr="00B86EAE">
              <w:rPr>
                <w:szCs w:val="21"/>
              </w:rPr>
              <w:t>New handovers</w:t>
            </w:r>
          </w:p>
          <w:p w14:paraId="300B899A" w14:textId="77777777" w:rsidR="00AC28F2" w:rsidRPr="00B86EAE" w:rsidRDefault="00AC28F2" w:rsidP="00AC28F2">
            <w:pPr>
              <w:pStyle w:val="Tablecolhead"/>
              <w:spacing w:before="0" w:after="0" w:line="276" w:lineRule="auto"/>
              <w:rPr>
                <w:szCs w:val="21"/>
              </w:rPr>
            </w:pPr>
            <w:r w:rsidRPr="00B86EAE">
              <w:rPr>
                <w:szCs w:val="21"/>
              </w:rPr>
              <w:t>Community owned</w:t>
            </w:r>
          </w:p>
        </w:tc>
        <w:tc>
          <w:tcPr>
            <w:tcW w:w="1418" w:type="dxa"/>
          </w:tcPr>
          <w:p w14:paraId="45AAA8D2" w14:textId="77777777" w:rsidR="00AC28F2" w:rsidRPr="00B86EAE" w:rsidRDefault="00AC28F2" w:rsidP="00AC28F2">
            <w:pPr>
              <w:pStyle w:val="Tablecolhead"/>
              <w:rPr>
                <w:szCs w:val="21"/>
              </w:rPr>
            </w:pPr>
            <w:r w:rsidRPr="00B86EAE">
              <w:rPr>
                <w:szCs w:val="21"/>
              </w:rPr>
              <w:t>New handovers</w:t>
            </w:r>
          </w:p>
          <w:p w14:paraId="3F1B4BE4" w14:textId="77777777" w:rsidR="00AC28F2" w:rsidRPr="00B86EAE" w:rsidRDefault="00AC28F2" w:rsidP="00AC28F2">
            <w:pPr>
              <w:pStyle w:val="Tablecolhead"/>
              <w:rPr>
                <w:szCs w:val="21"/>
              </w:rPr>
            </w:pPr>
            <w:r w:rsidRPr="00B86EAE">
              <w:rPr>
                <w:szCs w:val="21"/>
              </w:rPr>
              <w:t>Homes Victoria</w:t>
            </w:r>
          </w:p>
        </w:tc>
        <w:tc>
          <w:tcPr>
            <w:tcW w:w="1417" w:type="dxa"/>
          </w:tcPr>
          <w:p w14:paraId="153B4E3C" w14:textId="77777777" w:rsidR="00AC28F2" w:rsidRPr="00B86EAE" w:rsidRDefault="00AC28F2" w:rsidP="00AC28F2">
            <w:pPr>
              <w:pStyle w:val="Tablecolhead"/>
              <w:spacing w:before="60" w:after="80"/>
              <w:rPr>
                <w:szCs w:val="21"/>
              </w:rPr>
            </w:pPr>
            <w:r w:rsidRPr="00B86EAE">
              <w:rPr>
                <w:szCs w:val="21"/>
              </w:rPr>
              <w:t xml:space="preserve">New short-term leases </w:t>
            </w:r>
          </w:p>
          <w:p w14:paraId="1F35168F" w14:textId="77777777" w:rsidR="00AC28F2" w:rsidRPr="00B86EAE" w:rsidRDefault="00AC28F2" w:rsidP="00AC28F2">
            <w:pPr>
              <w:pStyle w:val="Tablecolhead"/>
              <w:spacing w:before="60" w:after="80"/>
              <w:rPr>
                <w:szCs w:val="21"/>
              </w:rPr>
            </w:pPr>
            <w:r w:rsidRPr="00B86EAE">
              <w:rPr>
                <w:szCs w:val="21"/>
              </w:rPr>
              <w:t>Community owned</w:t>
            </w:r>
          </w:p>
        </w:tc>
        <w:tc>
          <w:tcPr>
            <w:tcW w:w="1418" w:type="dxa"/>
          </w:tcPr>
          <w:p w14:paraId="52AF3FB8" w14:textId="77777777" w:rsidR="00AC28F2" w:rsidRPr="00B86EAE" w:rsidRDefault="00AC28F2" w:rsidP="00AC28F2">
            <w:pPr>
              <w:pStyle w:val="Tablecolhead"/>
              <w:spacing w:before="60" w:after="80"/>
              <w:rPr>
                <w:szCs w:val="21"/>
              </w:rPr>
            </w:pPr>
            <w:r w:rsidRPr="00B86EAE">
              <w:rPr>
                <w:szCs w:val="21"/>
              </w:rPr>
              <w:t xml:space="preserve">New short-term leases </w:t>
            </w:r>
          </w:p>
          <w:p w14:paraId="282C5288" w14:textId="77777777" w:rsidR="00AC28F2" w:rsidRPr="00B86EAE" w:rsidRDefault="00AC28F2" w:rsidP="00AC28F2">
            <w:pPr>
              <w:pStyle w:val="Tablecolhead"/>
              <w:spacing w:before="60" w:after="80"/>
              <w:rPr>
                <w:szCs w:val="21"/>
              </w:rPr>
            </w:pPr>
            <w:r w:rsidRPr="00B86EAE">
              <w:rPr>
                <w:szCs w:val="21"/>
              </w:rPr>
              <w:t>Homes Victoria</w:t>
            </w:r>
          </w:p>
        </w:tc>
        <w:tc>
          <w:tcPr>
            <w:tcW w:w="1417" w:type="dxa"/>
          </w:tcPr>
          <w:p w14:paraId="389DB2B6" w14:textId="77777777" w:rsidR="00AC28F2" w:rsidRPr="00B86EAE" w:rsidRDefault="00AC28F2" w:rsidP="00AC28F2">
            <w:pPr>
              <w:pStyle w:val="Tablecolhead"/>
              <w:rPr>
                <w:szCs w:val="21"/>
              </w:rPr>
            </w:pPr>
            <w:r w:rsidRPr="00B86EAE">
              <w:rPr>
                <w:szCs w:val="21"/>
              </w:rPr>
              <w:t>Spot purchase</w:t>
            </w:r>
          </w:p>
          <w:p w14:paraId="5478081F" w14:textId="14DDCF81" w:rsidR="00AC28F2" w:rsidRPr="00B86EAE" w:rsidRDefault="00AC28F2" w:rsidP="00AC28F2">
            <w:pPr>
              <w:pStyle w:val="Tablecolhead"/>
              <w:rPr>
                <w:szCs w:val="21"/>
              </w:rPr>
            </w:pPr>
            <w:r w:rsidRPr="00B86EAE">
              <w:rPr>
                <w:szCs w:val="21"/>
              </w:rPr>
              <w:t>Community owned</w:t>
            </w:r>
          </w:p>
        </w:tc>
        <w:tc>
          <w:tcPr>
            <w:tcW w:w="1418" w:type="dxa"/>
          </w:tcPr>
          <w:p w14:paraId="4D379B25" w14:textId="77777777" w:rsidR="00AC28F2" w:rsidRPr="00B86EAE" w:rsidRDefault="00AC28F2" w:rsidP="00AC28F2">
            <w:pPr>
              <w:pStyle w:val="Tablecolhead"/>
              <w:rPr>
                <w:szCs w:val="21"/>
              </w:rPr>
            </w:pPr>
            <w:r w:rsidRPr="00B86EAE">
              <w:rPr>
                <w:szCs w:val="21"/>
              </w:rPr>
              <w:t>Spot purchase</w:t>
            </w:r>
          </w:p>
          <w:p w14:paraId="71D0BD97" w14:textId="6947C463" w:rsidR="00AC28F2" w:rsidRPr="00B86EAE" w:rsidRDefault="00AC28F2" w:rsidP="00AC28F2">
            <w:pPr>
              <w:pStyle w:val="Tablecolhead"/>
              <w:rPr>
                <w:szCs w:val="21"/>
              </w:rPr>
            </w:pPr>
            <w:r w:rsidRPr="00B86EAE">
              <w:rPr>
                <w:szCs w:val="21"/>
              </w:rPr>
              <w:t>Homes Victoria</w:t>
            </w:r>
          </w:p>
        </w:tc>
        <w:tc>
          <w:tcPr>
            <w:tcW w:w="1417" w:type="dxa"/>
          </w:tcPr>
          <w:p w14:paraId="70062C75" w14:textId="77777777" w:rsidR="00AC28F2" w:rsidRPr="00B86EAE" w:rsidRDefault="00AC28F2" w:rsidP="00AC28F2">
            <w:pPr>
              <w:pStyle w:val="Tablecolhead"/>
              <w:rPr>
                <w:szCs w:val="21"/>
              </w:rPr>
            </w:pPr>
            <w:r w:rsidRPr="00B86EAE">
              <w:rPr>
                <w:szCs w:val="21"/>
              </w:rPr>
              <w:t xml:space="preserve">Stock online </w:t>
            </w:r>
          </w:p>
          <w:p w14:paraId="37E48635" w14:textId="77777777" w:rsidR="00AC28F2" w:rsidRPr="00B86EAE" w:rsidRDefault="00AC28F2" w:rsidP="00AC28F2">
            <w:pPr>
              <w:pStyle w:val="Tablecolhead"/>
              <w:spacing w:after="240"/>
              <w:rPr>
                <w:szCs w:val="21"/>
              </w:rPr>
            </w:pPr>
            <w:r w:rsidRPr="00B86EAE">
              <w:rPr>
                <w:szCs w:val="21"/>
              </w:rPr>
              <w:t>Community owned</w:t>
            </w:r>
          </w:p>
        </w:tc>
        <w:tc>
          <w:tcPr>
            <w:tcW w:w="1418" w:type="dxa"/>
          </w:tcPr>
          <w:p w14:paraId="54FD62EA" w14:textId="77777777" w:rsidR="00AC28F2" w:rsidRPr="00B86EAE" w:rsidRDefault="00AC28F2" w:rsidP="00AC28F2">
            <w:pPr>
              <w:pStyle w:val="Tablecolhead"/>
              <w:rPr>
                <w:szCs w:val="21"/>
              </w:rPr>
            </w:pPr>
            <w:r w:rsidRPr="00B86EAE">
              <w:rPr>
                <w:szCs w:val="21"/>
              </w:rPr>
              <w:t xml:space="preserve">Stock online </w:t>
            </w:r>
          </w:p>
          <w:p w14:paraId="17C885AC" w14:textId="77777777" w:rsidR="00AC28F2" w:rsidRPr="00B86EAE" w:rsidRDefault="00AC28F2" w:rsidP="00AC28F2">
            <w:pPr>
              <w:pStyle w:val="Tablecolhead"/>
              <w:rPr>
                <w:szCs w:val="21"/>
              </w:rPr>
            </w:pPr>
            <w:r w:rsidRPr="00B86EAE">
              <w:rPr>
                <w:szCs w:val="21"/>
              </w:rPr>
              <w:t>Homes Victoria</w:t>
            </w:r>
          </w:p>
        </w:tc>
        <w:tc>
          <w:tcPr>
            <w:tcW w:w="1134" w:type="dxa"/>
          </w:tcPr>
          <w:p w14:paraId="02BCE916" w14:textId="77777777" w:rsidR="00AC28F2" w:rsidRPr="00B86EAE" w:rsidRDefault="00AC28F2" w:rsidP="00AC28F2">
            <w:pPr>
              <w:pStyle w:val="Tablecolhead"/>
              <w:rPr>
                <w:szCs w:val="21"/>
              </w:rPr>
            </w:pPr>
            <w:r w:rsidRPr="00B86EAE">
              <w:rPr>
                <w:szCs w:val="21"/>
              </w:rPr>
              <w:t>Transfer</w:t>
            </w:r>
          </w:p>
          <w:p w14:paraId="24469D0D" w14:textId="77777777" w:rsidR="00AC28F2" w:rsidRPr="00B86EAE" w:rsidRDefault="00AC28F2" w:rsidP="00AC28F2">
            <w:pPr>
              <w:pStyle w:val="Tablecolhead"/>
              <w:rPr>
                <w:color w:val="auto"/>
                <w:szCs w:val="21"/>
              </w:rPr>
            </w:pPr>
            <w:r w:rsidRPr="00B86EAE">
              <w:rPr>
                <w:szCs w:val="21"/>
              </w:rPr>
              <w:t>Homes Victoria</w:t>
            </w:r>
          </w:p>
        </w:tc>
        <w:tc>
          <w:tcPr>
            <w:tcW w:w="883" w:type="dxa"/>
          </w:tcPr>
          <w:p w14:paraId="4403CE12" w14:textId="77777777" w:rsidR="00AC28F2" w:rsidRPr="00B86EAE" w:rsidRDefault="00AC28F2" w:rsidP="00AC28F2">
            <w:pPr>
              <w:pStyle w:val="Tablecolhead"/>
              <w:jc w:val="right"/>
              <w:rPr>
                <w:szCs w:val="21"/>
              </w:rPr>
            </w:pPr>
            <w:r w:rsidRPr="00B86EAE">
              <w:rPr>
                <w:color w:val="auto"/>
                <w:szCs w:val="21"/>
              </w:rPr>
              <w:t>Total</w:t>
            </w:r>
          </w:p>
        </w:tc>
      </w:tr>
      <w:tr w:rsidR="00BC02F3" w:rsidRPr="00B86EAE" w14:paraId="149D5994" w14:textId="77777777" w:rsidTr="00B03E58">
        <w:trPr>
          <w:trHeight w:val="20"/>
        </w:trPr>
        <w:tc>
          <w:tcPr>
            <w:tcW w:w="2122" w:type="dxa"/>
          </w:tcPr>
          <w:p w14:paraId="27E3A62B" w14:textId="77777777" w:rsidR="00BC02F3" w:rsidRPr="00B86EAE" w:rsidRDefault="00BC02F3" w:rsidP="00B03E58">
            <w:pPr>
              <w:pStyle w:val="Body"/>
              <w:rPr>
                <w:szCs w:val="21"/>
              </w:rPr>
            </w:pPr>
            <w:r w:rsidRPr="00B86EAE">
              <w:rPr>
                <w:rStyle w:val="Emphasis"/>
                <w:i w:val="0"/>
                <w:iCs w:val="0"/>
              </w:rPr>
              <w:t>Bayside Peninsula</w:t>
            </w:r>
          </w:p>
        </w:tc>
        <w:tc>
          <w:tcPr>
            <w:tcW w:w="1417" w:type="dxa"/>
          </w:tcPr>
          <w:p w14:paraId="636A8F91" w14:textId="77777777" w:rsidR="00BC02F3" w:rsidRPr="00B86EAE" w:rsidRDefault="00BC02F3" w:rsidP="00B03E58">
            <w:pPr>
              <w:pStyle w:val="Body"/>
              <w:jc w:val="right"/>
              <w:rPr>
                <w:szCs w:val="21"/>
              </w:rPr>
            </w:pPr>
            <w:r w:rsidRPr="00B86EAE">
              <w:t>99</w:t>
            </w:r>
          </w:p>
        </w:tc>
        <w:tc>
          <w:tcPr>
            <w:tcW w:w="1418" w:type="dxa"/>
          </w:tcPr>
          <w:p w14:paraId="0A12A69D" w14:textId="77777777" w:rsidR="00BC02F3" w:rsidRPr="00B86EAE" w:rsidRDefault="00BC02F3" w:rsidP="00B03E58">
            <w:pPr>
              <w:pStyle w:val="Body"/>
              <w:jc w:val="right"/>
              <w:rPr>
                <w:szCs w:val="21"/>
              </w:rPr>
            </w:pPr>
            <w:r w:rsidRPr="00B86EAE">
              <w:t>56</w:t>
            </w:r>
          </w:p>
        </w:tc>
        <w:tc>
          <w:tcPr>
            <w:tcW w:w="1417" w:type="dxa"/>
          </w:tcPr>
          <w:p w14:paraId="088E8EF5" w14:textId="77777777" w:rsidR="00BC02F3" w:rsidRPr="00B86EAE" w:rsidRDefault="00BC02F3" w:rsidP="00B03E58">
            <w:pPr>
              <w:pStyle w:val="Body"/>
              <w:jc w:val="right"/>
              <w:rPr>
                <w:szCs w:val="21"/>
              </w:rPr>
            </w:pPr>
            <w:r w:rsidRPr="00B86EAE">
              <w:t>44</w:t>
            </w:r>
          </w:p>
        </w:tc>
        <w:tc>
          <w:tcPr>
            <w:tcW w:w="1418" w:type="dxa"/>
          </w:tcPr>
          <w:p w14:paraId="600F1023" w14:textId="77777777" w:rsidR="00BC02F3" w:rsidRPr="00B86EAE" w:rsidRDefault="00BC02F3" w:rsidP="00B03E58">
            <w:pPr>
              <w:pStyle w:val="Body"/>
              <w:jc w:val="right"/>
              <w:rPr>
                <w:szCs w:val="21"/>
              </w:rPr>
            </w:pPr>
            <w:r w:rsidRPr="00B86EAE">
              <w:t>31</w:t>
            </w:r>
          </w:p>
        </w:tc>
        <w:tc>
          <w:tcPr>
            <w:tcW w:w="1417" w:type="dxa"/>
          </w:tcPr>
          <w:p w14:paraId="3CEB0554" w14:textId="77777777" w:rsidR="00BC02F3" w:rsidRPr="00B86EAE" w:rsidRDefault="00BC02F3" w:rsidP="00B03E58">
            <w:pPr>
              <w:pStyle w:val="Body"/>
              <w:jc w:val="right"/>
              <w:rPr>
                <w:szCs w:val="21"/>
              </w:rPr>
            </w:pPr>
            <w:r w:rsidRPr="00B86EAE">
              <w:t>175</w:t>
            </w:r>
          </w:p>
        </w:tc>
        <w:tc>
          <w:tcPr>
            <w:tcW w:w="1418" w:type="dxa"/>
          </w:tcPr>
          <w:p w14:paraId="1F382F99" w14:textId="041C8F62" w:rsidR="00BC02F3" w:rsidRPr="00B86EAE" w:rsidRDefault="00CB5255" w:rsidP="00B03E58">
            <w:pPr>
              <w:pStyle w:val="Body"/>
              <w:jc w:val="right"/>
              <w:rPr>
                <w:szCs w:val="21"/>
              </w:rPr>
            </w:pPr>
            <w:r w:rsidRPr="00B86EAE">
              <w:t>144</w:t>
            </w:r>
          </w:p>
        </w:tc>
        <w:tc>
          <w:tcPr>
            <w:tcW w:w="1417" w:type="dxa"/>
          </w:tcPr>
          <w:p w14:paraId="4986D061" w14:textId="77777777" w:rsidR="00BC02F3" w:rsidRPr="00B86EAE" w:rsidRDefault="00BC02F3" w:rsidP="00B03E58">
            <w:pPr>
              <w:pStyle w:val="Body"/>
              <w:jc w:val="right"/>
              <w:rPr>
                <w:szCs w:val="21"/>
              </w:rPr>
            </w:pPr>
            <w:r w:rsidRPr="00B86EAE">
              <w:t>2</w:t>
            </w:r>
          </w:p>
        </w:tc>
        <w:tc>
          <w:tcPr>
            <w:tcW w:w="1418" w:type="dxa"/>
          </w:tcPr>
          <w:p w14:paraId="53F5043C" w14:textId="77777777" w:rsidR="00BC02F3" w:rsidRPr="00B86EAE" w:rsidRDefault="00BC02F3" w:rsidP="00B03E58">
            <w:pPr>
              <w:pStyle w:val="Body"/>
              <w:jc w:val="right"/>
              <w:rPr>
                <w:szCs w:val="21"/>
              </w:rPr>
            </w:pPr>
            <w:r w:rsidRPr="00B86EAE">
              <w:rPr>
                <w:szCs w:val="21"/>
              </w:rPr>
              <w:t>0</w:t>
            </w:r>
          </w:p>
        </w:tc>
        <w:tc>
          <w:tcPr>
            <w:tcW w:w="1134" w:type="dxa"/>
          </w:tcPr>
          <w:p w14:paraId="79B05A52" w14:textId="77777777" w:rsidR="00BC02F3" w:rsidRPr="00B86EAE" w:rsidRDefault="00BC02F3" w:rsidP="00B03E58">
            <w:pPr>
              <w:pStyle w:val="Body"/>
              <w:jc w:val="right"/>
            </w:pPr>
            <w:r w:rsidRPr="00B86EAE">
              <w:t>0</w:t>
            </w:r>
          </w:p>
        </w:tc>
        <w:tc>
          <w:tcPr>
            <w:tcW w:w="883" w:type="dxa"/>
          </w:tcPr>
          <w:p w14:paraId="7D85E489" w14:textId="07AEFEAD" w:rsidR="00BC02F3" w:rsidRPr="00B86EAE" w:rsidRDefault="008B1A7A" w:rsidP="00B03E58">
            <w:pPr>
              <w:pStyle w:val="Body"/>
              <w:jc w:val="right"/>
              <w:rPr>
                <w:szCs w:val="21"/>
              </w:rPr>
            </w:pPr>
            <w:r w:rsidRPr="00B86EAE">
              <w:t>551</w:t>
            </w:r>
          </w:p>
        </w:tc>
      </w:tr>
      <w:tr w:rsidR="00BC02F3" w:rsidRPr="00B86EAE" w14:paraId="10602D75" w14:textId="77777777" w:rsidTr="00B03E58">
        <w:trPr>
          <w:trHeight w:val="20"/>
        </w:trPr>
        <w:tc>
          <w:tcPr>
            <w:tcW w:w="2122" w:type="dxa"/>
          </w:tcPr>
          <w:p w14:paraId="73823557" w14:textId="77777777" w:rsidR="00BC02F3" w:rsidRPr="00B86EAE" w:rsidRDefault="00BC02F3" w:rsidP="00B03E58">
            <w:pPr>
              <w:pStyle w:val="Body"/>
              <w:rPr>
                <w:szCs w:val="21"/>
              </w:rPr>
            </w:pPr>
            <w:r w:rsidRPr="00B86EAE">
              <w:rPr>
                <w:rStyle w:val="Emphasis"/>
                <w:i w:val="0"/>
                <w:iCs w:val="0"/>
              </w:rPr>
              <w:t>Inner Gippsland</w:t>
            </w:r>
          </w:p>
        </w:tc>
        <w:tc>
          <w:tcPr>
            <w:tcW w:w="1417" w:type="dxa"/>
          </w:tcPr>
          <w:p w14:paraId="65453BBF" w14:textId="77777777" w:rsidR="00BC02F3" w:rsidRPr="00B86EAE" w:rsidRDefault="00BC02F3" w:rsidP="00B03E58">
            <w:pPr>
              <w:pStyle w:val="Body"/>
              <w:jc w:val="right"/>
              <w:rPr>
                <w:szCs w:val="21"/>
              </w:rPr>
            </w:pPr>
            <w:r w:rsidRPr="00B86EAE">
              <w:t>2</w:t>
            </w:r>
          </w:p>
        </w:tc>
        <w:tc>
          <w:tcPr>
            <w:tcW w:w="1418" w:type="dxa"/>
          </w:tcPr>
          <w:p w14:paraId="2C11F304" w14:textId="77777777" w:rsidR="00BC02F3" w:rsidRPr="00B86EAE" w:rsidRDefault="00BC02F3" w:rsidP="00B03E58">
            <w:pPr>
              <w:pStyle w:val="Body"/>
              <w:jc w:val="right"/>
              <w:rPr>
                <w:szCs w:val="21"/>
              </w:rPr>
            </w:pPr>
            <w:r w:rsidRPr="00B86EAE">
              <w:t>53</w:t>
            </w:r>
          </w:p>
        </w:tc>
        <w:tc>
          <w:tcPr>
            <w:tcW w:w="1417" w:type="dxa"/>
          </w:tcPr>
          <w:p w14:paraId="47A4B81E" w14:textId="77777777" w:rsidR="00BC02F3" w:rsidRPr="00B86EAE" w:rsidRDefault="00BC02F3" w:rsidP="00B03E58">
            <w:pPr>
              <w:pStyle w:val="Body"/>
              <w:jc w:val="right"/>
              <w:rPr>
                <w:szCs w:val="21"/>
              </w:rPr>
            </w:pPr>
            <w:r w:rsidRPr="00B86EAE">
              <w:t>4</w:t>
            </w:r>
          </w:p>
        </w:tc>
        <w:tc>
          <w:tcPr>
            <w:tcW w:w="1418" w:type="dxa"/>
          </w:tcPr>
          <w:p w14:paraId="153844AC" w14:textId="77777777" w:rsidR="00BC02F3" w:rsidRPr="00B86EAE" w:rsidRDefault="00BC02F3" w:rsidP="00B03E58">
            <w:pPr>
              <w:pStyle w:val="Body"/>
              <w:jc w:val="right"/>
              <w:rPr>
                <w:szCs w:val="21"/>
              </w:rPr>
            </w:pPr>
            <w:r w:rsidRPr="00B86EAE">
              <w:rPr>
                <w:szCs w:val="21"/>
              </w:rPr>
              <w:t>0</w:t>
            </w:r>
          </w:p>
        </w:tc>
        <w:tc>
          <w:tcPr>
            <w:tcW w:w="1417" w:type="dxa"/>
          </w:tcPr>
          <w:p w14:paraId="2AAF31EF" w14:textId="77777777" w:rsidR="00BC02F3" w:rsidRPr="00B86EAE" w:rsidRDefault="00BC02F3" w:rsidP="00B03E58">
            <w:pPr>
              <w:pStyle w:val="Body"/>
              <w:jc w:val="right"/>
              <w:rPr>
                <w:szCs w:val="21"/>
              </w:rPr>
            </w:pPr>
            <w:r w:rsidRPr="00B86EAE">
              <w:rPr>
                <w:szCs w:val="21"/>
              </w:rPr>
              <w:t>0</w:t>
            </w:r>
          </w:p>
        </w:tc>
        <w:tc>
          <w:tcPr>
            <w:tcW w:w="1418" w:type="dxa"/>
          </w:tcPr>
          <w:p w14:paraId="1E1B6130" w14:textId="77777777" w:rsidR="00BC02F3" w:rsidRPr="00B86EAE" w:rsidRDefault="00BC02F3" w:rsidP="00B03E58">
            <w:pPr>
              <w:pStyle w:val="Body"/>
              <w:jc w:val="right"/>
              <w:rPr>
                <w:szCs w:val="21"/>
              </w:rPr>
            </w:pPr>
            <w:r w:rsidRPr="00B86EAE">
              <w:t>5</w:t>
            </w:r>
          </w:p>
        </w:tc>
        <w:tc>
          <w:tcPr>
            <w:tcW w:w="1417" w:type="dxa"/>
          </w:tcPr>
          <w:p w14:paraId="1B6C2D3B" w14:textId="77777777" w:rsidR="00BC02F3" w:rsidRPr="00B86EAE" w:rsidRDefault="00BC02F3" w:rsidP="00B03E58">
            <w:pPr>
              <w:pStyle w:val="Body"/>
              <w:jc w:val="right"/>
              <w:rPr>
                <w:szCs w:val="21"/>
              </w:rPr>
            </w:pPr>
            <w:r w:rsidRPr="00B86EAE">
              <w:rPr>
                <w:szCs w:val="21"/>
              </w:rPr>
              <w:t>0</w:t>
            </w:r>
          </w:p>
        </w:tc>
        <w:tc>
          <w:tcPr>
            <w:tcW w:w="1418" w:type="dxa"/>
          </w:tcPr>
          <w:p w14:paraId="200FEC27" w14:textId="77777777" w:rsidR="00BC02F3" w:rsidRPr="00B86EAE" w:rsidRDefault="00BC02F3" w:rsidP="00B03E58">
            <w:pPr>
              <w:pStyle w:val="Body"/>
              <w:jc w:val="right"/>
              <w:rPr>
                <w:szCs w:val="21"/>
              </w:rPr>
            </w:pPr>
            <w:r w:rsidRPr="00B86EAE">
              <w:rPr>
                <w:szCs w:val="21"/>
              </w:rPr>
              <w:t>0</w:t>
            </w:r>
          </w:p>
        </w:tc>
        <w:tc>
          <w:tcPr>
            <w:tcW w:w="1134" w:type="dxa"/>
          </w:tcPr>
          <w:p w14:paraId="1DE36518" w14:textId="77777777" w:rsidR="00BC02F3" w:rsidRPr="00B86EAE" w:rsidRDefault="00BC02F3" w:rsidP="00B03E58">
            <w:pPr>
              <w:pStyle w:val="Body"/>
              <w:jc w:val="right"/>
            </w:pPr>
            <w:r w:rsidRPr="00B86EAE">
              <w:t>0</w:t>
            </w:r>
          </w:p>
        </w:tc>
        <w:tc>
          <w:tcPr>
            <w:tcW w:w="883" w:type="dxa"/>
          </w:tcPr>
          <w:p w14:paraId="37AA03CA" w14:textId="77777777" w:rsidR="00BC02F3" w:rsidRPr="00B86EAE" w:rsidRDefault="00BC02F3" w:rsidP="00B03E58">
            <w:pPr>
              <w:pStyle w:val="Body"/>
              <w:jc w:val="right"/>
              <w:rPr>
                <w:szCs w:val="21"/>
              </w:rPr>
            </w:pPr>
            <w:r w:rsidRPr="00B86EAE">
              <w:t>64</w:t>
            </w:r>
          </w:p>
        </w:tc>
      </w:tr>
      <w:tr w:rsidR="00BC02F3" w:rsidRPr="00B86EAE" w14:paraId="7226D5A2" w14:textId="77777777" w:rsidTr="00B03E58">
        <w:trPr>
          <w:trHeight w:val="20"/>
        </w:trPr>
        <w:tc>
          <w:tcPr>
            <w:tcW w:w="2122" w:type="dxa"/>
          </w:tcPr>
          <w:p w14:paraId="54BCA982" w14:textId="77777777" w:rsidR="00BC02F3" w:rsidRPr="00B86EAE" w:rsidRDefault="00BC02F3" w:rsidP="00B03E58">
            <w:pPr>
              <w:pStyle w:val="Body"/>
              <w:rPr>
                <w:szCs w:val="21"/>
              </w:rPr>
            </w:pPr>
            <w:r w:rsidRPr="00B86EAE">
              <w:rPr>
                <w:rStyle w:val="Emphasis"/>
                <w:i w:val="0"/>
                <w:iCs w:val="0"/>
              </w:rPr>
              <w:t>Outer Gippsland</w:t>
            </w:r>
          </w:p>
        </w:tc>
        <w:tc>
          <w:tcPr>
            <w:tcW w:w="1417" w:type="dxa"/>
          </w:tcPr>
          <w:p w14:paraId="64BFCF6B" w14:textId="77777777" w:rsidR="00BC02F3" w:rsidRPr="00B86EAE" w:rsidRDefault="00BC02F3" w:rsidP="00B03E58">
            <w:pPr>
              <w:pStyle w:val="Body"/>
              <w:jc w:val="right"/>
              <w:rPr>
                <w:szCs w:val="21"/>
              </w:rPr>
            </w:pPr>
            <w:r w:rsidRPr="00B86EAE">
              <w:t>4</w:t>
            </w:r>
          </w:p>
        </w:tc>
        <w:tc>
          <w:tcPr>
            <w:tcW w:w="1418" w:type="dxa"/>
          </w:tcPr>
          <w:p w14:paraId="2D852AFE" w14:textId="77777777" w:rsidR="00BC02F3" w:rsidRPr="00B86EAE" w:rsidRDefault="00BC02F3" w:rsidP="00B03E58">
            <w:pPr>
              <w:pStyle w:val="Body"/>
              <w:jc w:val="right"/>
              <w:rPr>
                <w:szCs w:val="21"/>
              </w:rPr>
            </w:pPr>
            <w:r w:rsidRPr="00B86EAE">
              <w:t>24</w:t>
            </w:r>
          </w:p>
        </w:tc>
        <w:tc>
          <w:tcPr>
            <w:tcW w:w="1417" w:type="dxa"/>
          </w:tcPr>
          <w:p w14:paraId="68CF140F" w14:textId="77777777" w:rsidR="00BC02F3" w:rsidRPr="00B86EAE" w:rsidRDefault="00BC02F3" w:rsidP="00B03E58">
            <w:pPr>
              <w:pStyle w:val="Body"/>
              <w:jc w:val="right"/>
              <w:rPr>
                <w:szCs w:val="21"/>
              </w:rPr>
            </w:pPr>
            <w:r w:rsidRPr="00B86EAE">
              <w:rPr>
                <w:szCs w:val="21"/>
              </w:rPr>
              <w:t>0</w:t>
            </w:r>
          </w:p>
        </w:tc>
        <w:tc>
          <w:tcPr>
            <w:tcW w:w="1418" w:type="dxa"/>
          </w:tcPr>
          <w:p w14:paraId="6B416FB8" w14:textId="77777777" w:rsidR="00BC02F3" w:rsidRPr="00B86EAE" w:rsidRDefault="00BC02F3" w:rsidP="00B03E58">
            <w:pPr>
              <w:pStyle w:val="Body"/>
              <w:jc w:val="right"/>
              <w:rPr>
                <w:szCs w:val="21"/>
              </w:rPr>
            </w:pPr>
            <w:r w:rsidRPr="00B86EAE">
              <w:rPr>
                <w:szCs w:val="21"/>
              </w:rPr>
              <w:t>0</w:t>
            </w:r>
          </w:p>
        </w:tc>
        <w:tc>
          <w:tcPr>
            <w:tcW w:w="1417" w:type="dxa"/>
          </w:tcPr>
          <w:p w14:paraId="4867D1BE" w14:textId="77777777" w:rsidR="00BC02F3" w:rsidRPr="00B86EAE" w:rsidRDefault="00BC02F3" w:rsidP="00B03E58">
            <w:pPr>
              <w:pStyle w:val="Body"/>
              <w:jc w:val="right"/>
              <w:rPr>
                <w:szCs w:val="21"/>
              </w:rPr>
            </w:pPr>
            <w:r w:rsidRPr="00B86EAE">
              <w:rPr>
                <w:szCs w:val="21"/>
              </w:rPr>
              <w:t>0</w:t>
            </w:r>
          </w:p>
        </w:tc>
        <w:tc>
          <w:tcPr>
            <w:tcW w:w="1418" w:type="dxa"/>
          </w:tcPr>
          <w:p w14:paraId="51E62F14" w14:textId="77777777" w:rsidR="00BC02F3" w:rsidRPr="00B86EAE" w:rsidRDefault="00BC02F3" w:rsidP="00B03E58">
            <w:pPr>
              <w:pStyle w:val="Body"/>
              <w:jc w:val="right"/>
              <w:rPr>
                <w:szCs w:val="21"/>
              </w:rPr>
            </w:pPr>
            <w:r w:rsidRPr="00B86EAE">
              <w:t>1</w:t>
            </w:r>
          </w:p>
        </w:tc>
        <w:tc>
          <w:tcPr>
            <w:tcW w:w="1417" w:type="dxa"/>
          </w:tcPr>
          <w:p w14:paraId="06A8EFEE" w14:textId="77777777" w:rsidR="00BC02F3" w:rsidRPr="00B86EAE" w:rsidRDefault="00BC02F3" w:rsidP="00B03E58">
            <w:pPr>
              <w:pStyle w:val="Body"/>
              <w:jc w:val="right"/>
              <w:rPr>
                <w:szCs w:val="21"/>
              </w:rPr>
            </w:pPr>
            <w:r w:rsidRPr="00B86EAE">
              <w:rPr>
                <w:szCs w:val="21"/>
              </w:rPr>
              <w:t>0</w:t>
            </w:r>
          </w:p>
        </w:tc>
        <w:tc>
          <w:tcPr>
            <w:tcW w:w="1418" w:type="dxa"/>
          </w:tcPr>
          <w:p w14:paraId="1A0932E3" w14:textId="77777777" w:rsidR="00BC02F3" w:rsidRPr="00B86EAE" w:rsidRDefault="00BC02F3" w:rsidP="00B03E58">
            <w:pPr>
              <w:pStyle w:val="Body"/>
              <w:jc w:val="right"/>
              <w:rPr>
                <w:szCs w:val="21"/>
              </w:rPr>
            </w:pPr>
            <w:r w:rsidRPr="00B86EAE">
              <w:rPr>
                <w:szCs w:val="21"/>
              </w:rPr>
              <w:t>0</w:t>
            </w:r>
          </w:p>
        </w:tc>
        <w:tc>
          <w:tcPr>
            <w:tcW w:w="1134" w:type="dxa"/>
          </w:tcPr>
          <w:p w14:paraId="6DF1F57F" w14:textId="77777777" w:rsidR="00BC02F3" w:rsidRPr="00B86EAE" w:rsidRDefault="00BC02F3" w:rsidP="00B03E58">
            <w:pPr>
              <w:pStyle w:val="Body"/>
              <w:jc w:val="right"/>
            </w:pPr>
            <w:r w:rsidRPr="00B86EAE">
              <w:t>0</w:t>
            </w:r>
          </w:p>
        </w:tc>
        <w:tc>
          <w:tcPr>
            <w:tcW w:w="883" w:type="dxa"/>
          </w:tcPr>
          <w:p w14:paraId="7663EA77" w14:textId="77777777" w:rsidR="00BC02F3" w:rsidRPr="00B86EAE" w:rsidRDefault="00BC02F3" w:rsidP="00B03E58">
            <w:pPr>
              <w:pStyle w:val="Body"/>
              <w:jc w:val="right"/>
              <w:rPr>
                <w:szCs w:val="21"/>
              </w:rPr>
            </w:pPr>
            <w:r w:rsidRPr="00B86EAE">
              <w:t>29</w:t>
            </w:r>
          </w:p>
        </w:tc>
      </w:tr>
      <w:tr w:rsidR="00BC02F3" w:rsidRPr="00B86EAE" w14:paraId="20DB82CB" w14:textId="77777777" w:rsidTr="00B03E58">
        <w:trPr>
          <w:trHeight w:val="20"/>
        </w:trPr>
        <w:tc>
          <w:tcPr>
            <w:tcW w:w="2122" w:type="dxa"/>
          </w:tcPr>
          <w:p w14:paraId="56DE922C" w14:textId="77777777" w:rsidR="00BC02F3" w:rsidRPr="00B86EAE" w:rsidRDefault="00BC02F3" w:rsidP="00B03E58">
            <w:pPr>
              <w:pStyle w:val="Body"/>
              <w:rPr>
                <w:szCs w:val="21"/>
              </w:rPr>
            </w:pPr>
            <w:r w:rsidRPr="00B86EAE">
              <w:rPr>
                <w:rStyle w:val="Emphasis"/>
                <w:i w:val="0"/>
                <w:iCs w:val="0"/>
              </w:rPr>
              <w:t>Southern Melbourne</w:t>
            </w:r>
          </w:p>
        </w:tc>
        <w:tc>
          <w:tcPr>
            <w:tcW w:w="1417" w:type="dxa"/>
          </w:tcPr>
          <w:p w14:paraId="339A9899" w14:textId="77777777" w:rsidR="00BC02F3" w:rsidRPr="00B86EAE" w:rsidRDefault="00BC02F3" w:rsidP="00B03E58">
            <w:pPr>
              <w:pStyle w:val="Body"/>
              <w:jc w:val="right"/>
              <w:rPr>
                <w:szCs w:val="21"/>
              </w:rPr>
            </w:pPr>
            <w:r w:rsidRPr="00B86EAE">
              <w:t>62</w:t>
            </w:r>
          </w:p>
        </w:tc>
        <w:tc>
          <w:tcPr>
            <w:tcW w:w="1418" w:type="dxa"/>
          </w:tcPr>
          <w:p w14:paraId="4CDCEDAA" w14:textId="77777777" w:rsidR="00BC02F3" w:rsidRPr="00B86EAE" w:rsidRDefault="00BC02F3" w:rsidP="00B03E58">
            <w:pPr>
              <w:pStyle w:val="Body"/>
              <w:jc w:val="right"/>
              <w:rPr>
                <w:szCs w:val="21"/>
              </w:rPr>
            </w:pPr>
            <w:r w:rsidRPr="00B86EAE">
              <w:t>46</w:t>
            </w:r>
          </w:p>
        </w:tc>
        <w:tc>
          <w:tcPr>
            <w:tcW w:w="1417" w:type="dxa"/>
          </w:tcPr>
          <w:p w14:paraId="5296628E" w14:textId="77777777" w:rsidR="00BC02F3" w:rsidRPr="00B86EAE" w:rsidRDefault="00BC02F3" w:rsidP="00B03E58">
            <w:pPr>
              <w:pStyle w:val="Body"/>
              <w:jc w:val="right"/>
              <w:rPr>
                <w:szCs w:val="21"/>
              </w:rPr>
            </w:pPr>
            <w:r w:rsidRPr="00B86EAE">
              <w:t>2</w:t>
            </w:r>
          </w:p>
        </w:tc>
        <w:tc>
          <w:tcPr>
            <w:tcW w:w="1418" w:type="dxa"/>
          </w:tcPr>
          <w:p w14:paraId="6E4FCC95" w14:textId="77777777" w:rsidR="00BC02F3" w:rsidRPr="00B86EAE" w:rsidRDefault="00BC02F3" w:rsidP="00B03E58">
            <w:pPr>
              <w:pStyle w:val="Body"/>
              <w:jc w:val="right"/>
              <w:rPr>
                <w:szCs w:val="21"/>
              </w:rPr>
            </w:pPr>
            <w:r w:rsidRPr="00B86EAE">
              <w:rPr>
                <w:szCs w:val="21"/>
              </w:rPr>
              <w:t>0</w:t>
            </w:r>
          </w:p>
        </w:tc>
        <w:tc>
          <w:tcPr>
            <w:tcW w:w="1417" w:type="dxa"/>
          </w:tcPr>
          <w:p w14:paraId="066858A8" w14:textId="77777777" w:rsidR="00BC02F3" w:rsidRPr="00B86EAE" w:rsidRDefault="00BC02F3" w:rsidP="00B03E58">
            <w:pPr>
              <w:pStyle w:val="Body"/>
              <w:jc w:val="right"/>
              <w:rPr>
                <w:szCs w:val="21"/>
              </w:rPr>
            </w:pPr>
            <w:r w:rsidRPr="00B86EAE">
              <w:rPr>
                <w:szCs w:val="21"/>
              </w:rPr>
              <w:t>0</w:t>
            </w:r>
          </w:p>
        </w:tc>
        <w:tc>
          <w:tcPr>
            <w:tcW w:w="1418" w:type="dxa"/>
          </w:tcPr>
          <w:p w14:paraId="6C1DE77E" w14:textId="2511CAB2" w:rsidR="00BC02F3" w:rsidRPr="00B86EAE" w:rsidRDefault="00CB5255" w:rsidP="00B03E58">
            <w:pPr>
              <w:pStyle w:val="Body"/>
              <w:jc w:val="right"/>
              <w:rPr>
                <w:szCs w:val="21"/>
              </w:rPr>
            </w:pPr>
            <w:r w:rsidRPr="00B86EAE">
              <w:t>29</w:t>
            </w:r>
          </w:p>
        </w:tc>
        <w:tc>
          <w:tcPr>
            <w:tcW w:w="1417" w:type="dxa"/>
          </w:tcPr>
          <w:p w14:paraId="5246AB08" w14:textId="77777777" w:rsidR="00BC02F3" w:rsidRPr="00B86EAE" w:rsidRDefault="00BC02F3" w:rsidP="00B03E58">
            <w:pPr>
              <w:pStyle w:val="Body"/>
              <w:jc w:val="right"/>
              <w:rPr>
                <w:szCs w:val="21"/>
              </w:rPr>
            </w:pPr>
            <w:r w:rsidRPr="00B86EAE">
              <w:rPr>
                <w:szCs w:val="21"/>
              </w:rPr>
              <w:t>0</w:t>
            </w:r>
          </w:p>
        </w:tc>
        <w:tc>
          <w:tcPr>
            <w:tcW w:w="1418" w:type="dxa"/>
          </w:tcPr>
          <w:p w14:paraId="7C1C3F39" w14:textId="77777777" w:rsidR="00BC02F3" w:rsidRPr="00B86EAE" w:rsidRDefault="00BC02F3" w:rsidP="00B03E58">
            <w:pPr>
              <w:pStyle w:val="Body"/>
              <w:jc w:val="right"/>
              <w:rPr>
                <w:szCs w:val="21"/>
              </w:rPr>
            </w:pPr>
            <w:r w:rsidRPr="00B86EAE">
              <w:t>4</w:t>
            </w:r>
          </w:p>
        </w:tc>
        <w:tc>
          <w:tcPr>
            <w:tcW w:w="1134" w:type="dxa"/>
          </w:tcPr>
          <w:p w14:paraId="62B26E6F" w14:textId="77777777" w:rsidR="00BC02F3" w:rsidRPr="00B86EAE" w:rsidRDefault="00BC02F3" w:rsidP="00B03E58">
            <w:pPr>
              <w:pStyle w:val="Body"/>
              <w:jc w:val="right"/>
            </w:pPr>
            <w:r w:rsidRPr="00B86EAE">
              <w:t>0</w:t>
            </w:r>
          </w:p>
        </w:tc>
        <w:tc>
          <w:tcPr>
            <w:tcW w:w="883" w:type="dxa"/>
          </w:tcPr>
          <w:p w14:paraId="7243748F" w14:textId="67B43C14" w:rsidR="00BC02F3" w:rsidRPr="00B86EAE" w:rsidRDefault="008B1A7A" w:rsidP="00B03E58">
            <w:pPr>
              <w:pStyle w:val="Body"/>
              <w:jc w:val="right"/>
              <w:rPr>
                <w:szCs w:val="21"/>
              </w:rPr>
            </w:pPr>
            <w:r w:rsidRPr="00B86EAE">
              <w:t>143</w:t>
            </w:r>
          </w:p>
        </w:tc>
      </w:tr>
      <w:tr w:rsidR="00BC02F3" w:rsidRPr="00B86EAE" w14:paraId="7AF20395" w14:textId="77777777" w:rsidTr="00B03E58">
        <w:trPr>
          <w:trHeight w:val="20"/>
        </w:trPr>
        <w:tc>
          <w:tcPr>
            <w:tcW w:w="2122" w:type="dxa"/>
          </w:tcPr>
          <w:p w14:paraId="20356E81" w14:textId="77777777" w:rsidR="00BC02F3" w:rsidRPr="00B86EAE" w:rsidRDefault="00BC02F3" w:rsidP="00B03E58">
            <w:pPr>
              <w:pStyle w:val="Body"/>
              <w:rPr>
                <w:b/>
                <w:bCs/>
              </w:rPr>
            </w:pPr>
            <w:r w:rsidRPr="00B86EAE">
              <w:rPr>
                <w:rStyle w:val="Emphasis"/>
                <w:b/>
                <w:bCs/>
                <w:i w:val="0"/>
                <w:iCs w:val="0"/>
              </w:rPr>
              <w:t>South</w:t>
            </w:r>
            <w:r w:rsidRPr="00B86EAE">
              <w:rPr>
                <w:rStyle w:val="Emphasis"/>
                <w:b/>
                <w:bCs/>
                <w:i w:val="0"/>
              </w:rPr>
              <w:t xml:space="preserve"> Total</w:t>
            </w:r>
          </w:p>
        </w:tc>
        <w:tc>
          <w:tcPr>
            <w:tcW w:w="1417" w:type="dxa"/>
          </w:tcPr>
          <w:p w14:paraId="3CDD0CA7" w14:textId="77777777" w:rsidR="00BC02F3" w:rsidRPr="00B86EAE" w:rsidRDefault="00BC02F3" w:rsidP="00B03E58">
            <w:pPr>
              <w:pStyle w:val="Body"/>
              <w:jc w:val="right"/>
              <w:rPr>
                <w:b/>
                <w:bCs/>
              </w:rPr>
            </w:pPr>
            <w:r w:rsidRPr="00B86EAE">
              <w:rPr>
                <w:b/>
                <w:bCs/>
              </w:rPr>
              <w:t>167</w:t>
            </w:r>
          </w:p>
        </w:tc>
        <w:tc>
          <w:tcPr>
            <w:tcW w:w="1418" w:type="dxa"/>
          </w:tcPr>
          <w:p w14:paraId="073B2894" w14:textId="77777777" w:rsidR="00BC02F3" w:rsidRPr="00B86EAE" w:rsidRDefault="00BC02F3" w:rsidP="00B03E58">
            <w:pPr>
              <w:pStyle w:val="Body"/>
              <w:jc w:val="right"/>
              <w:rPr>
                <w:b/>
                <w:bCs/>
              </w:rPr>
            </w:pPr>
            <w:r w:rsidRPr="00B86EAE">
              <w:rPr>
                <w:b/>
                <w:bCs/>
              </w:rPr>
              <w:t>179</w:t>
            </w:r>
          </w:p>
        </w:tc>
        <w:tc>
          <w:tcPr>
            <w:tcW w:w="1417" w:type="dxa"/>
          </w:tcPr>
          <w:p w14:paraId="03907B4E" w14:textId="77777777" w:rsidR="00BC02F3" w:rsidRPr="00B86EAE" w:rsidRDefault="00BC02F3" w:rsidP="00B03E58">
            <w:pPr>
              <w:pStyle w:val="Body"/>
              <w:jc w:val="right"/>
              <w:rPr>
                <w:b/>
                <w:bCs/>
              </w:rPr>
            </w:pPr>
            <w:r w:rsidRPr="00B86EAE">
              <w:rPr>
                <w:b/>
                <w:bCs/>
              </w:rPr>
              <w:t>50</w:t>
            </w:r>
          </w:p>
        </w:tc>
        <w:tc>
          <w:tcPr>
            <w:tcW w:w="1418" w:type="dxa"/>
          </w:tcPr>
          <w:p w14:paraId="58D70207" w14:textId="77777777" w:rsidR="00BC02F3" w:rsidRPr="00B86EAE" w:rsidRDefault="00BC02F3" w:rsidP="00B03E58">
            <w:pPr>
              <w:pStyle w:val="Body"/>
              <w:jc w:val="right"/>
              <w:rPr>
                <w:b/>
                <w:bCs/>
              </w:rPr>
            </w:pPr>
            <w:r w:rsidRPr="00B86EAE">
              <w:rPr>
                <w:b/>
                <w:bCs/>
              </w:rPr>
              <w:t>31</w:t>
            </w:r>
          </w:p>
        </w:tc>
        <w:tc>
          <w:tcPr>
            <w:tcW w:w="1417" w:type="dxa"/>
          </w:tcPr>
          <w:p w14:paraId="4B75A434" w14:textId="77777777" w:rsidR="00BC02F3" w:rsidRPr="00B86EAE" w:rsidRDefault="00BC02F3" w:rsidP="00B03E58">
            <w:pPr>
              <w:pStyle w:val="Body"/>
              <w:jc w:val="right"/>
              <w:rPr>
                <w:b/>
                <w:bCs/>
              </w:rPr>
            </w:pPr>
            <w:r w:rsidRPr="00B86EAE">
              <w:rPr>
                <w:b/>
                <w:bCs/>
              </w:rPr>
              <w:t>175</w:t>
            </w:r>
          </w:p>
        </w:tc>
        <w:tc>
          <w:tcPr>
            <w:tcW w:w="1418" w:type="dxa"/>
          </w:tcPr>
          <w:p w14:paraId="7B293AAD" w14:textId="77777777" w:rsidR="00BC02F3" w:rsidRPr="00B86EAE" w:rsidRDefault="00BC02F3" w:rsidP="00B03E58">
            <w:pPr>
              <w:pStyle w:val="Body"/>
              <w:jc w:val="right"/>
              <w:rPr>
                <w:b/>
                <w:bCs/>
              </w:rPr>
            </w:pPr>
            <w:r w:rsidRPr="00B86EAE">
              <w:rPr>
                <w:b/>
                <w:bCs/>
              </w:rPr>
              <w:t>179</w:t>
            </w:r>
          </w:p>
        </w:tc>
        <w:tc>
          <w:tcPr>
            <w:tcW w:w="1417" w:type="dxa"/>
          </w:tcPr>
          <w:p w14:paraId="77BCEC3D" w14:textId="77777777" w:rsidR="00BC02F3" w:rsidRPr="00B86EAE" w:rsidRDefault="00BC02F3" w:rsidP="00B03E58">
            <w:pPr>
              <w:pStyle w:val="Body"/>
              <w:jc w:val="right"/>
              <w:rPr>
                <w:b/>
                <w:bCs/>
              </w:rPr>
            </w:pPr>
            <w:r w:rsidRPr="00B86EAE">
              <w:rPr>
                <w:b/>
                <w:bCs/>
              </w:rPr>
              <w:t>2</w:t>
            </w:r>
          </w:p>
        </w:tc>
        <w:tc>
          <w:tcPr>
            <w:tcW w:w="1418" w:type="dxa"/>
          </w:tcPr>
          <w:p w14:paraId="25BFE7DB" w14:textId="77777777" w:rsidR="00BC02F3" w:rsidRPr="00B86EAE" w:rsidRDefault="00BC02F3" w:rsidP="00B03E58">
            <w:pPr>
              <w:pStyle w:val="Body"/>
              <w:jc w:val="right"/>
              <w:rPr>
                <w:b/>
                <w:bCs/>
              </w:rPr>
            </w:pPr>
            <w:r w:rsidRPr="00B86EAE">
              <w:rPr>
                <w:b/>
                <w:bCs/>
              </w:rPr>
              <w:t>4</w:t>
            </w:r>
          </w:p>
        </w:tc>
        <w:tc>
          <w:tcPr>
            <w:tcW w:w="1134" w:type="dxa"/>
          </w:tcPr>
          <w:p w14:paraId="4E2E9499" w14:textId="77777777" w:rsidR="00BC02F3" w:rsidRPr="00B86EAE" w:rsidRDefault="00BC02F3" w:rsidP="00B03E58">
            <w:pPr>
              <w:pStyle w:val="Body"/>
              <w:jc w:val="right"/>
              <w:rPr>
                <w:b/>
                <w:bCs/>
              </w:rPr>
            </w:pPr>
            <w:r w:rsidRPr="00B86EAE">
              <w:rPr>
                <w:b/>
                <w:bCs/>
              </w:rPr>
              <w:t>0</w:t>
            </w:r>
          </w:p>
        </w:tc>
        <w:tc>
          <w:tcPr>
            <w:tcW w:w="883" w:type="dxa"/>
          </w:tcPr>
          <w:p w14:paraId="6C079BD4" w14:textId="77777777" w:rsidR="00BC02F3" w:rsidRPr="00B86EAE" w:rsidRDefault="00BC02F3" w:rsidP="00B03E58">
            <w:pPr>
              <w:pStyle w:val="Body"/>
              <w:jc w:val="right"/>
              <w:rPr>
                <w:b/>
                <w:bCs/>
              </w:rPr>
            </w:pPr>
            <w:r w:rsidRPr="00B86EAE">
              <w:rPr>
                <w:b/>
                <w:bCs/>
              </w:rPr>
              <w:t>787</w:t>
            </w:r>
          </w:p>
        </w:tc>
      </w:tr>
    </w:tbl>
    <w:p w14:paraId="507D2289" w14:textId="66F5AF80" w:rsidR="00262713" w:rsidRPr="00B86EAE" w:rsidRDefault="00262713">
      <w:pPr>
        <w:spacing w:after="0" w:line="240" w:lineRule="auto"/>
        <w:rPr>
          <w:b/>
          <w:color w:val="201547"/>
        </w:rPr>
      </w:pPr>
      <w:r w:rsidRPr="00B86EAE">
        <w:rPr>
          <w:color w:val="201547"/>
        </w:rPr>
        <w:br w:type="page"/>
      </w:r>
    </w:p>
    <w:p w14:paraId="58079C44" w14:textId="2534D071" w:rsidR="00825E91" w:rsidRPr="00B86EAE" w:rsidRDefault="00825E91" w:rsidP="008D29C4">
      <w:pPr>
        <w:pStyle w:val="Tablecaption"/>
        <w:rPr>
          <w:color w:val="201547"/>
        </w:rPr>
      </w:pPr>
      <w:r w:rsidRPr="00B86EAE">
        <w:rPr>
          <w:color w:val="201547"/>
        </w:rPr>
        <w:lastRenderedPageBreak/>
        <w:t xml:space="preserve">Table 42: West Division </w:t>
      </w:r>
      <w:r w:rsidR="009943D3" w:rsidRPr="00B86EAE">
        <w:rPr>
          <w:color w:val="201547"/>
        </w:rPr>
        <w:t>Homes Victoria</w:t>
      </w:r>
      <w:r w:rsidRPr="00B86EAE">
        <w:rPr>
          <w:color w:val="201547"/>
        </w:rPr>
        <w:t xml:space="preserve"> and community owned additions (including leases and other </w:t>
      </w:r>
      <w:r w:rsidR="009943D3" w:rsidRPr="00B86EAE">
        <w:rPr>
          <w:color w:val="201547"/>
        </w:rPr>
        <w:t>Homes Victoria</w:t>
      </w:r>
      <w:r w:rsidRPr="00B86EAE">
        <w:rPr>
          <w:color w:val="201547"/>
        </w:rPr>
        <w:t xml:space="preserve"> managed units) by type and local area within </w:t>
      </w:r>
      <w:proofErr w:type="gramStart"/>
      <w:r w:rsidRPr="00B86EAE">
        <w:rPr>
          <w:color w:val="201547"/>
        </w:rPr>
        <w:t>division</w:t>
      </w:r>
      <w:proofErr w:type="gramEnd"/>
      <w:r w:rsidR="00E82AF0" w:rsidRPr="00B86EAE">
        <w:rPr>
          <w:color w:val="201547"/>
        </w:rPr>
        <w:t xml:space="preserve"> </w:t>
      </w:r>
    </w:p>
    <w:tbl>
      <w:tblPr>
        <w:tblStyle w:val="TableGridLight"/>
        <w:tblW w:w="15446" w:type="dxa"/>
        <w:tblLayout w:type="fixed"/>
        <w:tblLook w:val="04A0" w:firstRow="1" w:lastRow="0" w:firstColumn="1" w:lastColumn="0" w:noHBand="0" w:noVBand="1"/>
      </w:tblPr>
      <w:tblGrid>
        <w:gridCol w:w="2097"/>
        <w:gridCol w:w="1466"/>
        <w:gridCol w:w="1394"/>
        <w:gridCol w:w="1417"/>
        <w:gridCol w:w="1418"/>
        <w:gridCol w:w="1417"/>
        <w:gridCol w:w="1473"/>
        <w:gridCol w:w="1504"/>
        <w:gridCol w:w="1276"/>
        <w:gridCol w:w="1134"/>
        <w:gridCol w:w="850"/>
      </w:tblGrid>
      <w:tr w:rsidR="002B15BB" w:rsidRPr="00B86EAE" w14:paraId="703B6592" w14:textId="77777777" w:rsidTr="0066124E">
        <w:trPr>
          <w:trHeight w:val="20"/>
        </w:trPr>
        <w:tc>
          <w:tcPr>
            <w:tcW w:w="2097" w:type="dxa"/>
          </w:tcPr>
          <w:p w14:paraId="492BCEB9" w14:textId="77777777" w:rsidR="002B15BB" w:rsidRPr="00B86EAE" w:rsidRDefault="002B15BB" w:rsidP="00372E89">
            <w:pPr>
              <w:pStyle w:val="Tablecolhead"/>
              <w:rPr>
                <w:szCs w:val="21"/>
              </w:rPr>
            </w:pPr>
            <w:r w:rsidRPr="00B86EAE">
              <w:rPr>
                <w:szCs w:val="21"/>
              </w:rPr>
              <w:t>Division and Local Area</w:t>
            </w:r>
          </w:p>
        </w:tc>
        <w:tc>
          <w:tcPr>
            <w:tcW w:w="1466" w:type="dxa"/>
          </w:tcPr>
          <w:p w14:paraId="3C21FD0A" w14:textId="77777777" w:rsidR="002B15BB" w:rsidRPr="00B86EAE" w:rsidRDefault="002B15BB" w:rsidP="0066124E">
            <w:pPr>
              <w:pStyle w:val="Tablecolhead"/>
              <w:rPr>
                <w:szCs w:val="21"/>
              </w:rPr>
            </w:pPr>
            <w:r w:rsidRPr="00B86EAE">
              <w:rPr>
                <w:szCs w:val="21"/>
              </w:rPr>
              <w:t>New handovers</w:t>
            </w:r>
          </w:p>
          <w:p w14:paraId="7E321F55" w14:textId="7EF52E3D" w:rsidR="002B15BB" w:rsidRPr="00B86EAE" w:rsidRDefault="002B15BB" w:rsidP="0066124E">
            <w:pPr>
              <w:pStyle w:val="Tablecolhead"/>
              <w:rPr>
                <w:szCs w:val="21"/>
              </w:rPr>
            </w:pPr>
            <w:r w:rsidRPr="00B86EAE">
              <w:rPr>
                <w:szCs w:val="21"/>
              </w:rPr>
              <w:t>Community owned</w:t>
            </w:r>
          </w:p>
        </w:tc>
        <w:tc>
          <w:tcPr>
            <w:tcW w:w="1394" w:type="dxa"/>
          </w:tcPr>
          <w:p w14:paraId="5A4B1CDA" w14:textId="77777777" w:rsidR="002B15BB" w:rsidRPr="00B86EAE" w:rsidRDefault="002B15BB" w:rsidP="0066124E">
            <w:pPr>
              <w:pStyle w:val="Tablecolhead"/>
              <w:rPr>
                <w:szCs w:val="21"/>
              </w:rPr>
            </w:pPr>
            <w:r w:rsidRPr="00B86EAE">
              <w:rPr>
                <w:szCs w:val="21"/>
              </w:rPr>
              <w:t>New handovers</w:t>
            </w:r>
          </w:p>
          <w:p w14:paraId="7EA920DF" w14:textId="089B1432" w:rsidR="002B15BB" w:rsidRPr="00B86EAE" w:rsidRDefault="002B15BB" w:rsidP="0066124E">
            <w:pPr>
              <w:pStyle w:val="Tablecolhead"/>
              <w:rPr>
                <w:szCs w:val="21"/>
              </w:rPr>
            </w:pPr>
            <w:r w:rsidRPr="00B86EAE">
              <w:rPr>
                <w:szCs w:val="21"/>
              </w:rPr>
              <w:t>Homes Victoria</w:t>
            </w:r>
          </w:p>
        </w:tc>
        <w:tc>
          <w:tcPr>
            <w:tcW w:w="1417" w:type="dxa"/>
          </w:tcPr>
          <w:p w14:paraId="0B3E9130" w14:textId="75678A91" w:rsidR="002B15BB" w:rsidRPr="00B86EAE" w:rsidRDefault="002B15BB" w:rsidP="0066124E">
            <w:pPr>
              <w:pStyle w:val="Tablecolhead"/>
              <w:rPr>
                <w:szCs w:val="21"/>
              </w:rPr>
            </w:pPr>
            <w:r w:rsidRPr="00B86EAE">
              <w:rPr>
                <w:szCs w:val="21"/>
              </w:rPr>
              <w:t>New short-term leases Community owned</w:t>
            </w:r>
          </w:p>
        </w:tc>
        <w:tc>
          <w:tcPr>
            <w:tcW w:w="1418" w:type="dxa"/>
          </w:tcPr>
          <w:p w14:paraId="1788C58A" w14:textId="1DB50CD2" w:rsidR="002B15BB" w:rsidRPr="00B86EAE" w:rsidRDefault="002B15BB" w:rsidP="0066124E">
            <w:pPr>
              <w:pStyle w:val="Tablecolhead"/>
              <w:rPr>
                <w:szCs w:val="21"/>
              </w:rPr>
            </w:pPr>
            <w:r w:rsidRPr="00B86EAE">
              <w:rPr>
                <w:szCs w:val="21"/>
              </w:rPr>
              <w:t>New short-term leases Homes Victoria</w:t>
            </w:r>
          </w:p>
        </w:tc>
        <w:tc>
          <w:tcPr>
            <w:tcW w:w="1417" w:type="dxa"/>
          </w:tcPr>
          <w:p w14:paraId="655D5B8E" w14:textId="77777777" w:rsidR="002B15BB" w:rsidRPr="00B86EAE" w:rsidRDefault="002B15BB" w:rsidP="0066124E">
            <w:pPr>
              <w:pStyle w:val="Tablecolhead"/>
              <w:rPr>
                <w:szCs w:val="21"/>
              </w:rPr>
            </w:pPr>
            <w:r w:rsidRPr="00B86EAE">
              <w:rPr>
                <w:szCs w:val="21"/>
              </w:rPr>
              <w:t>Spot purchase</w:t>
            </w:r>
          </w:p>
          <w:p w14:paraId="5A52D2C6" w14:textId="498E3632" w:rsidR="002B15BB" w:rsidRPr="00B86EAE" w:rsidRDefault="002B15BB" w:rsidP="0066124E">
            <w:pPr>
              <w:pStyle w:val="Tablecolhead"/>
              <w:rPr>
                <w:szCs w:val="21"/>
              </w:rPr>
            </w:pPr>
            <w:r w:rsidRPr="00B86EAE">
              <w:rPr>
                <w:szCs w:val="21"/>
              </w:rPr>
              <w:t>Community owned</w:t>
            </w:r>
          </w:p>
        </w:tc>
        <w:tc>
          <w:tcPr>
            <w:tcW w:w="1473" w:type="dxa"/>
          </w:tcPr>
          <w:p w14:paraId="51ED8838" w14:textId="77777777" w:rsidR="002B15BB" w:rsidRPr="00B86EAE" w:rsidRDefault="002B15BB" w:rsidP="0066124E">
            <w:pPr>
              <w:pStyle w:val="Tablecolhead"/>
              <w:rPr>
                <w:szCs w:val="21"/>
              </w:rPr>
            </w:pPr>
            <w:r w:rsidRPr="00B86EAE">
              <w:rPr>
                <w:szCs w:val="21"/>
              </w:rPr>
              <w:t>Spot purchase</w:t>
            </w:r>
          </w:p>
          <w:p w14:paraId="07A507A8" w14:textId="7DB08CCC" w:rsidR="002B15BB" w:rsidRPr="00B86EAE" w:rsidRDefault="002B15BB" w:rsidP="0066124E">
            <w:pPr>
              <w:pStyle w:val="Tablecolhead"/>
              <w:rPr>
                <w:szCs w:val="21"/>
              </w:rPr>
            </w:pPr>
            <w:r w:rsidRPr="00B86EAE">
              <w:rPr>
                <w:szCs w:val="21"/>
              </w:rPr>
              <w:t>Homes Victoria</w:t>
            </w:r>
          </w:p>
        </w:tc>
        <w:tc>
          <w:tcPr>
            <w:tcW w:w="1504" w:type="dxa"/>
          </w:tcPr>
          <w:p w14:paraId="6D88680A" w14:textId="2AE25CD1" w:rsidR="002B15BB" w:rsidRPr="00B86EAE" w:rsidRDefault="002B15BB" w:rsidP="0066124E">
            <w:pPr>
              <w:pStyle w:val="Tablecolhead"/>
              <w:rPr>
                <w:szCs w:val="21"/>
              </w:rPr>
            </w:pPr>
            <w:r w:rsidRPr="00B86EAE">
              <w:rPr>
                <w:szCs w:val="21"/>
              </w:rPr>
              <w:t xml:space="preserve">Stock online </w:t>
            </w:r>
          </w:p>
          <w:p w14:paraId="6123655C" w14:textId="250C42E4" w:rsidR="002B15BB" w:rsidRPr="00B86EAE" w:rsidRDefault="002B15BB" w:rsidP="0066124E">
            <w:pPr>
              <w:pStyle w:val="Tablecolhead"/>
              <w:rPr>
                <w:szCs w:val="21"/>
              </w:rPr>
            </w:pPr>
            <w:r w:rsidRPr="00B86EAE">
              <w:rPr>
                <w:szCs w:val="21"/>
              </w:rPr>
              <w:t>Community owned</w:t>
            </w:r>
          </w:p>
        </w:tc>
        <w:tc>
          <w:tcPr>
            <w:tcW w:w="1276" w:type="dxa"/>
          </w:tcPr>
          <w:p w14:paraId="2757D75B" w14:textId="77777777" w:rsidR="002B15BB" w:rsidRPr="00B86EAE" w:rsidRDefault="002B15BB" w:rsidP="0066124E">
            <w:pPr>
              <w:pStyle w:val="Tablecolhead"/>
              <w:rPr>
                <w:szCs w:val="21"/>
              </w:rPr>
            </w:pPr>
            <w:r w:rsidRPr="00B86EAE">
              <w:rPr>
                <w:szCs w:val="21"/>
              </w:rPr>
              <w:t xml:space="preserve">Stock online </w:t>
            </w:r>
          </w:p>
          <w:p w14:paraId="2E7304E9" w14:textId="385792D0" w:rsidR="002B15BB" w:rsidRPr="00B86EAE" w:rsidRDefault="002B15BB" w:rsidP="0066124E">
            <w:pPr>
              <w:pStyle w:val="Tablecolhead"/>
              <w:rPr>
                <w:szCs w:val="21"/>
              </w:rPr>
            </w:pPr>
            <w:r w:rsidRPr="00B86EAE">
              <w:rPr>
                <w:szCs w:val="21"/>
              </w:rPr>
              <w:t>Homes Victoria</w:t>
            </w:r>
          </w:p>
        </w:tc>
        <w:tc>
          <w:tcPr>
            <w:tcW w:w="1134" w:type="dxa"/>
          </w:tcPr>
          <w:p w14:paraId="61375AFD" w14:textId="77777777" w:rsidR="00B97B62" w:rsidRPr="00B86EAE" w:rsidRDefault="0066124E" w:rsidP="0066124E">
            <w:pPr>
              <w:pStyle w:val="Tablecolhead"/>
              <w:rPr>
                <w:szCs w:val="21"/>
              </w:rPr>
            </w:pPr>
            <w:r w:rsidRPr="00B86EAE">
              <w:rPr>
                <w:szCs w:val="21"/>
              </w:rPr>
              <w:t>Transfer</w:t>
            </w:r>
          </w:p>
          <w:p w14:paraId="2397FF2F" w14:textId="6CD5CD71" w:rsidR="002B15BB" w:rsidRPr="00B86EAE" w:rsidRDefault="0066124E" w:rsidP="0066124E">
            <w:pPr>
              <w:pStyle w:val="Tablecolhead"/>
              <w:rPr>
                <w:szCs w:val="21"/>
              </w:rPr>
            </w:pPr>
            <w:r w:rsidRPr="00B86EAE">
              <w:rPr>
                <w:szCs w:val="21"/>
              </w:rPr>
              <w:t>Homes Victoria</w:t>
            </w:r>
          </w:p>
        </w:tc>
        <w:tc>
          <w:tcPr>
            <w:tcW w:w="850" w:type="dxa"/>
          </w:tcPr>
          <w:p w14:paraId="0D903484" w14:textId="53F2C5B8" w:rsidR="002B15BB" w:rsidRPr="00B86EAE" w:rsidRDefault="002B15BB" w:rsidP="0066124E">
            <w:pPr>
              <w:pStyle w:val="Tablecolhead"/>
              <w:jc w:val="right"/>
              <w:rPr>
                <w:szCs w:val="21"/>
              </w:rPr>
            </w:pPr>
            <w:r w:rsidRPr="00B86EAE">
              <w:rPr>
                <w:color w:val="auto"/>
                <w:szCs w:val="21"/>
              </w:rPr>
              <w:t>Total</w:t>
            </w:r>
          </w:p>
        </w:tc>
      </w:tr>
      <w:tr w:rsidR="00645D54" w:rsidRPr="00B86EAE" w14:paraId="6DC78DED" w14:textId="77777777" w:rsidTr="0066124E">
        <w:trPr>
          <w:trHeight w:val="20"/>
        </w:trPr>
        <w:tc>
          <w:tcPr>
            <w:tcW w:w="2097" w:type="dxa"/>
          </w:tcPr>
          <w:p w14:paraId="31B48607" w14:textId="0A8BFE50" w:rsidR="00645D54" w:rsidRPr="00B86EAE" w:rsidRDefault="00645D54" w:rsidP="00645D54">
            <w:pPr>
              <w:pStyle w:val="Body"/>
            </w:pPr>
            <w:r w:rsidRPr="00B86EAE">
              <w:t>Barwon</w:t>
            </w:r>
          </w:p>
        </w:tc>
        <w:tc>
          <w:tcPr>
            <w:tcW w:w="1466" w:type="dxa"/>
          </w:tcPr>
          <w:p w14:paraId="75869B46" w14:textId="5F875DE3" w:rsidR="00645D54" w:rsidRPr="00B86EAE" w:rsidRDefault="00645D54" w:rsidP="00645D54">
            <w:pPr>
              <w:pStyle w:val="Body"/>
              <w:jc w:val="right"/>
            </w:pPr>
            <w:r w:rsidRPr="00B86EAE">
              <w:t>8</w:t>
            </w:r>
          </w:p>
        </w:tc>
        <w:tc>
          <w:tcPr>
            <w:tcW w:w="1394" w:type="dxa"/>
          </w:tcPr>
          <w:p w14:paraId="47FFB960" w14:textId="471D8950" w:rsidR="00645D54" w:rsidRPr="00B86EAE" w:rsidRDefault="00645D54" w:rsidP="00645D54">
            <w:pPr>
              <w:pStyle w:val="Body"/>
              <w:jc w:val="right"/>
            </w:pPr>
            <w:r w:rsidRPr="00B86EAE">
              <w:t>61</w:t>
            </w:r>
          </w:p>
        </w:tc>
        <w:tc>
          <w:tcPr>
            <w:tcW w:w="1417" w:type="dxa"/>
          </w:tcPr>
          <w:p w14:paraId="387775E9" w14:textId="0042E817" w:rsidR="00645D54" w:rsidRPr="00B86EAE" w:rsidRDefault="00645D54" w:rsidP="00645D54">
            <w:pPr>
              <w:pStyle w:val="Body"/>
              <w:jc w:val="right"/>
            </w:pPr>
            <w:r w:rsidRPr="00B86EAE">
              <w:t>2</w:t>
            </w:r>
          </w:p>
        </w:tc>
        <w:tc>
          <w:tcPr>
            <w:tcW w:w="1418" w:type="dxa"/>
          </w:tcPr>
          <w:p w14:paraId="59F343E9" w14:textId="724987B9" w:rsidR="00645D54" w:rsidRPr="00B86EAE" w:rsidRDefault="00645D54" w:rsidP="00645D54">
            <w:pPr>
              <w:pStyle w:val="Body"/>
              <w:jc w:val="right"/>
            </w:pPr>
            <w:r w:rsidRPr="00B86EAE">
              <w:t>0</w:t>
            </w:r>
          </w:p>
        </w:tc>
        <w:tc>
          <w:tcPr>
            <w:tcW w:w="1417" w:type="dxa"/>
          </w:tcPr>
          <w:p w14:paraId="64811A6F" w14:textId="5A8D990B" w:rsidR="00645D54" w:rsidRPr="00B86EAE" w:rsidRDefault="00645D54" w:rsidP="00645D54">
            <w:pPr>
              <w:pStyle w:val="Body"/>
              <w:jc w:val="right"/>
            </w:pPr>
            <w:r w:rsidRPr="00B86EAE">
              <w:t>0</w:t>
            </w:r>
          </w:p>
        </w:tc>
        <w:tc>
          <w:tcPr>
            <w:tcW w:w="1473" w:type="dxa"/>
          </w:tcPr>
          <w:p w14:paraId="47DFF787" w14:textId="3F0A4EC0" w:rsidR="00645D54" w:rsidRPr="00B86EAE" w:rsidRDefault="00645D54" w:rsidP="00645D54">
            <w:pPr>
              <w:pStyle w:val="Body"/>
              <w:jc w:val="right"/>
            </w:pPr>
            <w:r w:rsidRPr="00B86EAE">
              <w:t>24</w:t>
            </w:r>
          </w:p>
        </w:tc>
        <w:tc>
          <w:tcPr>
            <w:tcW w:w="1504" w:type="dxa"/>
          </w:tcPr>
          <w:p w14:paraId="7627E2C3" w14:textId="2AAA18FE" w:rsidR="00645D54" w:rsidRPr="00B86EAE" w:rsidRDefault="00645D54" w:rsidP="00645D54">
            <w:pPr>
              <w:pStyle w:val="Body"/>
              <w:jc w:val="right"/>
            </w:pPr>
            <w:r w:rsidRPr="00B86EAE">
              <w:t>0</w:t>
            </w:r>
          </w:p>
        </w:tc>
        <w:tc>
          <w:tcPr>
            <w:tcW w:w="1276" w:type="dxa"/>
          </w:tcPr>
          <w:p w14:paraId="7333422E" w14:textId="0AD57060" w:rsidR="00645D54" w:rsidRPr="00B86EAE" w:rsidRDefault="00645D54" w:rsidP="00645D54">
            <w:pPr>
              <w:pStyle w:val="Body"/>
              <w:jc w:val="right"/>
            </w:pPr>
            <w:r w:rsidRPr="00B86EAE">
              <w:t>3</w:t>
            </w:r>
          </w:p>
        </w:tc>
        <w:tc>
          <w:tcPr>
            <w:tcW w:w="1134" w:type="dxa"/>
          </w:tcPr>
          <w:p w14:paraId="506CA6F3" w14:textId="5D347454" w:rsidR="00645D54" w:rsidRPr="00B86EAE" w:rsidRDefault="00645D54" w:rsidP="00645D54">
            <w:pPr>
              <w:pStyle w:val="Body"/>
              <w:jc w:val="right"/>
            </w:pPr>
            <w:r w:rsidRPr="00B86EAE">
              <w:t>0</w:t>
            </w:r>
          </w:p>
        </w:tc>
        <w:tc>
          <w:tcPr>
            <w:tcW w:w="850" w:type="dxa"/>
          </w:tcPr>
          <w:p w14:paraId="107EDBEB" w14:textId="1E51FE2E" w:rsidR="00645D54" w:rsidRPr="00B86EAE" w:rsidRDefault="00645D54" w:rsidP="00645D54">
            <w:pPr>
              <w:pStyle w:val="Body"/>
              <w:jc w:val="right"/>
            </w:pPr>
            <w:r w:rsidRPr="00B86EAE">
              <w:t>98</w:t>
            </w:r>
          </w:p>
        </w:tc>
      </w:tr>
      <w:tr w:rsidR="00645D54" w:rsidRPr="00B86EAE" w14:paraId="624AB4B1" w14:textId="77777777" w:rsidTr="0066124E">
        <w:trPr>
          <w:trHeight w:val="20"/>
        </w:trPr>
        <w:tc>
          <w:tcPr>
            <w:tcW w:w="2097" w:type="dxa"/>
          </w:tcPr>
          <w:p w14:paraId="1B9CA8D9" w14:textId="0E24FD31" w:rsidR="00645D54" w:rsidRPr="00B86EAE" w:rsidRDefault="00645D54" w:rsidP="00645D54">
            <w:pPr>
              <w:pStyle w:val="Body"/>
            </w:pPr>
            <w:r w:rsidRPr="00B86EAE">
              <w:t>Brimbank Melton</w:t>
            </w:r>
          </w:p>
        </w:tc>
        <w:tc>
          <w:tcPr>
            <w:tcW w:w="1466" w:type="dxa"/>
          </w:tcPr>
          <w:p w14:paraId="64064819" w14:textId="357D0885" w:rsidR="00645D54" w:rsidRPr="00B86EAE" w:rsidRDefault="00645D54" w:rsidP="00645D54">
            <w:pPr>
              <w:pStyle w:val="Body"/>
              <w:jc w:val="right"/>
            </w:pPr>
            <w:r w:rsidRPr="00B86EAE">
              <w:t>23</w:t>
            </w:r>
          </w:p>
        </w:tc>
        <w:tc>
          <w:tcPr>
            <w:tcW w:w="1394" w:type="dxa"/>
          </w:tcPr>
          <w:p w14:paraId="6008DAEB" w14:textId="194605A3" w:rsidR="00645D54" w:rsidRPr="00B86EAE" w:rsidRDefault="00645D54" w:rsidP="00645D54">
            <w:pPr>
              <w:pStyle w:val="Body"/>
              <w:jc w:val="right"/>
            </w:pPr>
            <w:r w:rsidRPr="00B86EAE">
              <w:t>18</w:t>
            </w:r>
          </w:p>
        </w:tc>
        <w:tc>
          <w:tcPr>
            <w:tcW w:w="1417" w:type="dxa"/>
          </w:tcPr>
          <w:p w14:paraId="4EC36288" w14:textId="41EEC3DE" w:rsidR="00645D54" w:rsidRPr="00B86EAE" w:rsidRDefault="00645D54" w:rsidP="00645D54">
            <w:pPr>
              <w:pStyle w:val="Body"/>
              <w:jc w:val="right"/>
            </w:pPr>
            <w:r w:rsidRPr="00B86EAE">
              <w:t>3</w:t>
            </w:r>
          </w:p>
        </w:tc>
        <w:tc>
          <w:tcPr>
            <w:tcW w:w="1418" w:type="dxa"/>
          </w:tcPr>
          <w:p w14:paraId="38A7CA3B" w14:textId="2C6D25A2" w:rsidR="00645D54" w:rsidRPr="00B86EAE" w:rsidRDefault="00645D54" w:rsidP="00645D54">
            <w:pPr>
              <w:pStyle w:val="Body"/>
              <w:jc w:val="right"/>
            </w:pPr>
            <w:r w:rsidRPr="00B86EAE">
              <w:t>0</w:t>
            </w:r>
          </w:p>
        </w:tc>
        <w:tc>
          <w:tcPr>
            <w:tcW w:w="1417" w:type="dxa"/>
          </w:tcPr>
          <w:p w14:paraId="18061692" w14:textId="18C135AB" w:rsidR="00645D54" w:rsidRPr="00B86EAE" w:rsidRDefault="00645D54" w:rsidP="00645D54">
            <w:pPr>
              <w:pStyle w:val="Body"/>
              <w:jc w:val="right"/>
            </w:pPr>
            <w:r w:rsidRPr="00B86EAE">
              <w:t>5</w:t>
            </w:r>
          </w:p>
        </w:tc>
        <w:tc>
          <w:tcPr>
            <w:tcW w:w="1473" w:type="dxa"/>
          </w:tcPr>
          <w:p w14:paraId="3C9CB069" w14:textId="48019A12" w:rsidR="00645D54" w:rsidRPr="00B86EAE" w:rsidRDefault="00645D54" w:rsidP="00645D54">
            <w:pPr>
              <w:pStyle w:val="Body"/>
              <w:jc w:val="right"/>
            </w:pPr>
            <w:r w:rsidRPr="00B86EAE">
              <w:t>20</w:t>
            </w:r>
          </w:p>
        </w:tc>
        <w:tc>
          <w:tcPr>
            <w:tcW w:w="1504" w:type="dxa"/>
          </w:tcPr>
          <w:p w14:paraId="62289006" w14:textId="5E90E8FC" w:rsidR="00645D54" w:rsidRPr="00B86EAE" w:rsidRDefault="00645D54" w:rsidP="00645D54">
            <w:pPr>
              <w:pStyle w:val="Body"/>
              <w:jc w:val="right"/>
            </w:pPr>
            <w:r w:rsidRPr="00B86EAE">
              <w:t>1</w:t>
            </w:r>
          </w:p>
        </w:tc>
        <w:tc>
          <w:tcPr>
            <w:tcW w:w="1276" w:type="dxa"/>
          </w:tcPr>
          <w:p w14:paraId="492A14E4" w14:textId="405FABE2" w:rsidR="00645D54" w:rsidRPr="00B86EAE" w:rsidRDefault="00645D54" w:rsidP="00645D54">
            <w:pPr>
              <w:pStyle w:val="Body"/>
              <w:jc w:val="right"/>
            </w:pPr>
            <w:r w:rsidRPr="00B86EAE">
              <w:t>0</w:t>
            </w:r>
          </w:p>
        </w:tc>
        <w:tc>
          <w:tcPr>
            <w:tcW w:w="1134" w:type="dxa"/>
          </w:tcPr>
          <w:p w14:paraId="58C8CB4F" w14:textId="696EDD80" w:rsidR="00645D54" w:rsidRPr="00B86EAE" w:rsidRDefault="00645D54" w:rsidP="00645D54">
            <w:pPr>
              <w:pStyle w:val="Body"/>
              <w:jc w:val="right"/>
            </w:pPr>
            <w:r w:rsidRPr="00B86EAE">
              <w:t>0</w:t>
            </w:r>
          </w:p>
        </w:tc>
        <w:tc>
          <w:tcPr>
            <w:tcW w:w="850" w:type="dxa"/>
          </w:tcPr>
          <w:p w14:paraId="6E703914" w14:textId="1CA7F285" w:rsidR="00645D54" w:rsidRPr="00B86EAE" w:rsidRDefault="00645D54" w:rsidP="00645D54">
            <w:pPr>
              <w:pStyle w:val="Body"/>
              <w:jc w:val="right"/>
            </w:pPr>
            <w:r w:rsidRPr="00B86EAE">
              <w:t>70</w:t>
            </w:r>
          </w:p>
        </w:tc>
      </w:tr>
      <w:tr w:rsidR="00645D54" w:rsidRPr="00B86EAE" w14:paraId="0FE36396" w14:textId="77777777" w:rsidTr="0066124E">
        <w:trPr>
          <w:trHeight w:val="20"/>
        </w:trPr>
        <w:tc>
          <w:tcPr>
            <w:tcW w:w="2097" w:type="dxa"/>
          </w:tcPr>
          <w:p w14:paraId="6702D107" w14:textId="64C49A76" w:rsidR="00645D54" w:rsidRPr="00B86EAE" w:rsidRDefault="00645D54" w:rsidP="00645D54">
            <w:pPr>
              <w:pStyle w:val="Body"/>
            </w:pPr>
            <w:r w:rsidRPr="00B86EAE">
              <w:t>Central Highlands</w:t>
            </w:r>
          </w:p>
        </w:tc>
        <w:tc>
          <w:tcPr>
            <w:tcW w:w="1466" w:type="dxa"/>
          </w:tcPr>
          <w:p w14:paraId="7219D481" w14:textId="5A9ACF19" w:rsidR="00645D54" w:rsidRPr="00B86EAE" w:rsidRDefault="00645D54" w:rsidP="00645D54">
            <w:pPr>
              <w:pStyle w:val="Body"/>
              <w:jc w:val="right"/>
            </w:pPr>
            <w:r w:rsidRPr="00B86EAE">
              <w:t>17</w:t>
            </w:r>
          </w:p>
        </w:tc>
        <w:tc>
          <w:tcPr>
            <w:tcW w:w="1394" w:type="dxa"/>
          </w:tcPr>
          <w:p w14:paraId="63FA4655" w14:textId="45B9B352" w:rsidR="00645D54" w:rsidRPr="00B86EAE" w:rsidRDefault="00645D54" w:rsidP="00645D54">
            <w:pPr>
              <w:pStyle w:val="Body"/>
              <w:jc w:val="right"/>
            </w:pPr>
            <w:r w:rsidRPr="00B86EAE">
              <w:t>56</w:t>
            </w:r>
          </w:p>
        </w:tc>
        <w:tc>
          <w:tcPr>
            <w:tcW w:w="1417" w:type="dxa"/>
          </w:tcPr>
          <w:p w14:paraId="13691342" w14:textId="13D4BD25" w:rsidR="00645D54" w:rsidRPr="00B86EAE" w:rsidRDefault="00645D54" w:rsidP="00645D54">
            <w:pPr>
              <w:pStyle w:val="Body"/>
              <w:jc w:val="right"/>
            </w:pPr>
            <w:r w:rsidRPr="00B86EAE">
              <w:t>2</w:t>
            </w:r>
          </w:p>
        </w:tc>
        <w:tc>
          <w:tcPr>
            <w:tcW w:w="1418" w:type="dxa"/>
          </w:tcPr>
          <w:p w14:paraId="41147F6D" w14:textId="651331DF" w:rsidR="00645D54" w:rsidRPr="00B86EAE" w:rsidRDefault="00645D54" w:rsidP="00645D54">
            <w:pPr>
              <w:pStyle w:val="Body"/>
              <w:jc w:val="right"/>
            </w:pPr>
            <w:r w:rsidRPr="00B86EAE">
              <w:t>0</w:t>
            </w:r>
          </w:p>
        </w:tc>
        <w:tc>
          <w:tcPr>
            <w:tcW w:w="1417" w:type="dxa"/>
          </w:tcPr>
          <w:p w14:paraId="4A695822" w14:textId="1935608D" w:rsidR="00645D54" w:rsidRPr="00B86EAE" w:rsidRDefault="00645D54" w:rsidP="00645D54">
            <w:pPr>
              <w:pStyle w:val="Body"/>
              <w:jc w:val="right"/>
            </w:pPr>
            <w:r w:rsidRPr="00B86EAE">
              <w:t>7</w:t>
            </w:r>
          </w:p>
        </w:tc>
        <w:tc>
          <w:tcPr>
            <w:tcW w:w="1473" w:type="dxa"/>
          </w:tcPr>
          <w:p w14:paraId="4666DA88" w14:textId="4EF145DA" w:rsidR="00645D54" w:rsidRPr="00B86EAE" w:rsidRDefault="00645D54" w:rsidP="00645D54">
            <w:pPr>
              <w:pStyle w:val="Body"/>
              <w:jc w:val="right"/>
            </w:pPr>
            <w:r w:rsidRPr="00B86EAE">
              <w:t>1</w:t>
            </w:r>
          </w:p>
        </w:tc>
        <w:tc>
          <w:tcPr>
            <w:tcW w:w="1504" w:type="dxa"/>
          </w:tcPr>
          <w:p w14:paraId="72DA6680" w14:textId="564D7F8E" w:rsidR="00645D54" w:rsidRPr="00B86EAE" w:rsidRDefault="00645D54" w:rsidP="00645D54">
            <w:pPr>
              <w:pStyle w:val="Body"/>
              <w:jc w:val="right"/>
            </w:pPr>
            <w:r w:rsidRPr="00B86EAE">
              <w:t>1</w:t>
            </w:r>
          </w:p>
        </w:tc>
        <w:tc>
          <w:tcPr>
            <w:tcW w:w="1276" w:type="dxa"/>
          </w:tcPr>
          <w:p w14:paraId="3F9B2733" w14:textId="458B72A9" w:rsidR="00645D54" w:rsidRPr="00B86EAE" w:rsidRDefault="00645D54" w:rsidP="00645D54">
            <w:pPr>
              <w:pStyle w:val="Body"/>
              <w:jc w:val="right"/>
            </w:pPr>
            <w:r w:rsidRPr="00B86EAE">
              <w:t>2</w:t>
            </w:r>
          </w:p>
        </w:tc>
        <w:tc>
          <w:tcPr>
            <w:tcW w:w="1134" w:type="dxa"/>
          </w:tcPr>
          <w:p w14:paraId="5327D0DF" w14:textId="41DD7F71" w:rsidR="00645D54" w:rsidRPr="00B86EAE" w:rsidRDefault="00645D54" w:rsidP="00645D54">
            <w:pPr>
              <w:pStyle w:val="Body"/>
              <w:jc w:val="right"/>
            </w:pPr>
            <w:r w:rsidRPr="00B86EAE">
              <w:t>0</w:t>
            </w:r>
          </w:p>
        </w:tc>
        <w:tc>
          <w:tcPr>
            <w:tcW w:w="850" w:type="dxa"/>
          </w:tcPr>
          <w:p w14:paraId="3E3B9C2E" w14:textId="3FC41966" w:rsidR="00645D54" w:rsidRPr="00B86EAE" w:rsidRDefault="00645D54" w:rsidP="00645D54">
            <w:pPr>
              <w:pStyle w:val="Body"/>
              <w:jc w:val="right"/>
            </w:pPr>
            <w:r w:rsidRPr="00B86EAE">
              <w:t>86</w:t>
            </w:r>
          </w:p>
        </w:tc>
      </w:tr>
      <w:tr w:rsidR="00645D54" w:rsidRPr="00B86EAE" w14:paraId="2957A05F" w14:textId="77777777" w:rsidTr="0066124E">
        <w:trPr>
          <w:trHeight w:val="20"/>
        </w:trPr>
        <w:tc>
          <w:tcPr>
            <w:tcW w:w="2097" w:type="dxa"/>
          </w:tcPr>
          <w:p w14:paraId="217020ED" w14:textId="32765048" w:rsidR="00645D54" w:rsidRPr="00B86EAE" w:rsidRDefault="00645D54" w:rsidP="00645D54">
            <w:pPr>
              <w:pStyle w:val="Body"/>
            </w:pPr>
            <w:r w:rsidRPr="00B86EAE">
              <w:t>Western Melbourne</w:t>
            </w:r>
          </w:p>
        </w:tc>
        <w:tc>
          <w:tcPr>
            <w:tcW w:w="1466" w:type="dxa"/>
          </w:tcPr>
          <w:p w14:paraId="65ABD6BF" w14:textId="1EC66A8A" w:rsidR="00645D54" w:rsidRPr="00B86EAE" w:rsidRDefault="00645D54" w:rsidP="00645D54">
            <w:pPr>
              <w:pStyle w:val="Body"/>
              <w:jc w:val="right"/>
            </w:pPr>
            <w:r w:rsidRPr="00B86EAE">
              <w:t>102</w:t>
            </w:r>
          </w:p>
        </w:tc>
        <w:tc>
          <w:tcPr>
            <w:tcW w:w="1394" w:type="dxa"/>
          </w:tcPr>
          <w:p w14:paraId="0C5A5580" w14:textId="29AC8734" w:rsidR="00645D54" w:rsidRPr="00B86EAE" w:rsidRDefault="00645D54" w:rsidP="00645D54">
            <w:pPr>
              <w:pStyle w:val="Body"/>
              <w:jc w:val="right"/>
            </w:pPr>
            <w:r w:rsidRPr="00B86EAE">
              <w:t>135</w:t>
            </w:r>
          </w:p>
        </w:tc>
        <w:tc>
          <w:tcPr>
            <w:tcW w:w="1417" w:type="dxa"/>
          </w:tcPr>
          <w:p w14:paraId="008EC980" w14:textId="50FF432D" w:rsidR="00645D54" w:rsidRPr="00B86EAE" w:rsidRDefault="00645D54" w:rsidP="00645D54">
            <w:pPr>
              <w:pStyle w:val="Body"/>
              <w:jc w:val="right"/>
            </w:pPr>
            <w:r w:rsidRPr="00B86EAE">
              <w:t>59</w:t>
            </w:r>
          </w:p>
        </w:tc>
        <w:tc>
          <w:tcPr>
            <w:tcW w:w="1418" w:type="dxa"/>
          </w:tcPr>
          <w:p w14:paraId="00D4D73F" w14:textId="053533DC" w:rsidR="00645D54" w:rsidRPr="00B86EAE" w:rsidRDefault="00645D54" w:rsidP="00645D54">
            <w:pPr>
              <w:pStyle w:val="Body"/>
              <w:jc w:val="right"/>
            </w:pPr>
            <w:r w:rsidRPr="00B86EAE">
              <w:t>0</w:t>
            </w:r>
          </w:p>
        </w:tc>
        <w:tc>
          <w:tcPr>
            <w:tcW w:w="1417" w:type="dxa"/>
          </w:tcPr>
          <w:p w14:paraId="005231A8" w14:textId="25D32B69" w:rsidR="00645D54" w:rsidRPr="00B86EAE" w:rsidRDefault="00645D54" w:rsidP="00645D54">
            <w:pPr>
              <w:pStyle w:val="Body"/>
              <w:jc w:val="right"/>
            </w:pPr>
            <w:r w:rsidRPr="00B86EAE">
              <w:t>66</w:t>
            </w:r>
          </w:p>
        </w:tc>
        <w:tc>
          <w:tcPr>
            <w:tcW w:w="1473" w:type="dxa"/>
          </w:tcPr>
          <w:p w14:paraId="6C47A79F" w14:textId="5BCC57F1" w:rsidR="00645D54" w:rsidRPr="00B86EAE" w:rsidRDefault="00645D54" w:rsidP="00645D54">
            <w:pPr>
              <w:pStyle w:val="Body"/>
              <w:jc w:val="right"/>
            </w:pPr>
            <w:r w:rsidRPr="00B86EAE">
              <w:t>23</w:t>
            </w:r>
          </w:p>
        </w:tc>
        <w:tc>
          <w:tcPr>
            <w:tcW w:w="1504" w:type="dxa"/>
          </w:tcPr>
          <w:p w14:paraId="13F6690F" w14:textId="19BC322F" w:rsidR="00645D54" w:rsidRPr="00B86EAE" w:rsidRDefault="00645D54" w:rsidP="00645D54">
            <w:pPr>
              <w:pStyle w:val="Body"/>
              <w:jc w:val="right"/>
            </w:pPr>
            <w:r w:rsidRPr="00B86EAE">
              <w:t>3</w:t>
            </w:r>
          </w:p>
        </w:tc>
        <w:tc>
          <w:tcPr>
            <w:tcW w:w="1276" w:type="dxa"/>
          </w:tcPr>
          <w:p w14:paraId="6F2924A9" w14:textId="3151D020" w:rsidR="00645D54" w:rsidRPr="00B86EAE" w:rsidRDefault="00645D54" w:rsidP="00645D54">
            <w:pPr>
              <w:pStyle w:val="Body"/>
              <w:jc w:val="right"/>
            </w:pPr>
            <w:r w:rsidRPr="00B86EAE">
              <w:t>0</w:t>
            </w:r>
          </w:p>
        </w:tc>
        <w:tc>
          <w:tcPr>
            <w:tcW w:w="1134" w:type="dxa"/>
          </w:tcPr>
          <w:p w14:paraId="659E5B94" w14:textId="586550E6" w:rsidR="00645D54" w:rsidRPr="00B86EAE" w:rsidRDefault="00645D54" w:rsidP="00645D54">
            <w:pPr>
              <w:pStyle w:val="Body"/>
              <w:jc w:val="right"/>
            </w:pPr>
            <w:r w:rsidRPr="00B86EAE">
              <w:t>0</w:t>
            </w:r>
          </w:p>
        </w:tc>
        <w:tc>
          <w:tcPr>
            <w:tcW w:w="850" w:type="dxa"/>
          </w:tcPr>
          <w:p w14:paraId="18705AC9" w14:textId="5DADE9F1" w:rsidR="00645D54" w:rsidRPr="00B86EAE" w:rsidRDefault="00645D54" w:rsidP="00645D54">
            <w:pPr>
              <w:pStyle w:val="Body"/>
              <w:jc w:val="right"/>
            </w:pPr>
            <w:r w:rsidRPr="00B86EAE">
              <w:t>388</w:t>
            </w:r>
          </w:p>
        </w:tc>
      </w:tr>
      <w:tr w:rsidR="00645D54" w:rsidRPr="00B86EAE" w14:paraId="70EE1610" w14:textId="77777777" w:rsidTr="0066124E">
        <w:trPr>
          <w:trHeight w:val="20"/>
        </w:trPr>
        <w:tc>
          <w:tcPr>
            <w:tcW w:w="2097" w:type="dxa"/>
          </w:tcPr>
          <w:p w14:paraId="22D39BC9" w14:textId="10ABA0F3" w:rsidR="00645D54" w:rsidRPr="00B86EAE" w:rsidRDefault="00645D54" w:rsidP="00645D54">
            <w:pPr>
              <w:pStyle w:val="Body"/>
              <w:rPr>
                <w:rStyle w:val="Emphasis"/>
                <w:i w:val="0"/>
                <w:iCs w:val="0"/>
              </w:rPr>
            </w:pPr>
            <w:r w:rsidRPr="00B86EAE">
              <w:t xml:space="preserve">Wimmera </w:t>
            </w:r>
            <w:proofErr w:type="gramStart"/>
            <w:r w:rsidRPr="00B86EAE">
              <w:t>South West</w:t>
            </w:r>
            <w:proofErr w:type="gramEnd"/>
          </w:p>
        </w:tc>
        <w:tc>
          <w:tcPr>
            <w:tcW w:w="1466" w:type="dxa"/>
          </w:tcPr>
          <w:p w14:paraId="2B0C21DF" w14:textId="7941CB93" w:rsidR="00645D54" w:rsidRPr="00B86EAE" w:rsidRDefault="00645D54" w:rsidP="00645D54">
            <w:pPr>
              <w:pStyle w:val="Body"/>
              <w:jc w:val="right"/>
            </w:pPr>
            <w:r w:rsidRPr="00B86EAE">
              <w:t>0</w:t>
            </w:r>
          </w:p>
        </w:tc>
        <w:tc>
          <w:tcPr>
            <w:tcW w:w="1394" w:type="dxa"/>
          </w:tcPr>
          <w:p w14:paraId="0B7C362A" w14:textId="7CF8714C" w:rsidR="00645D54" w:rsidRPr="00B86EAE" w:rsidRDefault="00645D54" w:rsidP="00645D54">
            <w:pPr>
              <w:pStyle w:val="Body"/>
              <w:jc w:val="right"/>
            </w:pPr>
            <w:r w:rsidRPr="00B86EAE">
              <w:t>42</w:t>
            </w:r>
          </w:p>
        </w:tc>
        <w:tc>
          <w:tcPr>
            <w:tcW w:w="1417" w:type="dxa"/>
          </w:tcPr>
          <w:p w14:paraId="3736AE0B" w14:textId="6C2BB705" w:rsidR="00645D54" w:rsidRPr="00B86EAE" w:rsidRDefault="00645D54" w:rsidP="00645D54">
            <w:pPr>
              <w:pStyle w:val="Body"/>
              <w:jc w:val="right"/>
            </w:pPr>
            <w:r w:rsidRPr="00B86EAE">
              <w:t>0</w:t>
            </w:r>
          </w:p>
        </w:tc>
        <w:tc>
          <w:tcPr>
            <w:tcW w:w="1418" w:type="dxa"/>
          </w:tcPr>
          <w:p w14:paraId="47BFAC18" w14:textId="64192BE2" w:rsidR="00645D54" w:rsidRPr="00B86EAE" w:rsidRDefault="00645D54" w:rsidP="00645D54">
            <w:pPr>
              <w:pStyle w:val="Body"/>
              <w:jc w:val="right"/>
            </w:pPr>
            <w:r w:rsidRPr="00B86EAE">
              <w:t>0</w:t>
            </w:r>
          </w:p>
        </w:tc>
        <w:tc>
          <w:tcPr>
            <w:tcW w:w="1417" w:type="dxa"/>
          </w:tcPr>
          <w:p w14:paraId="1F39F53B" w14:textId="34B55AB0" w:rsidR="00645D54" w:rsidRPr="00B86EAE" w:rsidRDefault="00645D54" w:rsidP="00645D54">
            <w:pPr>
              <w:pStyle w:val="Body"/>
              <w:jc w:val="right"/>
            </w:pPr>
            <w:r w:rsidRPr="00B86EAE">
              <w:t>0</w:t>
            </w:r>
          </w:p>
        </w:tc>
        <w:tc>
          <w:tcPr>
            <w:tcW w:w="1473" w:type="dxa"/>
          </w:tcPr>
          <w:p w14:paraId="0D818A1D" w14:textId="055B2173" w:rsidR="00645D54" w:rsidRPr="00B86EAE" w:rsidRDefault="00645D54" w:rsidP="00645D54">
            <w:pPr>
              <w:pStyle w:val="Body"/>
              <w:jc w:val="right"/>
            </w:pPr>
            <w:r w:rsidRPr="00B86EAE">
              <w:t>2</w:t>
            </w:r>
          </w:p>
        </w:tc>
        <w:tc>
          <w:tcPr>
            <w:tcW w:w="1504" w:type="dxa"/>
          </w:tcPr>
          <w:p w14:paraId="3D9C3E6C" w14:textId="2C64E6C2" w:rsidR="00645D54" w:rsidRPr="00B86EAE" w:rsidRDefault="00645D54" w:rsidP="00645D54">
            <w:pPr>
              <w:pStyle w:val="Body"/>
              <w:jc w:val="right"/>
            </w:pPr>
            <w:r w:rsidRPr="00B86EAE">
              <w:t>0</w:t>
            </w:r>
          </w:p>
        </w:tc>
        <w:tc>
          <w:tcPr>
            <w:tcW w:w="1276" w:type="dxa"/>
          </w:tcPr>
          <w:p w14:paraId="2E137E71" w14:textId="35F56BA1" w:rsidR="00645D54" w:rsidRPr="00B86EAE" w:rsidRDefault="00645D54" w:rsidP="00645D54">
            <w:pPr>
              <w:pStyle w:val="Body"/>
              <w:jc w:val="right"/>
              <w:rPr>
                <w:rStyle w:val="Emphasis"/>
                <w:i w:val="0"/>
                <w:iCs w:val="0"/>
              </w:rPr>
            </w:pPr>
            <w:r w:rsidRPr="00B86EAE">
              <w:rPr>
                <w:rStyle w:val="Emphasis"/>
                <w:i w:val="0"/>
                <w:iCs w:val="0"/>
              </w:rPr>
              <w:t>0</w:t>
            </w:r>
          </w:p>
        </w:tc>
        <w:tc>
          <w:tcPr>
            <w:tcW w:w="1134" w:type="dxa"/>
          </w:tcPr>
          <w:p w14:paraId="34AEF14B" w14:textId="232EE073" w:rsidR="00645D54" w:rsidRPr="00B86EAE" w:rsidRDefault="00645D54" w:rsidP="00645D54">
            <w:pPr>
              <w:pStyle w:val="Body"/>
              <w:jc w:val="right"/>
            </w:pPr>
            <w:r w:rsidRPr="00B86EAE">
              <w:t>0</w:t>
            </w:r>
          </w:p>
        </w:tc>
        <w:tc>
          <w:tcPr>
            <w:tcW w:w="850" w:type="dxa"/>
          </w:tcPr>
          <w:p w14:paraId="3CE67A49" w14:textId="2CAEF052" w:rsidR="00645D54" w:rsidRPr="00B86EAE" w:rsidRDefault="00645D54" w:rsidP="00645D54">
            <w:pPr>
              <w:pStyle w:val="Body"/>
              <w:jc w:val="right"/>
            </w:pPr>
            <w:r w:rsidRPr="00B86EAE">
              <w:t>44</w:t>
            </w:r>
          </w:p>
        </w:tc>
      </w:tr>
      <w:tr w:rsidR="00B97B62" w:rsidRPr="00B86EAE" w14:paraId="6F6EA3CA" w14:textId="77777777" w:rsidTr="0066124E">
        <w:trPr>
          <w:trHeight w:val="20"/>
        </w:trPr>
        <w:tc>
          <w:tcPr>
            <w:tcW w:w="2097" w:type="dxa"/>
          </w:tcPr>
          <w:p w14:paraId="21B01DB4" w14:textId="6401C8AD" w:rsidR="00B97B62" w:rsidRPr="00B86EAE" w:rsidRDefault="00B97B62" w:rsidP="00B97B62">
            <w:pPr>
              <w:pStyle w:val="Body"/>
              <w:rPr>
                <w:b/>
                <w:bCs/>
              </w:rPr>
            </w:pPr>
            <w:r w:rsidRPr="00B86EAE">
              <w:rPr>
                <w:b/>
                <w:bCs/>
              </w:rPr>
              <w:t>West Total</w:t>
            </w:r>
          </w:p>
        </w:tc>
        <w:tc>
          <w:tcPr>
            <w:tcW w:w="1466" w:type="dxa"/>
          </w:tcPr>
          <w:p w14:paraId="7C7036E9" w14:textId="7C37BAEC" w:rsidR="00B97B62" w:rsidRPr="00B86EAE" w:rsidRDefault="00B97B62" w:rsidP="00B97B62">
            <w:pPr>
              <w:pStyle w:val="Body"/>
              <w:jc w:val="right"/>
              <w:rPr>
                <w:b/>
                <w:bCs/>
              </w:rPr>
            </w:pPr>
            <w:r w:rsidRPr="00B86EAE">
              <w:rPr>
                <w:b/>
                <w:bCs/>
              </w:rPr>
              <w:t>150</w:t>
            </w:r>
          </w:p>
        </w:tc>
        <w:tc>
          <w:tcPr>
            <w:tcW w:w="1394" w:type="dxa"/>
          </w:tcPr>
          <w:p w14:paraId="77F79582" w14:textId="1C1F3673" w:rsidR="00B97B62" w:rsidRPr="00B86EAE" w:rsidRDefault="00B97B62" w:rsidP="00B97B62">
            <w:pPr>
              <w:pStyle w:val="Body"/>
              <w:jc w:val="right"/>
              <w:rPr>
                <w:b/>
                <w:bCs/>
              </w:rPr>
            </w:pPr>
            <w:r w:rsidRPr="00B86EAE">
              <w:rPr>
                <w:b/>
                <w:bCs/>
              </w:rPr>
              <w:t>312</w:t>
            </w:r>
          </w:p>
        </w:tc>
        <w:tc>
          <w:tcPr>
            <w:tcW w:w="1417" w:type="dxa"/>
          </w:tcPr>
          <w:p w14:paraId="702F88A5" w14:textId="5405C34A" w:rsidR="00B97B62" w:rsidRPr="00B86EAE" w:rsidRDefault="00B97B62" w:rsidP="00B97B62">
            <w:pPr>
              <w:pStyle w:val="Body"/>
              <w:jc w:val="right"/>
              <w:rPr>
                <w:b/>
                <w:bCs/>
              </w:rPr>
            </w:pPr>
            <w:r w:rsidRPr="00B86EAE">
              <w:rPr>
                <w:b/>
                <w:bCs/>
              </w:rPr>
              <w:t>66</w:t>
            </w:r>
          </w:p>
        </w:tc>
        <w:tc>
          <w:tcPr>
            <w:tcW w:w="1418" w:type="dxa"/>
          </w:tcPr>
          <w:p w14:paraId="6A9A1BD9" w14:textId="377C0FEE" w:rsidR="00B97B62" w:rsidRPr="00B86EAE" w:rsidRDefault="00B97B62" w:rsidP="00B97B62">
            <w:pPr>
              <w:pStyle w:val="Body"/>
              <w:jc w:val="right"/>
              <w:rPr>
                <w:b/>
                <w:bCs/>
              </w:rPr>
            </w:pPr>
            <w:r w:rsidRPr="00B86EAE">
              <w:rPr>
                <w:b/>
                <w:bCs/>
              </w:rPr>
              <w:t>0</w:t>
            </w:r>
          </w:p>
        </w:tc>
        <w:tc>
          <w:tcPr>
            <w:tcW w:w="1417" w:type="dxa"/>
          </w:tcPr>
          <w:p w14:paraId="352B420D" w14:textId="0810138B" w:rsidR="00B97B62" w:rsidRPr="00B86EAE" w:rsidRDefault="00B97B62" w:rsidP="00B97B62">
            <w:pPr>
              <w:pStyle w:val="Body"/>
              <w:jc w:val="right"/>
              <w:rPr>
                <w:b/>
                <w:bCs/>
              </w:rPr>
            </w:pPr>
            <w:r w:rsidRPr="00B86EAE">
              <w:rPr>
                <w:b/>
                <w:bCs/>
              </w:rPr>
              <w:t>78</w:t>
            </w:r>
          </w:p>
        </w:tc>
        <w:tc>
          <w:tcPr>
            <w:tcW w:w="1473" w:type="dxa"/>
          </w:tcPr>
          <w:p w14:paraId="5791CDFA" w14:textId="526BBCF8" w:rsidR="00B97B62" w:rsidRPr="00B86EAE" w:rsidRDefault="00B97B62" w:rsidP="00B97B62">
            <w:pPr>
              <w:pStyle w:val="Body"/>
              <w:jc w:val="right"/>
              <w:rPr>
                <w:b/>
                <w:bCs/>
              </w:rPr>
            </w:pPr>
            <w:r w:rsidRPr="00B86EAE">
              <w:rPr>
                <w:b/>
                <w:bCs/>
              </w:rPr>
              <w:t>70</w:t>
            </w:r>
          </w:p>
        </w:tc>
        <w:tc>
          <w:tcPr>
            <w:tcW w:w="1504" w:type="dxa"/>
          </w:tcPr>
          <w:p w14:paraId="0F97E72F" w14:textId="6FA8B90B" w:rsidR="00B97B62" w:rsidRPr="00B86EAE" w:rsidRDefault="00B97B62" w:rsidP="00B97B62">
            <w:pPr>
              <w:pStyle w:val="Body"/>
              <w:jc w:val="right"/>
              <w:rPr>
                <w:b/>
                <w:bCs/>
              </w:rPr>
            </w:pPr>
            <w:r w:rsidRPr="00B86EAE">
              <w:rPr>
                <w:b/>
                <w:bCs/>
              </w:rPr>
              <w:t>5</w:t>
            </w:r>
          </w:p>
        </w:tc>
        <w:tc>
          <w:tcPr>
            <w:tcW w:w="1276" w:type="dxa"/>
          </w:tcPr>
          <w:p w14:paraId="518CB71C" w14:textId="5B646FF3" w:rsidR="00B97B62" w:rsidRPr="00B86EAE" w:rsidRDefault="00B97B62" w:rsidP="00B97B62">
            <w:pPr>
              <w:pStyle w:val="Body"/>
              <w:jc w:val="right"/>
              <w:rPr>
                <w:b/>
                <w:bCs/>
              </w:rPr>
            </w:pPr>
            <w:r w:rsidRPr="00B86EAE">
              <w:rPr>
                <w:b/>
                <w:bCs/>
              </w:rPr>
              <w:t>5</w:t>
            </w:r>
          </w:p>
        </w:tc>
        <w:tc>
          <w:tcPr>
            <w:tcW w:w="1134" w:type="dxa"/>
          </w:tcPr>
          <w:p w14:paraId="2B038EFB" w14:textId="3727AEDF" w:rsidR="00B97B62" w:rsidRPr="00B86EAE" w:rsidRDefault="00B97B62" w:rsidP="00B97B62">
            <w:pPr>
              <w:pStyle w:val="Body"/>
              <w:jc w:val="right"/>
              <w:rPr>
                <w:b/>
                <w:bCs/>
              </w:rPr>
            </w:pPr>
            <w:r w:rsidRPr="00B86EAE">
              <w:rPr>
                <w:b/>
                <w:bCs/>
              </w:rPr>
              <w:t>0</w:t>
            </w:r>
          </w:p>
        </w:tc>
        <w:tc>
          <w:tcPr>
            <w:tcW w:w="850" w:type="dxa"/>
          </w:tcPr>
          <w:p w14:paraId="1E59A07D" w14:textId="410E78C5" w:rsidR="00B97B62" w:rsidRPr="00B86EAE" w:rsidRDefault="00B97B62" w:rsidP="00B97B62">
            <w:pPr>
              <w:pStyle w:val="Body"/>
              <w:jc w:val="right"/>
              <w:rPr>
                <w:b/>
                <w:bCs/>
              </w:rPr>
            </w:pPr>
            <w:r w:rsidRPr="00B86EAE">
              <w:rPr>
                <w:b/>
                <w:bCs/>
              </w:rPr>
              <w:t>686</w:t>
            </w:r>
          </w:p>
        </w:tc>
      </w:tr>
    </w:tbl>
    <w:p w14:paraId="7E92D539" w14:textId="4DE51FC7" w:rsidR="00CD7B3F" w:rsidRPr="00B86EAE" w:rsidRDefault="008A5D34" w:rsidP="00E37FEA">
      <w:pPr>
        <w:pStyle w:val="Tablecaption"/>
        <w:rPr>
          <w:color w:val="201547"/>
        </w:rPr>
      </w:pPr>
      <w:r w:rsidRPr="00B86EAE">
        <w:rPr>
          <w:color w:val="201547"/>
        </w:rPr>
        <w:t xml:space="preserve">Table 43: Total Homes Victoria and Community owned additions (including leases and other Homes Victoria managed units) additions by type and </w:t>
      </w:r>
      <w:proofErr w:type="gramStart"/>
      <w:r w:rsidRPr="00B86EAE">
        <w:rPr>
          <w:color w:val="201547"/>
        </w:rPr>
        <w:t>division</w:t>
      </w:r>
      <w:proofErr w:type="gramEnd"/>
    </w:p>
    <w:tbl>
      <w:tblPr>
        <w:tblStyle w:val="TableGridLight"/>
        <w:tblW w:w="15479" w:type="dxa"/>
        <w:tblLayout w:type="fixed"/>
        <w:tblLook w:val="04A0" w:firstRow="1" w:lastRow="0" w:firstColumn="1" w:lastColumn="0" w:noHBand="0" w:noVBand="1"/>
      </w:tblPr>
      <w:tblGrid>
        <w:gridCol w:w="2122"/>
        <w:gridCol w:w="1417"/>
        <w:gridCol w:w="1418"/>
        <w:gridCol w:w="1417"/>
        <w:gridCol w:w="1418"/>
        <w:gridCol w:w="1417"/>
        <w:gridCol w:w="1418"/>
        <w:gridCol w:w="1417"/>
        <w:gridCol w:w="1418"/>
        <w:gridCol w:w="1134"/>
        <w:gridCol w:w="883"/>
      </w:tblGrid>
      <w:tr w:rsidR="008A5D34" w:rsidRPr="00B86EAE" w14:paraId="2DC10291" w14:textId="77777777" w:rsidTr="00B03E58">
        <w:trPr>
          <w:trHeight w:val="20"/>
        </w:trPr>
        <w:tc>
          <w:tcPr>
            <w:tcW w:w="2122" w:type="dxa"/>
          </w:tcPr>
          <w:p w14:paraId="7F26899B" w14:textId="77777777" w:rsidR="008A5D34" w:rsidRPr="00B86EAE" w:rsidRDefault="008A5D34" w:rsidP="008A5D34">
            <w:pPr>
              <w:pStyle w:val="Tablecolhead"/>
              <w:rPr>
                <w:szCs w:val="21"/>
              </w:rPr>
            </w:pPr>
            <w:r w:rsidRPr="00B86EAE">
              <w:rPr>
                <w:szCs w:val="21"/>
              </w:rPr>
              <w:t xml:space="preserve">Division </w:t>
            </w:r>
          </w:p>
        </w:tc>
        <w:tc>
          <w:tcPr>
            <w:tcW w:w="1417" w:type="dxa"/>
          </w:tcPr>
          <w:p w14:paraId="0479EDE8" w14:textId="77777777" w:rsidR="008A5D34" w:rsidRPr="00B86EAE" w:rsidRDefault="008A5D34" w:rsidP="008A5D34">
            <w:pPr>
              <w:pStyle w:val="Tablecolhead"/>
              <w:rPr>
                <w:szCs w:val="21"/>
              </w:rPr>
            </w:pPr>
            <w:r w:rsidRPr="00B86EAE">
              <w:rPr>
                <w:szCs w:val="21"/>
              </w:rPr>
              <w:t>New handovers</w:t>
            </w:r>
          </w:p>
          <w:p w14:paraId="54A894A7" w14:textId="77777777" w:rsidR="008A5D34" w:rsidRPr="00B86EAE" w:rsidRDefault="008A5D34" w:rsidP="008A5D34">
            <w:pPr>
              <w:pStyle w:val="Tablecolhead"/>
              <w:spacing w:before="0" w:after="0" w:line="276" w:lineRule="auto"/>
              <w:rPr>
                <w:szCs w:val="21"/>
              </w:rPr>
            </w:pPr>
            <w:r w:rsidRPr="00B86EAE">
              <w:rPr>
                <w:szCs w:val="21"/>
              </w:rPr>
              <w:t>Community owned</w:t>
            </w:r>
          </w:p>
        </w:tc>
        <w:tc>
          <w:tcPr>
            <w:tcW w:w="1418" w:type="dxa"/>
          </w:tcPr>
          <w:p w14:paraId="625BAD6C" w14:textId="77777777" w:rsidR="008A5D34" w:rsidRPr="00B86EAE" w:rsidRDefault="008A5D34" w:rsidP="008A5D34">
            <w:pPr>
              <w:pStyle w:val="Tablecolhead"/>
              <w:rPr>
                <w:szCs w:val="21"/>
              </w:rPr>
            </w:pPr>
            <w:r w:rsidRPr="00B86EAE">
              <w:rPr>
                <w:szCs w:val="21"/>
              </w:rPr>
              <w:t>New handovers</w:t>
            </w:r>
          </w:p>
          <w:p w14:paraId="7218F182" w14:textId="77777777" w:rsidR="008A5D34" w:rsidRPr="00B86EAE" w:rsidRDefault="008A5D34" w:rsidP="008A5D34">
            <w:pPr>
              <w:pStyle w:val="Tablecolhead"/>
              <w:rPr>
                <w:szCs w:val="21"/>
              </w:rPr>
            </w:pPr>
            <w:r w:rsidRPr="00B86EAE">
              <w:rPr>
                <w:szCs w:val="21"/>
              </w:rPr>
              <w:t>Homes Victoria</w:t>
            </w:r>
          </w:p>
        </w:tc>
        <w:tc>
          <w:tcPr>
            <w:tcW w:w="1417" w:type="dxa"/>
          </w:tcPr>
          <w:p w14:paraId="41F5E9EF" w14:textId="77777777" w:rsidR="008A5D34" w:rsidRPr="00B86EAE" w:rsidRDefault="008A5D34" w:rsidP="008A5D34">
            <w:pPr>
              <w:pStyle w:val="Tablecolhead"/>
              <w:spacing w:before="60" w:after="80"/>
              <w:rPr>
                <w:szCs w:val="21"/>
              </w:rPr>
            </w:pPr>
            <w:r w:rsidRPr="00B86EAE">
              <w:rPr>
                <w:szCs w:val="21"/>
              </w:rPr>
              <w:t xml:space="preserve">New short-term leases </w:t>
            </w:r>
          </w:p>
          <w:p w14:paraId="121C4A46" w14:textId="77777777" w:rsidR="008A5D34" w:rsidRPr="00B86EAE" w:rsidRDefault="008A5D34" w:rsidP="008A5D34">
            <w:pPr>
              <w:pStyle w:val="Tablecolhead"/>
              <w:spacing w:before="60" w:after="80"/>
              <w:rPr>
                <w:szCs w:val="21"/>
              </w:rPr>
            </w:pPr>
            <w:r w:rsidRPr="00B86EAE">
              <w:rPr>
                <w:szCs w:val="21"/>
              </w:rPr>
              <w:t>Community owned</w:t>
            </w:r>
          </w:p>
        </w:tc>
        <w:tc>
          <w:tcPr>
            <w:tcW w:w="1418" w:type="dxa"/>
          </w:tcPr>
          <w:p w14:paraId="625A07BD" w14:textId="77777777" w:rsidR="008A5D34" w:rsidRPr="00B86EAE" w:rsidRDefault="008A5D34" w:rsidP="008A5D34">
            <w:pPr>
              <w:pStyle w:val="Tablecolhead"/>
              <w:spacing w:before="60" w:after="80"/>
              <w:rPr>
                <w:szCs w:val="21"/>
              </w:rPr>
            </w:pPr>
            <w:r w:rsidRPr="00B86EAE">
              <w:rPr>
                <w:szCs w:val="21"/>
              </w:rPr>
              <w:t xml:space="preserve">New short-term leases </w:t>
            </w:r>
          </w:p>
          <w:p w14:paraId="32E7D339" w14:textId="77777777" w:rsidR="008A5D34" w:rsidRPr="00B86EAE" w:rsidRDefault="008A5D34" w:rsidP="008A5D34">
            <w:pPr>
              <w:pStyle w:val="Tablecolhead"/>
              <w:spacing w:before="60" w:after="80"/>
              <w:rPr>
                <w:szCs w:val="21"/>
              </w:rPr>
            </w:pPr>
            <w:r w:rsidRPr="00B86EAE">
              <w:rPr>
                <w:szCs w:val="21"/>
              </w:rPr>
              <w:t>Homes Victoria</w:t>
            </w:r>
          </w:p>
        </w:tc>
        <w:tc>
          <w:tcPr>
            <w:tcW w:w="1417" w:type="dxa"/>
          </w:tcPr>
          <w:p w14:paraId="3B5508ED" w14:textId="77777777" w:rsidR="008A5D34" w:rsidRPr="00B86EAE" w:rsidRDefault="008A5D34" w:rsidP="008A5D34">
            <w:pPr>
              <w:pStyle w:val="Tablecolhead"/>
              <w:rPr>
                <w:szCs w:val="21"/>
              </w:rPr>
            </w:pPr>
            <w:r w:rsidRPr="00B86EAE">
              <w:rPr>
                <w:szCs w:val="21"/>
              </w:rPr>
              <w:t>Spot purchase</w:t>
            </w:r>
          </w:p>
          <w:p w14:paraId="2A822BEC" w14:textId="48444CAE" w:rsidR="008A5D34" w:rsidRPr="00B86EAE" w:rsidRDefault="008A5D34" w:rsidP="008A5D34">
            <w:pPr>
              <w:pStyle w:val="Tablecolhead"/>
              <w:rPr>
                <w:szCs w:val="21"/>
              </w:rPr>
            </w:pPr>
            <w:r w:rsidRPr="00B86EAE">
              <w:rPr>
                <w:szCs w:val="21"/>
              </w:rPr>
              <w:t>Community owned</w:t>
            </w:r>
          </w:p>
        </w:tc>
        <w:tc>
          <w:tcPr>
            <w:tcW w:w="1418" w:type="dxa"/>
          </w:tcPr>
          <w:p w14:paraId="1DE2E079" w14:textId="77777777" w:rsidR="008A5D34" w:rsidRPr="00B86EAE" w:rsidRDefault="008A5D34" w:rsidP="008A5D34">
            <w:pPr>
              <w:pStyle w:val="Tablecolhead"/>
              <w:rPr>
                <w:szCs w:val="21"/>
              </w:rPr>
            </w:pPr>
            <w:r w:rsidRPr="00B86EAE">
              <w:rPr>
                <w:szCs w:val="21"/>
              </w:rPr>
              <w:t>Spot purchase</w:t>
            </w:r>
          </w:p>
          <w:p w14:paraId="2ECCFBBB" w14:textId="23CA4B9D" w:rsidR="008A5D34" w:rsidRPr="00B86EAE" w:rsidRDefault="008A5D34" w:rsidP="008A5D34">
            <w:pPr>
              <w:pStyle w:val="Tablecolhead"/>
              <w:rPr>
                <w:szCs w:val="21"/>
              </w:rPr>
            </w:pPr>
            <w:r w:rsidRPr="00B86EAE">
              <w:rPr>
                <w:szCs w:val="21"/>
              </w:rPr>
              <w:t>Homes Victoria</w:t>
            </w:r>
          </w:p>
        </w:tc>
        <w:tc>
          <w:tcPr>
            <w:tcW w:w="1417" w:type="dxa"/>
          </w:tcPr>
          <w:p w14:paraId="08E20230" w14:textId="77777777" w:rsidR="008A5D34" w:rsidRPr="00B86EAE" w:rsidRDefault="008A5D34" w:rsidP="008A5D34">
            <w:pPr>
              <w:pStyle w:val="Tablecolhead"/>
              <w:rPr>
                <w:szCs w:val="21"/>
              </w:rPr>
            </w:pPr>
            <w:r w:rsidRPr="00B86EAE">
              <w:rPr>
                <w:szCs w:val="21"/>
              </w:rPr>
              <w:t xml:space="preserve">Stock online </w:t>
            </w:r>
          </w:p>
          <w:p w14:paraId="617AA954" w14:textId="77777777" w:rsidR="008A5D34" w:rsidRPr="00B86EAE" w:rsidRDefault="008A5D34" w:rsidP="008A5D34">
            <w:pPr>
              <w:pStyle w:val="Tablecolhead"/>
              <w:spacing w:after="240"/>
              <w:rPr>
                <w:szCs w:val="21"/>
              </w:rPr>
            </w:pPr>
            <w:r w:rsidRPr="00B86EAE">
              <w:rPr>
                <w:szCs w:val="21"/>
              </w:rPr>
              <w:t>Community owned</w:t>
            </w:r>
          </w:p>
        </w:tc>
        <w:tc>
          <w:tcPr>
            <w:tcW w:w="1418" w:type="dxa"/>
          </w:tcPr>
          <w:p w14:paraId="39BED6B4" w14:textId="77777777" w:rsidR="008A5D34" w:rsidRPr="00B86EAE" w:rsidRDefault="008A5D34" w:rsidP="008A5D34">
            <w:pPr>
              <w:pStyle w:val="Tablecolhead"/>
              <w:rPr>
                <w:szCs w:val="21"/>
              </w:rPr>
            </w:pPr>
            <w:r w:rsidRPr="00B86EAE">
              <w:rPr>
                <w:szCs w:val="21"/>
              </w:rPr>
              <w:t xml:space="preserve">Stock online </w:t>
            </w:r>
          </w:p>
          <w:p w14:paraId="693F9366" w14:textId="77777777" w:rsidR="008A5D34" w:rsidRPr="00B86EAE" w:rsidRDefault="008A5D34" w:rsidP="008A5D34">
            <w:pPr>
              <w:pStyle w:val="Tablecolhead"/>
              <w:rPr>
                <w:szCs w:val="21"/>
              </w:rPr>
            </w:pPr>
            <w:r w:rsidRPr="00B86EAE">
              <w:rPr>
                <w:szCs w:val="21"/>
              </w:rPr>
              <w:t>Homes Victoria</w:t>
            </w:r>
          </w:p>
        </w:tc>
        <w:tc>
          <w:tcPr>
            <w:tcW w:w="1134" w:type="dxa"/>
          </w:tcPr>
          <w:p w14:paraId="4706B25B" w14:textId="77777777" w:rsidR="008A5D34" w:rsidRPr="00B86EAE" w:rsidRDefault="008A5D34" w:rsidP="008A5D34">
            <w:pPr>
              <w:pStyle w:val="Tablecolhead"/>
              <w:rPr>
                <w:szCs w:val="21"/>
              </w:rPr>
            </w:pPr>
            <w:r w:rsidRPr="00B86EAE">
              <w:rPr>
                <w:szCs w:val="21"/>
              </w:rPr>
              <w:t>Transfer</w:t>
            </w:r>
          </w:p>
          <w:p w14:paraId="66F52206" w14:textId="77777777" w:rsidR="008A5D34" w:rsidRPr="00B86EAE" w:rsidRDefault="008A5D34" w:rsidP="008A5D34">
            <w:pPr>
              <w:pStyle w:val="Tablecolhead"/>
              <w:rPr>
                <w:szCs w:val="21"/>
              </w:rPr>
            </w:pPr>
            <w:r w:rsidRPr="00B86EAE">
              <w:rPr>
                <w:szCs w:val="21"/>
              </w:rPr>
              <w:t>Homes Victoria</w:t>
            </w:r>
          </w:p>
        </w:tc>
        <w:tc>
          <w:tcPr>
            <w:tcW w:w="883" w:type="dxa"/>
          </w:tcPr>
          <w:p w14:paraId="65273FA1" w14:textId="77777777" w:rsidR="008A5D34" w:rsidRPr="00B86EAE" w:rsidRDefault="008A5D34" w:rsidP="008A5D34">
            <w:pPr>
              <w:pStyle w:val="Tablecolhead"/>
              <w:jc w:val="right"/>
              <w:rPr>
                <w:szCs w:val="21"/>
              </w:rPr>
            </w:pPr>
            <w:r w:rsidRPr="00B86EAE">
              <w:rPr>
                <w:color w:val="auto"/>
                <w:szCs w:val="21"/>
              </w:rPr>
              <w:t>Total</w:t>
            </w:r>
          </w:p>
        </w:tc>
      </w:tr>
      <w:tr w:rsidR="008A5D34" w:rsidRPr="00B86EAE" w14:paraId="67F441F9" w14:textId="77777777" w:rsidTr="00B03E58">
        <w:trPr>
          <w:trHeight w:val="20"/>
        </w:trPr>
        <w:tc>
          <w:tcPr>
            <w:tcW w:w="2122" w:type="dxa"/>
          </w:tcPr>
          <w:p w14:paraId="608C50E9" w14:textId="77777777" w:rsidR="008A5D34" w:rsidRPr="00B86EAE" w:rsidRDefault="008A5D34" w:rsidP="00B03E58">
            <w:pPr>
              <w:pStyle w:val="Body"/>
              <w:rPr>
                <w:szCs w:val="21"/>
              </w:rPr>
            </w:pPr>
            <w:r w:rsidRPr="00B86EAE">
              <w:t>East</w:t>
            </w:r>
          </w:p>
        </w:tc>
        <w:tc>
          <w:tcPr>
            <w:tcW w:w="1417" w:type="dxa"/>
          </w:tcPr>
          <w:p w14:paraId="0208EB7E" w14:textId="77777777" w:rsidR="008A5D34" w:rsidRPr="00B86EAE" w:rsidRDefault="008A5D34" w:rsidP="00B03E58">
            <w:pPr>
              <w:pStyle w:val="Body"/>
              <w:jc w:val="right"/>
              <w:rPr>
                <w:szCs w:val="21"/>
              </w:rPr>
            </w:pPr>
            <w:r w:rsidRPr="00B86EAE">
              <w:t>64</w:t>
            </w:r>
          </w:p>
        </w:tc>
        <w:tc>
          <w:tcPr>
            <w:tcW w:w="1418" w:type="dxa"/>
          </w:tcPr>
          <w:p w14:paraId="2B3EE304" w14:textId="77777777" w:rsidR="008A5D34" w:rsidRPr="00B86EAE" w:rsidRDefault="008A5D34" w:rsidP="00B03E58">
            <w:pPr>
              <w:pStyle w:val="Body"/>
              <w:jc w:val="right"/>
              <w:rPr>
                <w:szCs w:val="21"/>
              </w:rPr>
            </w:pPr>
            <w:r w:rsidRPr="00B86EAE">
              <w:t>291</w:t>
            </w:r>
          </w:p>
        </w:tc>
        <w:tc>
          <w:tcPr>
            <w:tcW w:w="1417" w:type="dxa"/>
          </w:tcPr>
          <w:p w14:paraId="2697EAAC" w14:textId="77777777" w:rsidR="008A5D34" w:rsidRPr="00B86EAE" w:rsidRDefault="008A5D34" w:rsidP="00B03E58">
            <w:pPr>
              <w:pStyle w:val="Body"/>
              <w:jc w:val="right"/>
              <w:rPr>
                <w:szCs w:val="21"/>
              </w:rPr>
            </w:pPr>
            <w:r w:rsidRPr="00B86EAE">
              <w:t>27</w:t>
            </w:r>
          </w:p>
        </w:tc>
        <w:tc>
          <w:tcPr>
            <w:tcW w:w="1418" w:type="dxa"/>
          </w:tcPr>
          <w:p w14:paraId="2D128747" w14:textId="77777777" w:rsidR="008A5D34" w:rsidRPr="00B86EAE" w:rsidRDefault="008A5D34" w:rsidP="00B03E58">
            <w:pPr>
              <w:pStyle w:val="Body"/>
              <w:jc w:val="right"/>
              <w:rPr>
                <w:szCs w:val="21"/>
              </w:rPr>
            </w:pPr>
            <w:r w:rsidRPr="00B86EAE">
              <w:rPr>
                <w:szCs w:val="21"/>
              </w:rPr>
              <w:t>0</w:t>
            </w:r>
          </w:p>
        </w:tc>
        <w:tc>
          <w:tcPr>
            <w:tcW w:w="1417" w:type="dxa"/>
          </w:tcPr>
          <w:p w14:paraId="3ADC6A83" w14:textId="77777777" w:rsidR="008A5D34" w:rsidRPr="00B86EAE" w:rsidRDefault="008A5D34" w:rsidP="00B03E58">
            <w:pPr>
              <w:pStyle w:val="Body"/>
              <w:jc w:val="right"/>
              <w:rPr>
                <w:szCs w:val="21"/>
              </w:rPr>
            </w:pPr>
            <w:r w:rsidRPr="00B86EAE">
              <w:t>5</w:t>
            </w:r>
          </w:p>
        </w:tc>
        <w:tc>
          <w:tcPr>
            <w:tcW w:w="1418" w:type="dxa"/>
          </w:tcPr>
          <w:p w14:paraId="34EEF483" w14:textId="77777777" w:rsidR="008A5D34" w:rsidRPr="00B86EAE" w:rsidRDefault="008A5D34" w:rsidP="00B03E58">
            <w:pPr>
              <w:pStyle w:val="Body"/>
              <w:jc w:val="right"/>
              <w:rPr>
                <w:szCs w:val="21"/>
              </w:rPr>
            </w:pPr>
            <w:r w:rsidRPr="00B86EAE">
              <w:t>52</w:t>
            </w:r>
          </w:p>
        </w:tc>
        <w:tc>
          <w:tcPr>
            <w:tcW w:w="1417" w:type="dxa"/>
          </w:tcPr>
          <w:p w14:paraId="4E272606" w14:textId="77777777" w:rsidR="008A5D34" w:rsidRPr="00B86EAE" w:rsidRDefault="008A5D34" w:rsidP="00B03E58">
            <w:pPr>
              <w:pStyle w:val="Body"/>
              <w:jc w:val="right"/>
              <w:rPr>
                <w:szCs w:val="21"/>
              </w:rPr>
            </w:pPr>
            <w:r w:rsidRPr="00B86EAE">
              <w:t>28</w:t>
            </w:r>
          </w:p>
        </w:tc>
        <w:tc>
          <w:tcPr>
            <w:tcW w:w="1418" w:type="dxa"/>
          </w:tcPr>
          <w:p w14:paraId="4EEA8540" w14:textId="77777777" w:rsidR="008A5D34" w:rsidRPr="00B86EAE" w:rsidRDefault="008A5D34" w:rsidP="00B03E58">
            <w:pPr>
              <w:pStyle w:val="Body"/>
              <w:jc w:val="right"/>
              <w:rPr>
                <w:szCs w:val="21"/>
              </w:rPr>
            </w:pPr>
            <w:r w:rsidRPr="00B86EAE">
              <w:rPr>
                <w:szCs w:val="21"/>
              </w:rPr>
              <w:t>0</w:t>
            </w:r>
          </w:p>
        </w:tc>
        <w:tc>
          <w:tcPr>
            <w:tcW w:w="1134" w:type="dxa"/>
          </w:tcPr>
          <w:p w14:paraId="1606D69F" w14:textId="77777777" w:rsidR="008A5D34" w:rsidRPr="00B86EAE" w:rsidRDefault="008A5D34" w:rsidP="00B03E58">
            <w:pPr>
              <w:pStyle w:val="Body"/>
              <w:jc w:val="right"/>
            </w:pPr>
            <w:r w:rsidRPr="00B86EAE">
              <w:t>1</w:t>
            </w:r>
          </w:p>
        </w:tc>
        <w:tc>
          <w:tcPr>
            <w:tcW w:w="883" w:type="dxa"/>
          </w:tcPr>
          <w:p w14:paraId="1F645A98" w14:textId="77777777" w:rsidR="008A5D34" w:rsidRPr="00B86EAE" w:rsidRDefault="008A5D34" w:rsidP="00B03E58">
            <w:pPr>
              <w:pStyle w:val="Body"/>
              <w:jc w:val="right"/>
              <w:rPr>
                <w:szCs w:val="21"/>
              </w:rPr>
            </w:pPr>
            <w:r w:rsidRPr="00B86EAE">
              <w:t>468</w:t>
            </w:r>
          </w:p>
        </w:tc>
      </w:tr>
      <w:tr w:rsidR="008A5D34" w:rsidRPr="00B86EAE" w14:paraId="4DAA07BF" w14:textId="77777777" w:rsidTr="00B03E58">
        <w:trPr>
          <w:trHeight w:val="20"/>
        </w:trPr>
        <w:tc>
          <w:tcPr>
            <w:tcW w:w="2122" w:type="dxa"/>
          </w:tcPr>
          <w:p w14:paraId="2093D59C" w14:textId="77777777" w:rsidR="008A5D34" w:rsidRPr="00B86EAE" w:rsidRDefault="008A5D34" w:rsidP="00B03E58">
            <w:pPr>
              <w:pStyle w:val="Body"/>
              <w:rPr>
                <w:szCs w:val="21"/>
              </w:rPr>
            </w:pPr>
            <w:r w:rsidRPr="00B86EAE">
              <w:t>North</w:t>
            </w:r>
          </w:p>
        </w:tc>
        <w:tc>
          <w:tcPr>
            <w:tcW w:w="1417" w:type="dxa"/>
          </w:tcPr>
          <w:p w14:paraId="62768794" w14:textId="77777777" w:rsidR="008A5D34" w:rsidRPr="00B86EAE" w:rsidRDefault="008A5D34" w:rsidP="00B03E58">
            <w:pPr>
              <w:pStyle w:val="Body"/>
              <w:jc w:val="right"/>
              <w:rPr>
                <w:szCs w:val="21"/>
              </w:rPr>
            </w:pPr>
            <w:r w:rsidRPr="00B86EAE">
              <w:t>196</w:t>
            </w:r>
          </w:p>
        </w:tc>
        <w:tc>
          <w:tcPr>
            <w:tcW w:w="1418" w:type="dxa"/>
          </w:tcPr>
          <w:p w14:paraId="783C24A9" w14:textId="77777777" w:rsidR="008A5D34" w:rsidRPr="00B86EAE" w:rsidRDefault="008A5D34" w:rsidP="00B03E58">
            <w:pPr>
              <w:pStyle w:val="Body"/>
              <w:jc w:val="right"/>
              <w:rPr>
                <w:szCs w:val="21"/>
              </w:rPr>
            </w:pPr>
            <w:r w:rsidRPr="00B86EAE">
              <w:t>259</w:t>
            </w:r>
          </w:p>
        </w:tc>
        <w:tc>
          <w:tcPr>
            <w:tcW w:w="1417" w:type="dxa"/>
          </w:tcPr>
          <w:p w14:paraId="365756D0" w14:textId="77777777" w:rsidR="008A5D34" w:rsidRPr="00B86EAE" w:rsidRDefault="008A5D34" w:rsidP="00B03E58">
            <w:pPr>
              <w:pStyle w:val="Body"/>
              <w:jc w:val="right"/>
              <w:rPr>
                <w:szCs w:val="21"/>
              </w:rPr>
            </w:pPr>
            <w:r w:rsidRPr="00B86EAE">
              <w:t>30</w:t>
            </w:r>
          </w:p>
        </w:tc>
        <w:tc>
          <w:tcPr>
            <w:tcW w:w="1418" w:type="dxa"/>
          </w:tcPr>
          <w:p w14:paraId="4FAA474C" w14:textId="77777777" w:rsidR="008A5D34" w:rsidRPr="00B86EAE" w:rsidRDefault="008A5D34" w:rsidP="00B03E58">
            <w:pPr>
              <w:pStyle w:val="Body"/>
              <w:jc w:val="right"/>
              <w:rPr>
                <w:szCs w:val="21"/>
              </w:rPr>
            </w:pPr>
            <w:r w:rsidRPr="00B86EAE">
              <w:t>2</w:t>
            </w:r>
          </w:p>
        </w:tc>
        <w:tc>
          <w:tcPr>
            <w:tcW w:w="1417" w:type="dxa"/>
          </w:tcPr>
          <w:p w14:paraId="527E115D" w14:textId="77777777" w:rsidR="008A5D34" w:rsidRPr="00B86EAE" w:rsidRDefault="008A5D34" w:rsidP="00B03E58">
            <w:pPr>
              <w:pStyle w:val="Body"/>
              <w:jc w:val="right"/>
              <w:rPr>
                <w:szCs w:val="21"/>
              </w:rPr>
            </w:pPr>
            <w:r w:rsidRPr="00B86EAE">
              <w:rPr>
                <w:szCs w:val="21"/>
              </w:rPr>
              <w:t>0</w:t>
            </w:r>
          </w:p>
        </w:tc>
        <w:tc>
          <w:tcPr>
            <w:tcW w:w="1418" w:type="dxa"/>
          </w:tcPr>
          <w:p w14:paraId="496D060F" w14:textId="77777777" w:rsidR="008A5D34" w:rsidRPr="00B86EAE" w:rsidRDefault="008A5D34" w:rsidP="00B03E58">
            <w:pPr>
              <w:pStyle w:val="Body"/>
              <w:jc w:val="right"/>
              <w:rPr>
                <w:szCs w:val="21"/>
              </w:rPr>
            </w:pPr>
            <w:r w:rsidRPr="00B86EAE">
              <w:t>7</w:t>
            </w:r>
          </w:p>
        </w:tc>
        <w:tc>
          <w:tcPr>
            <w:tcW w:w="1417" w:type="dxa"/>
          </w:tcPr>
          <w:p w14:paraId="768E4F27" w14:textId="77777777" w:rsidR="008A5D34" w:rsidRPr="00B86EAE" w:rsidRDefault="008A5D34" w:rsidP="00B03E58">
            <w:pPr>
              <w:pStyle w:val="Body"/>
              <w:jc w:val="right"/>
              <w:rPr>
                <w:szCs w:val="21"/>
              </w:rPr>
            </w:pPr>
            <w:r w:rsidRPr="00B86EAE">
              <w:t>12</w:t>
            </w:r>
          </w:p>
        </w:tc>
        <w:tc>
          <w:tcPr>
            <w:tcW w:w="1418" w:type="dxa"/>
          </w:tcPr>
          <w:p w14:paraId="4C7F85FA" w14:textId="77777777" w:rsidR="008A5D34" w:rsidRPr="00B86EAE" w:rsidRDefault="008A5D34" w:rsidP="00B03E58">
            <w:pPr>
              <w:pStyle w:val="Body"/>
              <w:jc w:val="right"/>
              <w:rPr>
                <w:szCs w:val="21"/>
              </w:rPr>
            </w:pPr>
            <w:r w:rsidRPr="00B86EAE">
              <w:t>1</w:t>
            </w:r>
          </w:p>
        </w:tc>
        <w:tc>
          <w:tcPr>
            <w:tcW w:w="1134" w:type="dxa"/>
          </w:tcPr>
          <w:p w14:paraId="53439692" w14:textId="77777777" w:rsidR="008A5D34" w:rsidRPr="00B86EAE" w:rsidRDefault="008A5D34" w:rsidP="00B03E58">
            <w:pPr>
              <w:pStyle w:val="Body"/>
              <w:jc w:val="right"/>
            </w:pPr>
            <w:r w:rsidRPr="00B86EAE">
              <w:t>0</w:t>
            </w:r>
          </w:p>
        </w:tc>
        <w:tc>
          <w:tcPr>
            <w:tcW w:w="883" w:type="dxa"/>
          </w:tcPr>
          <w:p w14:paraId="62F43534" w14:textId="77777777" w:rsidR="008A5D34" w:rsidRPr="00B86EAE" w:rsidRDefault="008A5D34" w:rsidP="00B03E58">
            <w:pPr>
              <w:pStyle w:val="Body"/>
              <w:jc w:val="right"/>
              <w:rPr>
                <w:szCs w:val="21"/>
              </w:rPr>
            </w:pPr>
            <w:r w:rsidRPr="00B86EAE">
              <w:t>507</w:t>
            </w:r>
          </w:p>
        </w:tc>
      </w:tr>
      <w:tr w:rsidR="008A5D34" w:rsidRPr="00B86EAE" w14:paraId="769C0665" w14:textId="77777777" w:rsidTr="00B03E58">
        <w:trPr>
          <w:trHeight w:val="20"/>
        </w:trPr>
        <w:tc>
          <w:tcPr>
            <w:tcW w:w="2122" w:type="dxa"/>
          </w:tcPr>
          <w:p w14:paraId="0EF80DE5" w14:textId="77777777" w:rsidR="008A5D34" w:rsidRPr="00B86EAE" w:rsidRDefault="008A5D34" w:rsidP="00B03E58">
            <w:pPr>
              <w:pStyle w:val="Body"/>
              <w:rPr>
                <w:szCs w:val="21"/>
              </w:rPr>
            </w:pPr>
            <w:r w:rsidRPr="00B86EAE">
              <w:t>South</w:t>
            </w:r>
          </w:p>
        </w:tc>
        <w:tc>
          <w:tcPr>
            <w:tcW w:w="1417" w:type="dxa"/>
          </w:tcPr>
          <w:p w14:paraId="5D39C60F" w14:textId="77777777" w:rsidR="008A5D34" w:rsidRPr="00B86EAE" w:rsidRDefault="008A5D34" w:rsidP="00B03E58">
            <w:pPr>
              <w:pStyle w:val="Body"/>
              <w:jc w:val="right"/>
              <w:rPr>
                <w:szCs w:val="21"/>
              </w:rPr>
            </w:pPr>
            <w:r w:rsidRPr="00B86EAE">
              <w:t>167</w:t>
            </w:r>
          </w:p>
        </w:tc>
        <w:tc>
          <w:tcPr>
            <w:tcW w:w="1418" w:type="dxa"/>
          </w:tcPr>
          <w:p w14:paraId="0C700C50" w14:textId="77777777" w:rsidR="008A5D34" w:rsidRPr="00B86EAE" w:rsidRDefault="008A5D34" w:rsidP="00B03E58">
            <w:pPr>
              <w:pStyle w:val="Body"/>
              <w:jc w:val="right"/>
              <w:rPr>
                <w:szCs w:val="21"/>
              </w:rPr>
            </w:pPr>
            <w:r w:rsidRPr="00B86EAE">
              <w:t>179</w:t>
            </w:r>
          </w:p>
        </w:tc>
        <w:tc>
          <w:tcPr>
            <w:tcW w:w="1417" w:type="dxa"/>
          </w:tcPr>
          <w:p w14:paraId="41950AE4" w14:textId="77777777" w:rsidR="008A5D34" w:rsidRPr="00B86EAE" w:rsidRDefault="008A5D34" w:rsidP="00B03E58">
            <w:pPr>
              <w:pStyle w:val="Body"/>
              <w:jc w:val="right"/>
              <w:rPr>
                <w:szCs w:val="21"/>
              </w:rPr>
            </w:pPr>
            <w:r w:rsidRPr="00B86EAE">
              <w:t>50</w:t>
            </w:r>
          </w:p>
        </w:tc>
        <w:tc>
          <w:tcPr>
            <w:tcW w:w="1418" w:type="dxa"/>
          </w:tcPr>
          <w:p w14:paraId="0DCF9EA7" w14:textId="77777777" w:rsidR="008A5D34" w:rsidRPr="00B86EAE" w:rsidRDefault="008A5D34" w:rsidP="00B03E58">
            <w:pPr>
              <w:pStyle w:val="Body"/>
              <w:jc w:val="right"/>
              <w:rPr>
                <w:szCs w:val="21"/>
              </w:rPr>
            </w:pPr>
            <w:r w:rsidRPr="00B86EAE">
              <w:t>31</w:t>
            </w:r>
          </w:p>
        </w:tc>
        <w:tc>
          <w:tcPr>
            <w:tcW w:w="1417" w:type="dxa"/>
          </w:tcPr>
          <w:p w14:paraId="71062DA1" w14:textId="77777777" w:rsidR="008A5D34" w:rsidRPr="00B86EAE" w:rsidRDefault="008A5D34" w:rsidP="00B03E58">
            <w:pPr>
              <w:pStyle w:val="Body"/>
              <w:jc w:val="right"/>
              <w:rPr>
                <w:szCs w:val="21"/>
              </w:rPr>
            </w:pPr>
            <w:r w:rsidRPr="00B86EAE">
              <w:t>175</w:t>
            </w:r>
          </w:p>
        </w:tc>
        <w:tc>
          <w:tcPr>
            <w:tcW w:w="1418" w:type="dxa"/>
          </w:tcPr>
          <w:p w14:paraId="151165D6" w14:textId="77777777" w:rsidR="008A5D34" w:rsidRPr="00B86EAE" w:rsidRDefault="008A5D34" w:rsidP="00B03E58">
            <w:pPr>
              <w:pStyle w:val="Body"/>
              <w:jc w:val="right"/>
              <w:rPr>
                <w:szCs w:val="21"/>
              </w:rPr>
            </w:pPr>
            <w:r w:rsidRPr="00B86EAE">
              <w:t>179</w:t>
            </w:r>
          </w:p>
        </w:tc>
        <w:tc>
          <w:tcPr>
            <w:tcW w:w="1417" w:type="dxa"/>
          </w:tcPr>
          <w:p w14:paraId="577C8F65" w14:textId="77777777" w:rsidR="008A5D34" w:rsidRPr="00B86EAE" w:rsidRDefault="008A5D34" w:rsidP="00B03E58">
            <w:pPr>
              <w:pStyle w:val="Body"/>
              <w:jc w:val="right"/>
              <w:rPr>
                <w:szCs w:val="21"/>
              </w:rPr>
            </w:pPr>
            <w:r w:rsidRPr="00B86EAE">
              <w:t>2</w:t>
            </w:r>
          </w:p>
        </w:tc>
        <w:tc>
          <w:tcPr>
            <w:tcW w:w="1418" w:type="dxa"/>
          </w:tcPr>
          <w:p w14:paraId="6095E88F" w14:textId="77777777" w:rsidR="008A5D34" w:rsidRPr="00B86EAE" w:rsidRDefault="008A5D34" w:rsidP="00B03E58">
            <w:pPr>
              <w:pStyle w:val="Body"/>
              <w:jc w:val="right"/>
              <w:rPr>
                <w:szCs w:val="21"/>
              </w:rPr>
            </w:pPr>
            <w:r w:rsidRPr="00B86EAE">
              <w:t>4</w:t>
            </w:r>
          </w:p>
        </w:tc>
        <w:tc>
          <w:tcPr>
            <w:tcW w:w="1134" w:type="dxa"/>
          </w:tcPr>
          <w:p w14:paraId="7207B21A" w14:textId="77777777" w:rsidR="008A5D34" w:rsidRPr="00B86EAE" w:rsidRDefault="008A5D34" w:rsidP="00B03E58">
            <w:pPr>
              <w:pStyle w:val="Body"/>
              <w:jc w:val="right"/>
            </w:pPr>
            <w:r w:rsidRPr="00B86EAE">
              <w:t>0</w:t>
            </w:r>
          </w:p>
        </w:tc>
        <w:tc>
          <w:tcPr>
            <w:tcW w:w="883" w:type="dxa"/>
          </w:tcPr>
          <w:p w14:paraId="2C488ED3" w14:textId="77777777" w:rsidR="008A5D34" w:rsidRPr="00B86EAE" w:rsidRDefault="008A5D34" w:rsidP="00B03E58">
            <w:pPr>
              <w:pStyle w:val="Body"/>
              <w:jc w:val="right"/>
              <w:rPr>
                <w:szCs w:val="21"/>
              </w:rPr>
            </w:pPr>
            <w:r w:rsidRPr="00B86EAE">
              <w:t>787</w:t>
            </w:r>
          </w:p>
        </w:tc>
      </w:tr>
      <w:tr w:rsidR="008A5D34" w:rsidRPr="00B86EAE" w14:paraId="314613A9" w14:textId="77777777" w:rsidTr="00B03E58">
        <w:trPr>
          <w:trHeight w:val="20"/>
        </w:trPr>
        <w:tc>
          <w:tcPr>
            <w:tcW w:w="2122" w:type="dxa"/>
          </w:tcPr>
          <w:p w14:paraId="5AAE5769" w14:textId="77777777" w:rsidR="008A5D34" w:rsidRPr="00B86EAE" w:rsidRDefault="008A5D34" w:rsidP="00B03E58">
            <w:pPr>
              <w:pStyle w:val="Body"/>
              <w:rPr>
                <w:szCs w:val="21"/>
              </w:rPr>
            </w:pPr>
            <w:r w:rsidRPr="00B86EAE">
              <w:t>West</w:t>
            </w:r>
          </w:p>
        </w:tc>
        <w:tc>
          <w:tcPr>
            <w:tcW w:w="1417" w:type="dxa"/>
          </w:tcPr>
          <w:p w14:paraId="6D5C47C2" w14:textId="77777777" w:rsidR="008A5D34" w:rsidRPr="00B86EAE" w:rsidRDefault="008A5D34" w:rsidP="00B03E58">
            <w:pPr>
              <w:pStyle w:val="Body"/>
              <w:jc w:val="right"/>
              <w:rPr>
                <w:szCs w:val="21"/>
              </w:rPr>
            </w:pPr>
            <w:r w:rsidRPr="00B86EAE">
              <w:t>150</w:t>
            </w:r>
          </w:p>
        </w:tc>
        <w:tc>
          <w:tcPr>
            <w:tcW w:w="1418" w:type="dxa"/>
          </w:tcPr>
          <w:p w14:paraId="0839DDE8" w14:textId="77777777" w:rsidR="008A5D34" w:rsidRPr="00B86EAE" w:rsidRDefault="008A5D34" w:rsidP="00B03E58">
            <w:pPr>
              <w:pStyle w:val="Body"/>
              <w:jc w:val="right"/>
              <w:rPr>
                <w:szCs w:val="21"/>
              </w:rPr>
            </w:pPr>
            <w:r w:rsidRPr="00B86EAE">
              <w:t>312</w:t>
            </w:r>
          </w:p>
        </w:tc>
        <w:tc>
          <w:tcPr>
            <w:tcW w:w="1417" w:type="dxa"/>
          </w:tcPr>
          <w:p w14:paraId="2F02CDA5" w14:textId="77777777" w:rsidR="008A5D34" w:rsidRPr="00B86EAE" w:rsidRDefault="008A5D34" w:rsidP="00B03E58">
            <w:pPr>
              <w:pStyle w:val="Body"/>
              <w:jc w:val="right"/>
              <w:rPr>
                <w:szCs w:val="21"/>
              </w:rPr>
            </w:pPr>
            <w:r w:rsidRPr="00B86EAE">
              <w:t>66</w:t>
            </w:r>
          </w:p>
        </w:tc>
        <w:tc>
          <w:tcPr>
            <w:tcW w:w="1418" w:type="dxa"/>
          </w:tcPr>
          <w:p w14:paraId="19980DE8" w14:textId="77777777" w:rsidR="008A5D34" w:rsidRPr="00B86EAE" w:rsidRDefault="008A5D34" w:rsidP="00B03E58">
            <w:pPr>
              <w:pStyle w:val="Body"/>
              <w:jc w:val="right"/>
              <w:rPr>
                <w:szCs w:val="21"/>
              </w:rPr>
            </w:pPr>
            <w:r w:rsidRPr="00B86EAE">
              <w:rPr>
                <w:szCs w:val="21"/>
              </w:rPr>
              <w:t>0</w:t>
            </w:r>
          </w:p>
        </w:tc>
        <w:tc>
          <w:tcPr>
            <w:tcW w:w="1417" w:type="dxa"/>
          </w:tcPr>
          <w:p w14:paraId="795A4463" w14:textId="77777777" w:rsidR="008A5D34" w:rsidRPr="00B86EAE" w:rsidRDefault="008A5D34" w:rsidP="00B03E58">
            <w:pPr>
              <w:pStyle w:val="Body"/>
              <w:jc w:val="right"/>
              <w:rPr>
                <w:szCs w:val="21"/>
              </w:rPr>
            </w:pPr>
            <w:r w:rsidRPr="00B86EAE">
              <w:t>78</w:t>
            </w:r>
          </w:p>
        </w:tc>
        <w:tc>
          <w:tcPr>
            <w:tcW w:w="1418" w:type="dxa"/>
          </w:tcPr>
          <w:p w14:paraId="16FE7245" w14:textId="77777777" w:rsidR="008A5D34" w:rsidRPr="00B86EAE" w:rsidRDefault="008A5D34" w:rsidP="00B03E58">
            <w:pPr>
              <w:pStyle w:val="Body"/>
              <w:jc w:val="right"/>
              <w:rPr>
                <w:szCs w:val="21"/>
              </w:rPr>
            </w:pPr>
            <w:r w:rsidRPr="00B86EAE">
              <w:t>70</w:t>
            </w:r>
          </w:p>
        </w:tc>
        <w:tc>
          <w:tcPr>
            <w:tcW w:w="1417" w:type="dxa"/>
          </w:tcPr>
          <w:p w14:paraId="3A726E8C" w14:textId="77777777" w:rsidR="008A5D34" w:rsidRPr="00B86EAE" w:rsidRDefault="008A5D34" w:rsidP="00B03E58">
            <w:pPr>
              <w:pStyle w:val="Body"/>
              <w:jc w:val="right"/>
              <w:rPr>
                <w:szCs w:val="21"/>
              </w:rPr>
            </w:pPr>
            <w:r w:rsidRPr="00B86EAE">
              <w:t>5</w:t>
            </w:r>
          </w:p>
        </w:tc>
        <w:tc>
          <w:tcPr>
            <w:tcW w:w="1418" w:type="dxa"/>
          </w:tcPr>
          <w:p w14:paraId="5307D483" w14:textId="77777777" w:rsidR="008A5D34" w:rsidRPr="00B86EAE" w:rsidRDefault="008A5D34" w:rsidP="00B03E58">
            <w:pPr>
              <w:pStyle w:val="Body"/>
              <w:jc w:val="right"/>
              <w:rPr>
                <w:szCs w:val="21"/>
              </w:rPr>
            </w:pPr>
            <w:r w:rsidRPr="00B86EAE">
              <w:t>5</w:t>
            </w:r>
          </w:p>
        </w:tc>
        <w:tc>
          <w:tcPr>
            <w:tcW w:w="1134" w:type="dxa"/>
          </w:tcPr>
          <w:p w14:paraId="6E7095C1" w14:textId="77777777" w:rsidR="008A5D34" w:rsidRPr="00B86EAE" w:rsidRDefault="008A5D34" w:rsidP="00B03E58">
            <w:pPr>
              <w:pStyle w:val="Body"/>
              <w:jc w:val="right"/>
            </w:pPr>
            <w:r w:rsidRPr="00B86EAE">
              <w:t>0</w:t>
            </w:r>
          </w:p>
        </w:tc>
        <w:tc>
          <w:tcPr>
            <w:tcW w:w="883" w:type="dxa"/>
          </w:tcPr>
          <w:p w14:paraId="702E0A17" w14:textId="77777777" w:rsidR="008A5D34" w:rsidRPr="00B86EAE" w:rsidRDefault="008A5D34" w:rsidP="00B03E58">
            <w:pPr>
              <w:pStyle w:val="Body"/>
              <w:jc w:val="right"/>
              <w:rPr>
                <w:szCs w:val="21"/>
              </w:rPr>
            </w:pPr>
            <w:r w:rsidRPr="00B86EAE">
              <w:t>686</w:t>
            </w:r>
          </w:p>
        </w:tc>
      </w:tr>
      <w:tr w:rsidR="008A5D34" w:rsidRPr="00B86EAE" w14:paraId="1DBC28D9" w14:textId="77777777" w:rsidTr="00B03E58">
        <w:trPr>
          <w:trHeight w:val="20"/>
        </w:trPr>
        <w:tc>
          <w:tcPr>
            <w:tcW w:w="2122" w:type="dxa"/>
          </w:tcPr>
          <w:p w14:paraId="686D053F" w14:textId="77777777" w:rsidR="008A5D34" w:rsidRPr="00B86EAE" w:rsidRDefault="008A5D34" w:rsidP="00B03E58">
            <w:pPr>
              <w:pStyle w:val="Body"/>
              <w:rPr>
                <w:b/>
                <w:bCs/>
              </w:rPr>
            </w:pPr>
            <w:r w:rsidRPr="00B86EAE">
              <w:rPr>
                <w:b/>
                <w:bCs/>
              </w:rPr>
              <w:t>State Total</w:t>
            </w:r>
          </w:p>
        </w:tc>
        <w:tc>
          <w:tcPr>
            <w:tcW w:w="1417" w:type="dxa"/>
          </w:tcPr>
          <w:p w14:paraId="396F2D56" w14:textId="77777777" w:rsidR="008A5D34" w:rsidRPr="00B86EAE" w:rsidRDefault="008A5D34" w:rsidP="00B03E58">
            <w:pPr>
              <w:pStyle w:val="Body"/>
              <w:jc w:val="right"/>
              <w:rPr>
                <w:b/>
                <w:bCs/>
              </w:rPr>
            </w:pPr>
            <w:r w:rsidRPr="00B86EAE">
              <w:rPr>
                <w:b/>
                <w:bCs/>
              </w:rPr>
              <w:t>577</w:t>
            </w:r>
          </w:p>
        </w:tc>
        <w:tc>
          <w:tcPr>
            <w:tcW w:w="1418" w:type="dxa"/>
          </w:tcPr>
          <w:p w14:paraId="792B01D9" w14:textId="65B94B97" w:rsidR="008A5D34" w:rsidRPr="00B86EAE" w:rsidRDefault="008A5D34" w:rsidP="00B03E58">
            <w:pPr>
              <w:pStyle w:val="Body"/>
              <w:jc w:val="right"/>
              <w:rPr>
                <w:b/>
                <w:bCs/>
              </w:rPr>
            </w:pPr>
            <w:r w:rsidRPr="00B86EAE">
              <w:rPr>
                <w:b/>
              </w:rPr>
              <w:t>1</w:t>
            </w:r>
            <w:r w:rsidR="00AE5252" w:rsidRPr="00B86EAE">
              <w:rPr>
                <w:b/>
              </w:rPr>
              <w:t>,</w:t>
            </w:r>
            <w:r w:rsidRPr="00B86EAE">
              <w:rPr>
                <w:b/>
              </w:rPr>
              <w:t>041</w:t>
            </w:r>
          </w:p>
        </w:tc>
        <w:tc>
          <w:tcPr>
            <w:tcW w:w="1417" w:type="dxa"/>
          </w:tcPr>
          <w:p w14:paraId="01F2D839" w14:textId="77777777" w:rsidR="008A5D34" w:rsidRPr="00B86EAE" w:rsidRDefault="008A5D34" w:rsidP="00B03E58">
            <w:pPr>
              <w:pStyle w:val="Body"/>
              <w:jc w:val="right"/>
              <w:rPr>
                <w:b/>
                <w:bCs/>
              </w:rPr>
            </w:pPr>
            <w:r w:rsidRPr="00B86EAE">
              <w:rPr>
                <w:b/>
                <w:bCs/>
              </w:rPr>
              <w:t>173</w:t>
            </w:r>
          </w:p>
        </w:tc>
        <w:tc>
          <w:tcPr>
            <w:tcW w:w="1418" w:type="dxa"/>
          </w:tcPr>
          <w:p w14:paraId="5C5DB5E2" w14:textId="77777777" w:rsidR="008A5D34" w:rsidRPr="00B86EAE" w:rsidRDefault="008A5D34" w:rsidP="00B03E58">
            <w:pPr>
              <w:pStyle w:val="Body"/>
              <w:jc w:val="right"/>
              <w:rPr>
                <w:b/>
                <w:bCs/>
              </w:rPr>
            </w:pPr>
            <w:r w:rsidRPr="00B86EAE">
              <w:rPr>
                <w:b/>
                <w:bCs/>
              </w:rPr>
              <w:t>33</w:t>
            </w:r>
          </w:p>
        </w:tc>
        <w:tc>
          <w:tcPr>
            <w:tcW w:w="1417" w:type="dxa"/>
          </w:tcPr>
          <w:p w14:paraId="12177B45" w14:textId="77777777" w:rsidR="008A5D34" w:rsidRPr="00B86EAE" w:rsidRDefault="008A5D34" w:rsidP="00B03E58">
            <w:pPr>
              <w:pStyle w:val="Body"/>
              <w:jc w:val="right"/>
              <w:rPr>
                <w:b/>
                <w:bCs/>
              </w:rPr>
            </w:pPr>
            <w:r w:rsidRPr="00B86EAE">
              <w:rPr>
                <w:b/>
                <w:bCs/>
              </w:rPr>
              <w:t>258</w:t>
            </w:r>
          </w:p>
        </w:tc>
        <w:tc>
          <w:tcPr>
            <w:tcW w:w="1418" w:type="dxa"/>
          </w:tcPr>
          <w:p w14:paraId="29E0BA38" w14:textId="77777777" w:rsidR="008A5D34" w:rsidRPr="00B86EAE" w:rsidRDefault="008A5D34" w:rsidP="00B03E58">
            <w:pPr>
              <w:pStyle w:val="Body"/>
              <w:jc w:val="right"/>
              <w:rPr>
                <w:b/>
                <w:bCs/>
              </w:rPr>
            </w:pPr>
            <w:r w:rsidRPr="00B86EAE">
              <w:rPr>
                <w:b/>
                <w:bCs/>
              </w:rPr>
              <w:t>308</w:t>
            </w:r>
          </w:p>
        </w:tc>
        <w:tc>
          <w:tcPr>
            <w:tcW w:w="1417" w:type="dxa"/>
          </w:tcPr>
          <w:p w14:paraId="2D54BA01" w14:textId="77777777" w:rsidR="008A5D34" w:rsidRPr="00B86EAE" w:rsidRDefault="008A5D34" w:rsidP="00B03E58">
            <w:pPr>
              <w:pStyle w:val="Body"/>
              <w:jc w:val="right"/>
              <w:rPr>
                <w:b/>
                <w:bCs/>
              </w:rPr>
            </w:pPr>
            <w:r w:rsidRPr="00B86EAE">
              <w:rPr>
                <w:b/>
                <w:bCs/>
              </w:rPr>
              <w:t>47</w:t>
            </w:r>
          </w:p>
        </w:tc>
        <w:tc>
          <w:tcPr>
            <w:tcW w:w="1418" w:type="dxa"/>
          </w:tcPr>
          <w:p w14:paraId="26709307" w14:textId="77777777" w:rsidR="008A5D34" w:rsidRPr="00B86EAE" w:rsidRDefault="008A5D34" w:rsidP="00B03E58">
            <w:pPr>
              <w:pStyle w:val="Body"/>
              <w:jc w:val="right"/>
              <w:rPr>
                <w:b/>
                <w:bCs/>
              </w:rPr>
            </w:pPr>
            <w:r w:rsidRPr="00B86EAE">
              <w:rPr>
                <w:b/>
                <w:bCs/>
              </w:rPr>
              <w:t>10</w:t>
            </w:r>
          </w:p>
        </w:tc>
        <w:tc>
          <w:tcPr>
            <w:tcW w:w="1134" w:type="dxa"/>
          </w:tcPr>
          <w:p w14:paraId="47C54524" w14:textId="77777777" w:rsidR="008A5D34" w:rsidRPr="00B86EAE" w:rsidRDefault="008A5D34" w:rsidP="00B03E58">
            <w:pPr>
              <w:pStyle w:val="Body"/>
              <w:jc w:val="right"/>
              <w:rPr>
                <w:b/>
                <w:bCs/>
              </w:rPr>
            </w:pPr>
            <w:r w:rsidRPr="00B86EAE">
              <w:rPr>
                <w:b/>
                <w:bCs/>
              </w:rPr>
              <w:t>1</w:t>
            </w:r>
          </w:p>
        </w:tc>
        <w:tc>
          <w:tcPr>
            <w:tcW w:w="883" w:type="dxa"/>
          </w:tcPr>
          <w:p w14:paraId="75FA487F" w14:textId="77777777" w:rsidR="008A5D34" w:rsidRPr="00B86EAE" w:rsidRDefault="008A5D34" w:rsidP="00B03E58">
            <w:pPr>
              <w:pStyle w:val="Body"/>
              <w:jc w:val="right"/>
              <w:rPr>
                <w:b/>
                <w:bCs/>
              </w:rPr>
            </w:pPr>
            <w:r w:rsidRPr="00B86EAE">
              <w:rPr>
                <w:b/>
                <w:bCs/>
              </w:rPr>
              <w:t>2,448</w:t>
            </w:r>
          </w:p>
        </w:tc>
      </w:tr>
    </w:tbl>
    <w:p w14:paraId="5E2D7307" w14:textId="1726F60A" w:rsidR="00262713" w:rsidRPr="00B86EAE" w:rsidRDefault="00262713">
      <w:pPr>
        <w:spacing w:after="0" w:line="240" w:lineRule="auto"/>
        <w:rPr>
          <w:b/>
          <w:color w:val="201547"/>
          <w:sz w:val="32"/>
          <w:szCs w:val="28"/>
        </w:rPr>
      </w:pPr>
      <w:r w:rsidRPr="00B86EAE">
        <w:br w:type="page"/>
      </w:r>
    </w:p>
    <w:p w14:paraId="2CD59DF7" w14:textId="1EE8913C" w:rsidR="00825E91" w:rsidRPr="00B86EAE" w:rsidRDefault="009943D3" w:rsidP="007D24A8">
      <w:pPr>
        <w:pStyle w:val="Heading2"/>
      </w:pPr>
      <w:bookmarkStart w:id="35" w:name="_Toc151993024"/>
      <w:r w:rsidRPr="00B86EAE">
        <w:lastRenderedPageBreak/>
        <w:t>Homes Victoria</w:t>
      </w:r>
      <w:r w:rsidR="00825E91" w:rsidRPr="00B86EAE">
        <w:t xml:space="preserve"> owned additions by number of bedrooms by division for 202</w:t>
      </w:r>
      <w:r w:rsidR="00EF1B3B" w:rsidRPr="00B86EAE">
        <w:t>2-23</w:t>
      </w:r>
      <w:bookmarkEnd w:id="35"/>
    </w:p>
    <w:p w14:paraId="1A19D8A3" w14:textId="45CB6460" w:rsidR="00825E91" w:rsidRPr="00B86EAE" w:rsidRDefault="00825E91" w:rsidP="003663C7">
      <w:pPr>
        <w:pStyle w:val="Tablecaption"/>
      </w:pPr>
      <w:r w:rsidRPr="00B86EAE">
        <w:rPr>
          <w:color w:val="201547"/>
        </w:rPr>
        <w:t xml:space="preserve">Table 44: </w:t>
      </w:r>
      <w:r w:rsidR="009943D3" w:rsidRPr="00B86EAE">
        <w:rPr>
          <w:color w:val="201547"/>
        </w:rPr>
        <w:t>Homes Victoria</w:t>
      </w:r>
      <w:r w:rsidRPr="00B86EAE">
        <w:rPr>
          <w:color w:val="201547"/>
        </w:rPr>
        <w:t xml:space="preserve"> owned (including leases and other </w:t>
      </w:r>
      <w:r w:rsidR="009943D3" w:rsidRPr="00B86EAE">
        <w:rPr>
          <w:color w:val="201547"/>
        </w:rPr>
        <w:t>Homes Victoria</w:t>
      </w:r>
      <w:r w:rsidRPr="00B86EAE">
        <w:rPr>
          <w:color w:val="201547"/>
        </w:rPr>
        <w:t xml:space="preserve"> managed units) additions by number of bedrooms and </w:t>
      </w:r>
      <w:proofErr w:type="gramStart"/>
      <w:r w:rsidRPr="00B86EAE">
        <w:rPr>
          <w:color w:val="201547"/>
        </w:rPr>
        <w:t>division</w:t>
      </w:r>
      <w:proofErr w:type="gramEnd"/>
    </w:p>
    <w:tbl>
      <w:tblPr>
        <w:tblStyle w:val="TableGridLight"/>
        <w:tblW w:w="14737" w:type="dxa"/>
        <w:tblLayout w:type="fixed"/>
        <w:tblLook w:val="04A0" w:firstRow="1" w:lastRow="0" w:firstColumn="1" w:lastColumn="0" w:noHBand="0" w:noVBand="1"/>
      </w:tblPr>
      <w:tblGrid>
        <w:gridCol w:w="2122"/>
        <w:gridCol w:w="1559"/>
        <w:gridCol w:w="1559"/>
        <w:gridCol w:w="1559"/>
        <w:gridCol w:w="1559"/>
        <w:gridCol w:w="1559"/>
        <w:gridCol w:w="1559"/>
        <w:gridCol w:w="1560"/>
        <w:gridCol w:w="1701"/>
      </w:tblGrid>
      <w:tr w:rsidR="008C3110" w:rsidRPr="00B86EAE" w14:paraId="6F5B73AE" w14:textId="77777777" w:rsidTr="00617322">
        <w:trPr>
          <w:trHeight w:val="20"/>
        </w:trPr>
        <w:tc>
          <w:tcPr>
            <w:tcW w:w="2122" w:type="dxa"/>
          </w:tcPr>
          <w:p w14:paraId="3B641AC9" w14:textId="77777777" w:rsidR="008C3110" w:rsidRPr="00B86EAE" w:rsidRDefault="008C3110" w:rsidP="008E56E7">
            <w:pPr>
              <w:pStyle w:val="Tablecolhead"/>
            </w:pPr>
            <w:r w:rsidRPr="00B86EAE">
              <w:t>Division</w:t>
            </w:r>
          </w:p>
        </w:tc>
        <w:tc>
          <w:tcPr>
            <w:tcW w:w="1559" w:type="dxa"/>
          </w:tcPr>
          <w:p w14:paraId="0A6452CF" w14:textId="06FFECDB" w:rsidR="008C3110" w:rsidRPr="00B86EAE" w:rsidRDefault="005555E2" w:rsidP="008E56E7">
            <w:pPr>
              <w:pStyle w:val="Tablecolhead"/>
            </w:pPr>
            <w:r w:rsidRPr="00B86EAE">
              <w:t>1</w:t>
            </w:r>
            <w:r w:rsidR="008C3110" w:rsidRPr="00B86EAE">
              <w:t xml:space="preserve"> bedroom</w:t>
            </w:r>
          </w:p>
        </w:tc>
        <w:tc>
          <w:tcPr>
            <w:tcW w:w="1559" w:type="dxa"/>
          </w:tcPr>
          <w:p w14:paraId="45C9951B" w14:textId="18D88F44" w:rsidR="008C3110" w:rsidRPr="00B86EAE" w:rsidRDefault="005555E2" w:rsidP="008E56E7">
            <w:pPr>
              <w:pStyle w:val="Tablecolhead"/>
            </w:pPr>
            <w:r w:rsidRPr="00B86EAE">
              <w:t>2</w:t>
            </w:r>
            <w:r w:rsidR="008C3110" w:rsidRPr="00B86EAE">
              <w:t xml:space="preserve"> bedrooms</w:t>
            </w:r>
          </w:p>
        </w:tc>
        <w:tc>
          <w:tcPr>
            <w:tcW w:w="1559" w:type="dxa"/>
          </w:tcPr>
          <w:p w14:paraId="616A18B4" w14:textId="4F34672C" w:rsidR="008C3110" w:rsidRPr="00B86EAE" w:rsidRDefault="005555E2" w:rsidP="008E56E7">
            <w:pPr>
              <w:pStyle w:val="Tablecolhead"/>
            </w:pPr>
            <w:r w:rsidRPr="00B86EAE">
              <w:t>3</w:t>
            </w:r>
            <w:r w:rsidR="008C3110" w:rsidRPr="00B86EAE">
              <w:t xml:space="preserve"> bedrooms</w:t>
            </w:r>
          </w:p>
        </w:tc>
        <w:tc>
          <w:tcPr>
            <w:tcW w:w="1559" w:type="dxa"/>
          </w:tcPr>
          <w:p w14:paraId="3E42A0CF" w14:textId="6E5FA9E3" w:rsidR="008C3110" w:rsidRPr="00B86EAE" w:rsidRDefault="005555E2" w:rsidP="008E56E7">
            <w:pPr>
              <w:pStyle w:val="Tablecolhead"/>
            </w:pPr>
            <w:r w:rsidRPr="00B86EAE">
              <w:t>4</w:t>
            </w:r>
            <w:r w:rsidR="008C3110" w:rsidRPr="00B86EAE">
              <w:t xml:space="preserve"> bedrooms</w:t>
            </w:r>
          </w:p>
        </w:tc>
        <w:tc>
          <w:tcPr>
            <w:tcW w:w="1559" w:type="dxa"/>
          </w:tcPr>
          <w:p w14:paraId="1D2002DD" w14:textId="330DF343" w:rsidR="008C3110" w:rsidRPr="00B86EAE" w:rsidRDefault="005555E2" w:rsidP="008E56E7">
            <w:pPr>
              <w:pStyle w:val="Tablecolhead"/>
            </w:pPr>
            <w:r w:rsidRPr="00B86EAE">
              <w:t>5</w:t>
            </w:r>
            <w:r w:rsidR="008C3110" w:rsidRPr="00B86EAE">
              <w:t xml:space="preserve"> bedrooms</w:t>
            </w:r>
          </w:p>
        </w:tc>
        <w:tc>
          <w:tcPr>
            <w:tcW w:w="1559" w:type="dxa"/>
          </w:tcPr>
          <w:p w14:paraId="701A8DB5" w14:textId="44B0B5B6" w:rsidR="008C3110" w:rsidRPr="00B86EAE" w:rsidRDefault="005555E2" w:rsidP="008E56E7">
            <w:pPr>
              <w:pStyle w:val="Tablecolhead"/>
            </w:pPr>
            <w:r w:rsidRPr="00B86EAE">
              <w:t>6</w:t>
            </w:r>
            <w:r w:rsidR="008C3110" w:rsidRPr="00B86EAE">
              <w:t xml:space="preserve"> or more bedrooms</w:t>
            </w:r>
          </w:p>
        </w:tc>
        <w:tc>
          <w:tcPr>
            <w:tcW w:w="1560" w:type="dxa"/>
          </w:tcPr>
          <w:p w14:paraId="45BB4626" w14:textId="77777777" w:rsidR="008C3110" w:rsidRPr="00B86EAE" w:rsidRDefault="008C3110" w:rsidP="008E56E7">
            <w:pPr>
              <w:pStyle w:val="Tablecolhead"/>
            </w:pPr>
            <w:r w:rsidRPr="00B86EAE">
              <w:t>Total dwellings</w:t>
            </w:r>
          </w:p>
        </w:tc>
        <w:tc>
          <w:tcPr>
            <w:tcW w:w="1701" w:type="dxa"/>
          </w:tcPr>
          <w:p w14:paraId="3C7F0123" w14:textId="77777777" w:rsidR="008C3110" w:rsidRPr="00B86EAE" w:rsidRDefault="008C3110" w:rsidP="008E56E7">
            <w:pPr>
              <w:pStyle w:val="Tablecolhead"/>
              <w:jc w:val="right"/>
            </w:pPr>
            <w:r w:rsidRPr="00B86EAE">
              <w:t xml:space="preserve">Total bedroom </w:t>
            </w:r>
          </w:p>
        </w:tc>
      </w:tr>
      <w:tr w:rsidR="00097291" w:rsidRPr="00B86EAE" w14:paraId="5266332D" w14:textId="77777777" w:rsidTr="00617322">
        <w:trPr>
          <w:trHeight w:val="20"/>
        </w:trPr>
        <w:tc>
          <w:tcPr>
            <w:tcW w:w="2122" w:type="dxa"/>
          </w:tcPr>
          <w:p w14:paraId="2271BD7E" w14:textId="77777777" w:rsidR="00097291" w:rsidRPr="00B86EAE" w:rsidRDefault="00097291" w:rsidP="00097291">
            <w:pPr>
              <w:pStyle w:val="Body"/>
            </w:pPr>
            <w:r w:rsidRPr="00B86EAE">
              <w:t>East</w:t>
            </w:r>
          </w:p>
        </w:tc>
        <w:tc>
          <w:tcPr>
            <w:tcW w:w="1559" w:type="dxa"/>
          </w:tcPr>
          <w:p w14:paraId="007F582E" w14:textId="34CB4A9F" w:rsidR="00097291" w:rsidRPr="00B86EAE" w:rsidRDefault="00097291" w:rsidP="00097291">
            <w:pPr>
              <w:pStyle w:val="Body"/>
              <w:jc w:val="right"/>
            </w:pPr>
            <w:r w:rsidRPr="00B86EAE">
              <w:t>124</w:t>
            </w:r>
          </w:p>
        </w:tc>
        <w:tc>
          <w:tcPr>
            <w:tcW w:w="1559" w:type="dxa"/>
          </w:tcPr>
          <w:p w14:paraId="3066822D" w14:textId="28F951E5" w:rsidR="00097291" w:rsidRPr="00B86EAE" w:rsidRDefault="00097291" w:rsidP="00097291">
            <w:pPr>
              <w:pStyle w:val="Body"/>
              <w:jc w:val="right"/>
            </w:pPr>
            <w:r w:rsidRPr="00B86EAE">
              <w:t>154</w:t>
            </w:r>
          </w:p>
        </w:tc>
        <w:tc>
          <w:tcPr>
            <w:tcW w:w="1559" w:type="dxa"/>
          </w:tcPr>
          <w:p w14:paraId="679CCB4B" w14:textId="23B663E5" w:rsidR="00097291" w:rsidRPr="00B86EAE" w:rsidRDefault="00097291" w:rsidP="00097291">
            <w:pPr>
              <w:pStyle w:val="Body"/>
              <w:jc w:val="right"/>
            </w:pPr>
            <w:r w:rsidRPr="00B86EAE">
              <w:t>45</w:t>
            </w:r>
          </w:p>
        </w:tc>
        <w:tc>
          <w:tcPr>
            <w:tcW w:w="1559" w:type="dxa"/>
          </w:tcPr>
          <w:p w14:paraId="052FE483" w14:textId="07D7F5DC" w:rsidR="00097291" w:rsidRPr="00B86EAE" w:rsidRDefault="00097291" w:rsidP="00097291">
            <w:pPr>
              <w:pStyle w:val="Body"/>
              <w:jc w:val="right"/>
            </w:pPr>
            <w:r w:rsidRPr="00B86EAE">
              <w:t>16</w:t>
            </w:r>
          </w:p>
        </w:tc>
        <w:tc>
          <w:tcPr>
            <w:tcW w:w="1559" w:type="dxa"/>
          </w:tcPr>
          <w:p w14:paraId="195E32BC" w14:textId="2762C143" w:rsidR="00097291" w:rsidRPr="00B86EAE" w:rsidRDefault="00097291" w:rsidP="00097291">
            <w:pPr>
              <w:pStyle w:val="Body"/>
              <w:jc w:val="right"/>
            </w:pPr>
            <w:r w:rsidRPr="00B86EAE">
              <w:t>4</w:t>
            </w:r>
          </w:p>
        </w:tc>
        <w:tc>
          <w:tcPr>
            <w:tcW w:w="1559" w:type="dxa"/>
          </w:tcPr>
          <w:p w14:paraId="4DCD122A" w14:textId="27696242" w:rsidR="00097291" w:rsidRPr="00B86EAE" w:rsidRDefault="00097291" w:rsidP="00097291">
            <w:pPr>
              <w:pStyle w:val="Body"/>
              <w:jc w:val="right"/>
            </w:pPr>
            <w:r w:rsidRPr="00B86EAE">
              <w:t>1</w:t>
            </w:r>
          </w:p>
        </w:tc>
        <w:tc>
          <w:tcPr>
            <w:tcW w:w="1560" w:type="dxa"/>
          </w:tcPr>
          <w:p w14:paraId="4F3EB41E" w14:textId="2ABDD657" w:rsidR="00097291" w:rsidRPr="00B86EAE" w:rsidRDefault="00097291" w:rsidP="00097291">
            <w:pPr>
              <w:pStyle w:val="Body"/>
              <w:jc w:val="right"/>
            </w:pPr>
            <w:r w:rsidRPr="00B86EAE">
              <w:t>344</w:t>
            </w:r>
          </w:p>
        </w:tc>
        <w:tc>
          <w:tcPr>
            <w:tcW w:w="1701" w:type="dxa"/>
          </w:tcPr>
          <w:p w14:paraId="3390BB17" w14:textId="023164F2" w:rsidR="00097291" w:rsidRPr="00B86EAE" w:rsidRDefault="00097291" w:rsidP="00097291">
            <w:pPr>
              <w:pStyle w:val="Body"/>
              <w:jc w:val="right"/>
            </w:pPr>
            <w:r w:rsidRPr="00B86EAE">
              <w:t>657</w:t>
            </w:r>
          </w:p>
        </w:tc>
      </w:tr>
      <w:tr w:rsidR="00097291" w:rsidRPr="00B86EAE" w14:paraId="17297FD7" w14:textId="77777777" w:rsidTr="00617322">
        <w:trPr>
          <w:trHeight w:val="20"/>
        </w:trPr>
        <w:tc>
          <w:tcPr>
            <w:tcW w:w="2122" w:type="dxa"/>
          </w:tcPr>
          <w:p w14:paraId="35C62CAD" w14:textId="77777777" w:rsidR="00097291" w:rsidRPr="00B86EAE" w:rsidRDefault="00097291" w:rsidP="00097291">
            <w:pPr>
              <w:pStyle w:val="Body"/>
            </w:pPr>
            <w:r w:rsidRPr="00B86EAE">
              <w:t>North</w:t>
            </w:r>
          </w:p>
        </w:tc>
        <w:tc>
          <w:tcPr>
            <w:tcW w:w="1559" w:type="dxa"/>
          </w:tcPr>
          <w:p w14:paraId="0EACAED6" w14:textId="2729334B" w:rsidR="00097291" w:rsidRPr="00B86EAE" w:rsidRDefault="00097291" w:rsidP="00097291">
            <w:pPr>
              <w:pStyle w:val="Body"/>
              <w:jc w:val="right"/>
            </w:pPr>
            <w:r w:rsidRPr="00B86EAE">
              <w:t>102</w:t>
            </w:r>
          </w:p>
        </w:tc>
        <w:tc>
          <w:tcPr>
            <w:tcW w:w="1559" w:type="dxa"/>
          </w:tcPr>
          <w:p w14:paraId="11BBEDE2" w14:textId="389D18D1" w:rsidR="00097291" w:rsidRPr="00B86EAE" w:rsidRDefault="00097291" w:rsidP="00097291">
            <w:pPr>
              <w:pStyle w:val="Body"/>
              <w:jc w:val="right"/>
            </w:pPr>
            <w:r w:rsidRPr="00B86EAE">
              <w:t>121</w:t>
            </w:r>
          </w:p>
        </w:tc>
        <w:tc>
          <w:tcPr>
            <w:tcW w:w="1559" w:type="dxa"/>
          </w:tcPr>
          <w:p w14:paraId="71A1BC08" w14:textId="5F769E90" w:rsidR="00097291" w:rsidRPr="00B86EAE" w:rsidRDefault="00097291" w:rsidP="00097291">
            <w:pPr>
              <w:pStyle w:val="Body"/>
              <w:jc w:val="right"/>
            </w:pPr>
            <w:r w:rsidRPr="00B86EAE">
              <w:t>35</w:t>
            </w:r>
          </w:p>
        </w:tc>
        <w:tc>
          <w:tcPr>
            <w:tcW w:w="1559" w:type="dxa"/>
          </w:tcPr>
          <w:p w14:paraId="64B7834D" w14:textId="7D2C1CC4" w:rsidR="00097291" w:rsidRPr="00B86EAE" w:rsidRDefault="00097291" w:rsidP="00097291">
            <w:pPr>
              <w:pStyle w:val="Body"/>
              <w:jc w:val="right"/>
            </w:pPr>
            <w:r w:rsidRPr="00B86EAE">
              <w:t>3</w:t>
            </w:r>
          </w:p>
        </w:tc>
        <w:tc>
          <w:tcPr>
            <w:tcW w:w="1559" w:type="dxa"/>
          </w:tcPr>
          <w:p w14:paraId="6F351FAD" w14:textId="7ECF3333" w:rsidR="00097291" w:rsidRPr="00B86EAE" w:rsidRDefault="00097291" w:rsidP="00097291">
            <w:pPr>
              <w:pStyle w:val="Body"/>
              <w:jc w:val="right"/>
            </w:pPr>
            <w:r w:rsidRPr="00B86EAE">
              <w:t>4</w:t>
            </w:r>
          </w:p>
        </w:tc>
        <w:tc>
          <w:tcPr>
            <w:tcW w:w="1559" w:type="dxa"/>
          </w:tcPr>
          <w:p w14:paraId="640D0F9B" w14:textId="1698EAA7" w:rsidR="00097291" w:rsidRPr="00B86EAE" w:rsidRDefault="00097291" w:rsidP="00097291">
            <w:pPr>
              <w:pStyle w:val="Body"/>
              <w:jc w:val="right"/>
            </w:pPr>
            <w:r w:rsidRPr="00B86EAE">
              <w:t>4</w:t>
            </w:r>
          </w:p>
        </w:tc>
        <w:tc>
          <w:tcPr>
            <w:tcW w:w="1560" w:type="dxa"/>
          </w:tcPr>
          <w:p w14:paraId="641C8C8A" w14:textId="4DE37EB2" w:rsidR="00097291" w:rsidRPr="00B86EAE" w:rsidRDefault="00097291" w:rsidP="00097291">
            <w:pPr>
              <w:pStyle w:val="Body"/>
              <w:jc w:val="right"/>
            </w:pPr>
            <w:r w:rsidRPr="00B86EAE">
              <w:t>269</w:t>
            </w:r>
          </w:p>
        </w:tc>
        <w:tc>
          <w:tcPr>
            <w:tcW w:w="1701" w:type="dxa"/>
          </w:tcPr>
          <w:p w14:paraId="3648852A" w14:textId="0C420BF9" w:rsidR="00097291" w:rsidRPr="00B86EAE" w:rsidRDefault="00097291" w:rsidP="00097291">
            <w:pPr>
              <w:pStyle w:val="Body"/>
              <w:jc w:val="right"/>
            </w:pPr>
            <w:r w:rsidRPr="00B86EAE">
              <w:t>504</w:t>
            </w:r>
          </w:p>
        </w:tc>
      </w:tr>
      <w:tr w:rsidR="00097291" w:rsidRPr="00B86EAE" w14:paraId="1DA9A8E4" w14:textId="77777777" w:rsidTr="00617322">
        <w:trPr>
          <w:trHeight w:val="20"/>
        </w:trPr>
        <w:tc>
          <w:tcPr>
            <w:tcW w:w="2122" w:type="dxa"/>
          </w:tcPr>
          <w:p w14:paraId="2E1A1DF1" w14:textId="77777777" w:rsidR="00097291" w:rsidRPr="00B86EAE" w:rsidRDefault="00097291" w:rsidP="00097291">
            <w:pPr>
              <w:pStyle w:val="Body"/>
            </w:pPr>
            <w:r w:rsidRPr="00B86EAE">
              <w:t>South</w:t>
            </w:r>
          </w:p>
        </w:tc>
        <w:tc>
          <w:tcPr>
            <w:tcW w:w="1559" w:type="dxa"/>
          </w:tcPr>
          <w:p w14:paraId="3AFB814A" w14:textId="729992D4" w:rsidR="00097291" w:rsidRPr="00B86EAE" w:rsidRDefault="00097291" w:rsidP="00097291">
            <w:pPr>
              <w:pStyle w:val="Body"/>
              <w:jc w:val="right"/>
            </w:pPr>
            <w:r w:rsidRPr="00B86EAE">
              <w:t>91</w:t>
            </w:r>
          </w:p>
        </w:tc>
        <w:tc>
          <w:tcPr>
            <w:tcW w:w="1559" w:type="dxa"/>
          </w:tcPr>
          <w:p w14:paraId="5D9BCC72" w14:textId="663708A5" w:rsidR="00097291" w:rsidRPr="00B86EAE" w:rsidRDefault="00097291" w:rsidP="00097291">
            <w:pPr>
              <w:pStyle w:val="Body"/>
              <w:jc w:val="right"/>
            </w:pPr>
            <w:r w:rsidRPr="00B86EAE">
              <w:t>223</w:t>
            </w:r>
          </w:p>
        </w:tc>
        <w:tc>
          <w:tcPr>
            <w:tcW w:w="1559" w:type="dxa"/>
          </w:tcPr>
          <w:p w14:paraId="3CFF2614" w14:textId="67F1001C" w:rsidR="00097291" w:rsidRPr="00B86EAE" w:rsidRDefault="00097291" w:rsidP="00097291">
            <w:pPr>
              <w:pStyle w:val="Body"/>
              <w:jc w:val="right"/>
            </w:pPr>
            <w:r w:rsidRPr="00B86EAE">
              <w:t>75</w:t>
            </w:r>
          </w:p>
        </w:tc>
        <w:tc>
          <w:tcPr>
            <w:tcW w:w="1559" w:type="dxa"/>
          </w:tcPr>
          <w:p w14:paraId="23649FFD" w14:textId="017BFE0D" w:rsidR="00097291" w:rsidRPr="00B86EAE" w:rsidRDefault="00097291" w:rsidP="00097291">
            <w:pPr>
              <w:pStyle w:val="Body"/>
              <w:jc w:val="right"/>
            </w:pPr>
            <w:r w:rsidRPr="00B86EAE">
              <w:t>4</w:t>
            </w:r>
          </w:p>
        </w:tc>
        <w:tc>
          <w:tcPr>
            <w:tcW w:w="1559" w:type="dxa"/>
          </w:tcPr>
          <w:p w14:paraId="665A74C4" w14:textId="4C7E8EA0" w:rsidR="00097291" w:rsidRPr="00B86EAE" w:rsidRDefault="00097291" w:rsidP="00097291">
            <w:pPr>
              <w:pStyle w:val="Body"/>
              <w:jc w:val="right"/>
            </w:pPr>
            <w:r w:rsidRPr="00B86EAE">
              <w:t>0</w:t>
            </w:r>
          </w:p>
        </w:tc>
        <w:tc>
          <w:tcPr>
            <w:tcW w:w="1559" w:type="dxa"/>
          </w:tcPr>
          <w:p w14:paraId="373E6476" w14:textId="2E326E76" w:rsidR="00097291" w:rsidRPr="00B86EAE" w:rsidRDefault="00097291" w:rsidP="00097291">
            <w:pPr>
              <w:pStyle w:val="Body"/>
              <w:jc w:val="right"/>
            </w:pPr>
            <w:r w:rsidRPr="00B86EAE">
              <w:t>0</w:t>
            </w:r>
          </w:p>
        </w:tc>
        <w:tc>
          <w:tcPr>
            <w:tcW w:w="1560" w:type="dxa"/>
          </w:tcPr>
          <w:p w14:paraId="6FA0D3DD" w14:textId="46A600EE" w:rsidR="00097291" w:rsidRPr="00B86EAE" w:rsidRDefault="00097291" w:rsidP="00097291">
            <w:pPr>
              <w:pStyle w:val="Body"/>
              <w:jc w:val="right"/>
            </w:pPr>
            <w:r w:rsidRPr="00B86EAE">
              <w:t>393</w:t>
            </w:r>
          </w:p>
        </w:tc>
        <w:tc>
          <w:tcPr>
            <w:tcW w:w="1701" w:type="dxa"/>
          </w:tcPr>
          <w:p w14:paraId="07ECACB1" w14:textId="7E37CE78" w:rsidR="00097291" w:rsidRPr="00B86EAE" w:rsidRDefault="00097291" w:rsidP="00097291">
            <w:pPr>
              <w:pStyle w:val="Body"/>
              <w:jc w:val="right"/>
            </w:pPr>
            <w:r w:rsidRPr="00B86EAE">
              <w:t>775</w:t>
            </w:r>
          </w:p>
        </w:tc>
      </w:tr>
      <w:tr w:rsidR="00097291" w:rsidRPr="00B86EAE" w14:paraId="467A0BAD" w14:textId="77777777" w:rsidTr="00617322">
        <w:trPr>
          <w:trHeight w:val="20"/>
        </w:trPr>
        <w:tc>
          <w:tcPr>
            <w:tcW w:w="2122" w:type="dxa"/>
          </w:tcPr>
          <w:p w14:paraId="10C0FB36" w14:textId="77777777" w:rsidR="00097291" w:rsidRPr="00B86EAE" w:rsidRDefault="00097291" w:rsidP="00097291">
            <w:pPr>
              <w:pStyle w:val="Body"/>
            </w:pPr>
            <w:r w:rsidRPr="00B86EAE">
              <w:t>West</w:t>
            </w:r>
          </w:p>
        </w:tc>
        <w:tc>
          <w:tcPr>
            <w:tcW w:w="1559" w:type="dxa"/>
          </w:tcPr>
          <w:p w14:paraId="56720BED" w14:textId="33842838" w:rsidR="00097291" w:rsidRPr="00B86EAE" w:rsidRDefault="00097291" w:rsidP="00097291">
            <w:pPr>
              <w:pStyle w:val="Body"/>
              <w:jc w:val="right"/>
            </w:pPr>
            <w:r w:rsidRPr="00B86EAE">
              <w:t>135</w:t>
            </w:r>
          </w:p>
        </w:tc>
        <w:tc>
          <w:tcPr>
            <w:tcW w:w="1559" w:type="dxa"/>
          </w:tcPr>
          <w:p w14:paraId="70405D9C" w14:textId="71D57293" w:rsidR="00097291" w:rsidRPr="00B86EAE" w:rsidRDefault="00097291" w:rsidP="00097291">
            <w:pPr>
              <w:pStyle w:val="Body"/>
              <w:jc w:val="right"/>
            </w:pPr>
            <w:r w:rsidRPr="00B86EAE">
              <w:t>179</w:t>
            </w:r>
          </w:p>
        </w:tc>
        <w:tc>
          <w:tcPr>
            <w:tcW w:w="1559" w:type="dxa"/>
          </w:tcPr>
          <w:p w14:paraId="705413B1" w14:textId="2E1B13E2" w:rsidR="00097291" w:rsidRPr="00B86EAE" w:rsidRDefault="00097291" w:rsidP="00097291">
            <w:pPr>
              <w:pStyle w:val="Body"/>
              <w:jc w:val="right"/>
            </w:pPr>
            <w:r w:rsidRPr="00B86EAE">
              <w:t>49</w:t>
            </w:r>
          </w:p>
        </w:tc>
        <w:tc>
          <w:tcPr>
            <w:tcW w:w="1559" w:type="dxa"/>
          </w:tcPr>
          <w:p w14:paraId="64846E66" w14:textId="46E17DA1" w:rsidR="00097291" w:rsidRPr="00B86EAE" w:rsidRDefault="00097291" w:rsidP="00097291">
            <w:pPr>
              <w:pStyle w:val="Body"/>
              <w:jc w:val="right"/>
            </w:pPr>
            <w:r w:rsidRPr="00B86EAE">
              <w:t>17</w:t>
            </w:r>
          </w:p>
        </w:tc>
        <w:tc>
          <w:tcPr>
            <w:tcW w:w="1559" w:type="dxa"/>
          </w:tcPr>
          <w:p w14:paraId="478C3E0F" w14:textId="57CD4120" w:rsidR="00097291" w:rsidRPr="00B86EAE" w:rsidRDefault="00097291" w:rsidP="00097291">
            <w:pPr>
              <w:pStyle w:val="Body"/>
              <w:jc w:val="right"/>
            </w:pPr>
            <w:r w:rsidRPr="00B86EAE">
              <w:t>7</w:t>
            </w:r>
          </w:p>
        </w:tc>
        <w:tc>
          <w:tcPr>
            <w:tcW w:w="1559" w:type="dxa"/>
          </w:tcPr>
          <w:p w14:paraId="6A359AB7" w14:textId="5FC472A4" w:rsidR="00097291" w:rsidRPr="00B86EAE" w:rsidRDefault="00097291" w:rsidP="00097291">
            <w:pPr>
              <w:pStyle w:val="Body"/>
              <w:jc w:val="right"/>
            </w:pPr>
            <w:r w:rsidRPr="00B86EAE">
              <w:t>0</w:t>
            </w:r>
          </w:p>
        </w:tc>
        <w:tc>
          <w:tcPr>
            <w:tcW w:w="1560" w:type="dxa"/>
          </w:tcPr>
          <w:p w14:paraId="257D5372" w14:textId="47DC93D1" w:rsidR="00097291" w:rsidRPr="00B86EAE" w:rsidRDefault="00097291" w:rsidP="00097291">
            <w:pPr>
              <w:pStyle w:val="Body"/>
              <w:jc w:val="right"/>
            </w:pPr>
            <w:r w:rsidRPr="00B86EAE">
              <w:t>387</w:t>
            </w:r>
          </w:p>
        </w:tc>
        <w:tc>
          <w:tcPr>
            <w:tcW w:w="1701" w:type="dxa"/>
          </w:tcPr>
          <w:p w14:paraId="53F704A5" w14:textId="0D1F763D" w:rsidR="00097291" w:rsidRPr="00B86EAE" w:rsidRDefault="00097291" w:rsidP="00097291">
            <w:pPr>
              <w:pStyle w:val="Body"/>
              <w:jc w:val="right"/>
            </w:pPr>
            <w:r w:rsidRPr="00B86EAE">
              <w:t>739</w:t>
            </w:r>
          </w:p>
        </w:tc>
      </w:tr>
      <w:tr w:rsidR="00097291" w:rsidRPr="00B86EAE" w14:paraId="395D9C9F" w14:textId="77777777" w:rsidTr="00617322">
        <w:trPr>
          <w:trHeight w:val="20"/>
        </w:trPr>
        <w:tc>
          <w:tcPr>
            <w:tcW w:w="2122" w:type="dxa"/>
          </w:tcPr>
          <w:p w14:paraId="531ECE9A" w14:textId="77777777" w:rsidR="00097291" w:rsidRPr="00B86EAE" w:rsidRDefault="00097291" w:rsidP="00097291">
            <w:pPr>
              <w:pStyle w:val="Body"/>
              <w:rPr>
                <w:b/>
                <w:bCs/>
              </w:rPr>
            </w:pPr>
            <w:r w:rsidRPr="00B86EAE">
              <w:rPr>
                <w:b/>
                <w:bCs/>
              </w:rPr>
              <w:t>State Total</w:t>
            </w:r>
          </w:p>
        </w:tc>
        <w:tc>
          <w:tcPr>
            <w:tcW w:w="1559" w:type="dxa"/>
          </w:tcPr>
          <w:p w14:paraId="5FE8D338" w14:textId="79992305" w:rsidR="00097291" w:rsidRPr="00B86EAE" w:rsidRDefault="00097291" w:rsidP="00097291">
            <w:pPr>
              <w:pStyle w:val="Body"/>
              <w:jc w:val="right"/>
              <w:rPr>
                <w:b/>
                <w:bCs/>
              </w:rPr>
            </w:pPr>
            <w:r w:rsidRPr="00B86EAE">
              <w:rPr>
                <w:b/>
                <w:bCs/>
              </w:rPr>
              <w:t>452</w:t>
            </w:r>
          </w:p>
        </w:tc>
        <w:tc>
          <w:tcPr>
            <w:tcW w:w="1559" w:type="dxa"/>
          </w:tcPr>
          <w:p w14:paraId="01FBED0E" w14:textId="1D3B5C9A" w:rsidR="00097291" w:rsidRPr="00B86EAE" w:rsidRDefault="00097291" w:rsidP="00097291">
            <w:pPr>
              <w:pStyle w:val="Body"/>
              <w:jc w:val="right"/>
              <w:rPr>
                <w:b/>
                <w:bCs/>
              </w:rPr>
            </w:pPr>
            <w:r w:rsidRPr="00B86EAE">
              <w:rPr>
                <w:b/>
                <w:bCs/>
              </w:rPr>
              <w:t>677</w:t>
            </w:r>
          </w:p>
        </w:tc>
        <w:tc>
          <w:tcPr>
            <w:tcW w:w="1559" w:type="dxa"/>
          </w:tcPr>
          <w:p w14:paraId="38C1E02B" w14:textId="33FF1E73" w:rsidR="00097291" w:rsidRPr="00B86EAE" w:rsidRDefault="00097291" w:rsidP="00097291">
            <w:pPr>
              <w:pStyle w:val="Body"/>
              <w:jc w:val="right"/>
              <w:rPr>
                <w:b/>
                <w:bCs/>
              </w:rPr>
            </w:pPr>
            <w:r w:rsidRPr="00B86EAE">
              <w:rPr>
                <w:b/>
                <w:bCs/>
              </w:rPr>
              <w:t>204</w:t>
            </w:r>
          </w:p>
        </w:tc>
        <w:tc>
          <w:tcPr>
            <w:tcW w:w="1559" w:type="dxa"/>
          </w:tcPr>
          <w:p w14:paraId="00C1A04D" w14:textId="796E3C09" w:rsidR="00097291" w:rsidRPr="00B86EAE" w:rsidRDefault="00097291" w:rsidP="00097291">
            <w:pPr>
              <w:pStyle w:val="Body"/>
              <w:jc w:val="right"/>
              <w:rPr>
                <w:b/>
                <w:bCs/>
              </w:rPr>
            </w:pPr>
            <w:r w:rsidRPr="00B86EAE">
              <w:rPr>
                <w:b/>
                <w:bCs/>
              </w:rPr>
              <w:t>40</w:t>
            </w:r>
          </w:p>
        </w:tc>
        <w:tc>
          <w:tcPr>
            <w:tcW w:w="1559" w:type="dxa"/>
          </w:tcPr>
          <w:p w14:paraId="1F2F69D0" w14:textId="0C08BFDE" w:rsidR="00097291" w:rsidRPr="00B86EAE" w:rsidRDefault="00097291" w:rsidP="00097291">
            <w:pPr>
              <w:pStyle w:val="Body"/>
              <w:jc w:val="right"/>
              <w:rPr>
                <w:b/>
                <w:bCs/>
              </w:rPr>
            </w:pPr>
            <w:r w:rsidRPr="00B86EAE">
              <w:rPr>
                <w:b/>
                <w:bCs/>
              </w:rPr>
              <w:t>15</w:t>
            </w:r>
          </w:p>
        </w:tc>
        <w:tc>
          <w:tcPr>
            <w:tcW w:w="1559" w:type="dxa"/>
          </w:tcPr>
          <w:p w14:paraId="78FB211C" w14:textId="34E61E46" w:rsidR="00097291" w:rsidRPr="00B86EAE" w:rsidRDefault="00097291" w:rsidP="00097291">
            <w:pPr>
              <w:pStyle w:val="Body"/>
              <w:jc w:val="right"/>
              <w:rPr>
                <w:b/>
                <w:bCs/>
              </w:rPr>
            </w:pPr>
            <w:r w:rsidRPr="00B86EAE">
              <w:rPr>
                <w:b/>
                <w:bCs/>
              </w:rPr>
              <w:t>5</w:t>
            </w:r>
          </w:p>
        </w:tc>
        <w:tc>
          <w:tcPr>
            <w:tcW w:w="1560" w:type="dxa"/>
          </w:tcPr>
          <w:p w14:paraId="55321EA0" w14:textId="413C9720" w:rsidR="00097291" w:rsidRPr="00B86EAE" w:rsidRDefault="00097291" w:rsidP="00097291">
            <w:pPr>
              <w:pStyle w:val="Body"/>
              <w:jc w:val="right"/>
              <w:rPr>
                <w:b/>
                <w:bCs/>
              </w:rPr>
            </w:pPr>
            <w:r w:rsidRPr="00B86EAE">
              <w:rPr>
                <w:b/>
                <w:bCs/>
              </w:rPr>
              <w:t>1,393</w:t>
            </w:r>
          </w:p>
        </w:tc>
        <w:tc>
          <w:tcPr>
            <w:tcW w:w="1701" w:type="dxa"/>
          </w:tcPr>
          <w:p w14:paraId="7ECDD47C" w14:textId="78456975" w:rsidR="00097291" w:rsidRPr="00B86EAE" w:rsidRDefault="00097291" w:rsidP="00097291">
            <w:pPr>
              <w:pStyle w:val="Body"/>
              <w:jc w:val="right"/>
              <w:rPr>
                <w:b/>
                <w:bCs/>
              </w:rPr>
            </w:pPr>
            <w:r w:rsidRPr="00B86EAE">
              <w:rPr>
                <w:b/>
                <w:bCs/>
              </w:rPr>
              <w:t>2</w:t>
            </w:r>
            <w:r w:rsidR="00C37493" w:rsidRPr="00B86EAE">
              <w:rPr>
                <w:b/>
                <w:bCs/>
              </w:rPr>
              <w:t>,</w:t>
            </w:r>
            <w:r w:rsidRPr="00B86EAE">
              <w:rPr>
                <w:b/>
                <w:bCs/>
              </w:rPr>
              <w:t>675</w:t>
            </w:r>
          </w:p>
        </w:tc>
      </w:tr>
    </w:tbl>
    <w:p w14:paraId="07365761" w14:textId="47367947" w:rsidR="00825E91" w:rsidRPr="00B86EAE" w:rsidRDefault="00825E91" w:rsidP="003663C7">
      <w:pPr>
        <w:pStyle w:val="Heading1"/>
      </w:pPr>
      <w:bookmarkStart w:id="36" w:name="_Toc151993025"/>
      <w:r w:rsidRPr="00B86EAE">
        <w:t>Social housing disposals 202</w:t>
      </w:r>
      <w:r w:rsidR="00FD69AC" w:rsidRPr="00B86EAE">
        <w:t>2-23</w:t>
      </w:r>
      <w:bookmarkEnd w:id="36"/>
    </w:p>
    <w:p w14:paraId="4AC2CFEC" w14:textId="39780244" w:rsidR="00825E91" w:rsidRPr="00B86EAE" w:rsidRDefault="00825E91" w:rsidP="00CE55BC">
      <w:pPr>
        <w:pStyle w:val="Heading2"/>
      </w:pPr>
      <w:bookmarkStart w:id="37" w:name="_Toc151993026"/>
      <w:r w:rsidRPr="00B86EAE">
        <w:t>Housing sales by service type</w:t>
      </w:r>
      <w:bookmarkEnd w:id="37"/>
    </w:p>
    <w:p w14:paraId="2EAF669B" w14:textId="3CF87A62" w:rsidR="00825E91" w:rsidRPr="00B86EAE" w:rsidRDefault="00825E91" w:rsidP="00FB431E">
      <w:pPr>
        <w:pStyle w:val="Tablecaption"/>
        <w:rPr>
          <w:color w:val="201547"/>
        </w:rPr>
      </w:pPr>
      <w:r w:rsidRPr="00B86EAE">
        <w:rPr>
          <w:color w:val="201547"/>
        </w:rPr>
        <w:t xml:space="preserve">Table 45: </w:t>
      </w:r>
      <w:r w:rsidR="009943D3" w:rsidRPr="00B86EAE">
        <w:rPr>
          <w:color w:val="201547"/>
        </w:rPr>
        <w:t>Homes Victoria</w:t>
      </w:r>
      <w:r w:rsidRPr="00B86EAE">
        <w:rPr>
          <w:color w:val="201547"/>
        </w:rPr>
        <w:t xml:space="preserve"> owned units sold by product </w:t>
      </w:r>
      <w:proofErr w:type="gramStart"/>
      <w:r w:rsidRPr="00B86EAE">
        <w:rPr>
          <w:color w:val="201547"/>
        </w:rPr>
        <w:t>type</w:t>
      </w:r>
      <w:proofErr w:type="gramEnd"/>
    </w:p>
    <w:tbl>
      <w:tblPr>
        <w:tblStyle w:val="TableGridLight"/>
        <w:tblW w:w="14737" w:type="dxa"/>
        <w:tblLook w:val="04A0" w:firstRow="1" w:lastRow="0" w:firstColumn="1" w:lastColumn="0" w:noHBand="0" w:noVBand="1"/>
      </w:tblPr>
      <w:tblGrid>
        <w:gridCol w:w="9918"/>
        <w:gridCol w:w="2409"/>
        <w:gridCol w:w="2410"/>
      </w:tblGrid>
      <w:tr w:rsidR="00462396" w:rsidRPr="00B86EAE" w14:paraId="494C9EDC" w14:textId="77777777" w:rsidTr="009F4054">
        <w:trPr>
          <w:trHeight w:val="283"/>
        </w:trPr>
        <w:tc>
          <w:tcPr>
            <w:tcW w:w="9918" w:type="dxa"/>
          </w:tcPr>
          <w:p w14:paraId="2BF01F40" w14:textId="77777777" w:rsidR="00462396" w:rsidRPr="00B86EAE" w:rsidRDefault="00462396" w:rsidP="00462396">
            <w:pPr>
              <w:pStyle w:val="Tablecolhead"/>
            </w:pPr>
            <w:r w:rsidRPr="00B86EAE">
              <w:t>Housing type</w:t>
            </w:r>
          </w:p>
        </w:tc>
        <w:tc>
          <w:tcPr>
            <w:tcW w:w="2409" w:type="dxa"/>
          </w:tcPr>
          <w:p w14:paraId="35EBA302" w14:textId="72E978D7" w:rsidR="00462396" w:rsidRPr="00B86EAE" w:rsidRDefault="00462396" w:rsidP="007579C7">
            <w:pPr>
              <w:pStyle w:val="Tablecolhead"/>
              <w:jc w:val="right"/>
            </w:pPr>
            <w:r w:rsidRPr="00B86EAE">
              <w:t>202</w:t>
            </w:r>
            <w:r w:rsidR="00EF1B3B" w:rsidRPr="00B86EAE">
              <w:t>1-22</w:t>
            </w:r>
          </w:p>
        </w:tc>
        <w:tc>
          <w:tcPr>
            <w:tcW w:w="2410" w:type="dxa"/>
          </w:tcPr>
          <w:p w14:paraId="2BD94584" w14:textId="4D431D02" w:rsidR="00462396" w:rsidRPr="00B86EAE" w:rsidRDefault="00462396" w:rsidP="007579C7">
            <w:pPr>
              <w:pStyle w:val="Tablecolhead"/>
              <w:jc w:val="right"/>
            </w:pPr>
            <w:r w:rsidRPr="00B86EAE">
              <w:t>202</w:t>
            </w:r>
            <w:r w:rsidR="00EF1B3B" w:rsidRPr="00B86EAE">
              <w:t>2-23</w:t>
            </w:r>
          </w:p>
        </w:tc>
      </w:tr>
      <w:tr w:rsidR="00EF1B3B" w:rsidRPr="00B86EAE" w14:paraId="37A22B47" w14:textId="77777777" w:rsidTr="009F4054">
        <w:trPr>
          <w:trHeight w:val="283"/>
        </w:trPr>
        <w:tc>
          <w:tcPr>
            <w:tcW w:w="9918" w:type="dxa"/>
          </w:tcPr>
          <w:p w14:paraId="1B7749D2" w14:textId="30CE93BD" w:rsidR="00EF1B3B" w:rsidRPr="00B86EAE" w:rsidRDefault="00C910B2" w:rsidP="00EF1B3B">
            <w:pPr>
              <w:pStyle w:val="Body"/>
              <w:rPr>
                <w:b/>
                <w:bCs/>
              </w:rPr>
            </w:pPr>
            <w:r w:rsidRPr="00B86EAE">
              <w:rPr>
                <w:b/>
                <w:bCs/>
              </w:rPr>
              <w:t xml:space="preserve">Public Housing </w:t>
            </w:r>
            <w:r w:rsidR="00595DAB" w:rsidRPr="00B86EAE">
              <w:rPr>
                <w:b/>
                <w:bCs/>
              </w:rPr>
              <w:t>d</w:t>
            </w:r>
            <w:r w:rsidR="00EF1B3B" w:rsidRPr="00B86EAE">
              <w:rPr>
                <w:b/>
                <w:bCs/>
              </w:rPr>
              <w:t xml:space="preserve">irect tenure schemes total </w:t>
            </w:r>
          </w:p>
        </w:tc>
        <w:tc>
          <w:tcPr>
            <w:tcW w:w="2409" w:type="dxa"/>
          </w:tcPr>
          <w:p w14:paraId="4A57C658" w14:textId="2D368390" w:rsidR="00EF1B3B" w:rsidRPr="00B86EAE" w:rsidRDefault="00EF1B3B" w:rsidP="00EF1B3B">
            <w:pPr>
              <w:pStyle w:val="Body"/>
              <w:jc w:val="right"/>
              <w:rPr>
                <w:b/>
              </w:rPr>
            </w:pPr>
            <w:r w:rsidRPr="00B86EAE">
              <w:rPr>
                <w:b/>
              </w:rPr>
              <w:t>95</w:t>
            </w:r>
          </w:p>
        </w:tc>
        <w:tc>
          <w:tcPr>
            <w:tcW w:w="2410" w:type="dxa"/>
          </w:tcPr>
          <w:p w14:paraId="2460FBA2" w14:textId="3C0E4670" w:rsidR="00EF1B3B" w:rsidRPr="00B86EAE" w:rsidRDefault="00DE56F2" w:rsidP="00EF1B3B">
            <w:pPr>
              <w:pStyle w:val="Body"/>
              <w:jc w:val="right"/>
              <w:rPr>
                <w:b/>
              </w:rPr>
            </w:pPr>
            <w:r w:rsidRPr="00B86EAE">
              <w:rPr>
                <w:b/>
              </w:rPr>
              <w:t>16</w:t>
            </w:r>
            <w:r w:rsidR="00553740" w:rsidRPr="00B86EAE">
              <w:rPr>
                <w:b/>
              </w:rPr>
              <w:t>2</w:t>
            </w:r>
          </w:p>
        </w:tc>
      </w:tr>
      <w:tr w:rsidR="00EF1B3B" w:rsidRPr="00B86EAE" w14:paraId="44D54933" w14:textId="77777777" w:rsidTr="009F4054">
        <w:trPr>
          <w:trHeight w:val="283"/>
        </w:trPr>
        <w:tc>
          <w:tcPr>
            <w:tcW w:w="9918" w:type="dxa"/>
          </w:tcPr>
          <w:p w14:paraId="3A50B36A" w14:textId="77777777" w:rsidR="00EF1B3B" w:rsidRPr="00B86EAE" w:rsidRDefault="00EF1B3B" w:rsidP="00EF1B3B">
            <w:pPr>
              <w:pStyle w:val="Body"/>
              <w:rPr>
                <w:b/>
                <w:bCs/>
              </w:rPr>
            </w:pPr>
            <w:r w:rsidRPr="00B86EAE">
              <w:rPr>
                <w:b/>
                <w:bCs/>
              </w:rPr>
              <w:t>Community-managed housing total</w:t>
            </w:r>
          </w:p>
        </w:tc>
        <w:tc>
          <w:tcPr>
            <w:tcW w:w="2409" w:type="dxa"/>
          </w:tcPr>
          <w:p w14:paraId="44FFB556" w14:textId="2091A730" w:rsidR="00EF1B3B" w:rsidRPr="00B86EAE" w:rsidRDefault="00EF1B3B" w:rsidP="00EF1B3B">
            <w:pPr>
              <w:pStyle w:val="Body"/>
              <w:jc w:val="right"/>
              <w:rPr>
                <w:b/>
              </w:rPr>
            </w:pPr>
            <w:r w:rsidRPr="00B86EAE">
              <w:rPr>
                <w:b/>
              </w:rPr>
              <w:t>24</w:t>
            </w:r>
          </w:p>
        </w:tc>
        <w:tc>
          <w:tcPr>
            <w:tcW w:w="2410" w:type="dxa"/>
          </w:tcPr>
          <w:p w14:paraId="20DC7731" w14:textId="68C74975" w:rsidR="00EF1B3B" w:rsidRPr="00B86EAE" w:rsidRDefault="00CE276C" w:rsidP="00EF1B3B">
            <w:pPr>
              <w:pStyle w:val="Body"/>
              <w:jc w:val="right"/>
              <w:rPr>
                <w:b/>
              </w:rPr>
            </w:pPr>
            <w:r w:rsidRPr="00B86EAE">
              <w:rPr>
                <w:b/>
              </w:rPr>
              <w:t>18</w:t>
            </w:r>
          </w:p>
        </w:tc>
      </w:tr>
      <w:tr w:rsidR="00EF1B3B" w:rsidRPr="00B86EAE" w14:paraId="389A0F21" w14:textId="77777777" w:rsidTr="009F4054">
        <w:trPr>
          <w:trHeight w:val="283"/>
        </w:trPr>
        <w:tc>
          <w:tcPr>
            <w:tcW w:w="9918" w:type="dxa"/>
          </w:tcPr>
          <w:p w14:paraId="4565FE6C" w14:textId="77777777" w:rsidR="00EF1B3B" w:rsidRPr="00B86EAE" w:rsidRDefault="00EF1B3B" w:rsidP="000C6A1B">
            <w:pPr>
              <w:pStyle w:val="Body"/>
              <w:ind w:left="720"/>
            </w:pPr>
            <w:r w:rsidRPr="00B86EAE">
              <w:t>Transitional housing</w:t>
            </w:r>
          </w:p>
        </w:tc>
        <w:tc>
          <w:tcPr>
            <w:tcW w:w="2409" w:type="dxa"/>
          </w:tcPr>
          <w:p w14:paraId="74DE475A" w14:textId="1CA04AE0" w:rsidR="00EF1B3B" w:rsidRPr="00B86EAE" w:rsidRDefault="00EF1B3B" w:rsidP="00EF1B3B">
            <w:pPr>
              <w:pStyle w:val="Body"/>
              <w:jc w:val="right"/>
            </w:pPr>
            <w:r w:rsidRPr="00B86EAE">
              <w:t>1</w:t>
            </w:r>
          </w:p>
        </w:tc>
        <w:tc>
          <w:tcPr>
            <w:tcW w:w="2410" w:type="dxa"/>
          </w:tcPr>
          <w:p w14:paraId="0E644AE6" w14:textId="261DC76B" w:rsidR="00EF1B3B" w:rsidRPr="00B86EAE" w:rsidRDefault="00E66BB1" w:rsidP="00EF1B3B">
            <w:pPr>
              <w:pStyle w:val="Body"/>
              <w:jc w:val="right"/>
            </w:pPr>
            <w:r w:rsidRPr="00B86EAE">
              <w:t>1</w:t>
            </w:r>
          </w:p>
        </w:tc>
      </w:tr>
      <w:tr w:rsidR="00EF1B3B" w:rsidRPr="00B86EAE" w14:paraId="6FEEB88F" w14:textId="77777777" w:rsidTr="009F4054">
        <w:trPr>
          <w:trHeight w:val="283"/>
        </w:trPr>
        <w:tc>
          <w:tcPr>
            <w:tcW w:w="9918" w:type="dxa"/>
          </w:tcPr>
          <w:p w14:paraId="094339F6" w14:textId="77777777" w:rsidR="00EF1B3B" w:rsidRPr="00B86EAE" w:rsidRDefault="00EF1B3B" w:rsidP="000C6A1B">
            <w:pPr>
              <w:pStyle w:val="Body"/>
              <w:ind w:left="720"/>
            </w:pPr>
            <w:r w:rsidRPr="00B86EAE">
              <w:t>Crisis Supported Housing</w:t>
            </w:r>
          </w:p>
        </w:tc>
        <w:tc>
          <w:tcPr>
            <w:tcW w:w="2409" w:type="dxa"/>
          </w:tcPr>
          <w:p w14:paraId="73134517" w14:textId="620B8E49" w:rsidR="00EF1B3B" w:rsidRPr="00B86EAE" w:rsidRDefault="00EF1B3B" w:rsidP="00EF1B3B">
            <w:pPr>
              <w:pStyle w:val="Body"/>
              <w:jc w:val="right"/>
            </w:pPr>
            <w:r w:rsidRPr="00B86EAE">
              <w:t>0</w:t>
            </w:r>
          </w:p>
        </w:tc>
        <w:tc>
          <w:tcPr>
            <w:tcW w:w="2410" w:type="dxa"/>
          </w:tcPr>
          <w:p w14:paraId="454E826F" w14:textId="38595585" w:rsidR="00EF1B3B" w:rsidRPr="00B86EAE" w:rsidRDefault="00DE56F2" w:rsidP="00EF1B3B">
            <w:pPr>
              <w:pStyle w:val="Body"/>
              <w:jc w:val="right"/>
            </w:pPr>
            <w:r w:rsidRPr="00B86EAE">
              <w:t>0</w:t>
            </w:r>
          </w:p>
        </w:tc>
      </w:tr>
      <w:tr w:rsidR="000C3B8E" w:rsidRPr="00B86EAE" w14:paraId="74F1E06B" w14:textId="77777777" w:rsidTr="009F4054">
        <w:trPr>
          <w:trHeight w:val="283"/>
        </w:trPr>
        <w:tc>
          <w:tcPr>
            <w:tcW w:w="9918" w:type="dxa"/>
          </w:tcPr>
          <w:p w14:paraId="67165427" w14:textId="1DFDEBC4" w:rsidR="000C3B8E" w:rsidRPr="00B86EAE" w:rsidRDefault="000C3B8E" w:rsidP="000C6A1B">
            <w:pPr>
              <w:pStyle w:val="Body"/>
              <w:ind w:left="720"/>
            </w:pPr>
            <w:r w:rsidRPr="00B86EAE">
              <w:t>In</w:t>
            </w:r>
            <w:r w:rsidR="00822858" w:rsidRPr="00B86EAE">
              <w:t>d</w:t>
            </w:r>
            <w:r w:rsidRPr="00B86EAE">
              <w:t>igenous Comm</w:t>
            </w:r>
            <w:r w:rsidR="00822858" w:rsidRPr="00B86EAE">
              <w:t>un</w:t>
            </w:r>
            <w:r w:rsidRPr="00B86EAE">
              <w:t>ity Housing</w:t>
            </w:r>
          </w:p>
        </w:tc>
        <w:tc>
          <w:tcPr>
            <w:tcW w:w="2409" w:type="dxa"/>
          </w:tcPr>
          <w:p w14:paraId="5EA747D7" w14:textId="61C40B77" w:rsidR="000C3B8E" w:rsidRPr="00B86EAE" w:rsidRDefault="00103FCA" w:rsidP="00EF1B3B">
            <w:pPr>
              <w:pStyle w:val="Body"/>
              <w:jc w:val="right"/>
            </w:pPr>
            <w:r w:rsidRPr="00B86EAE">
              <w:t>0</w:t>
            </w:r>
          </w:p>
        </w:tc>
        <w:tc>
          <w:tcPr>
            <w:tcW w:w="2410" w:type="dxa"/>
          </w:tcPr>
          <w:p w14:paraId="527BDD9E" w14:textId="54CD18E5" w:rsidR="000C3B8E" w:rsidRPr="00B86EAE" w:rsidRDefault="003973CA" w:rsidP="00EF1B3B">
            <w:pPr>
              <w:pStyle w:val="Body"/>
              <w:jc w:val="right"/>
            </w:pPr>
            <w:r w:rsidRPr="00B86EAE">
              <w:t>0</w:t>
            </w:r>
          </w:p>
        </w:tc>
      </w:tr>
      <w:tr w:rsidR="00EF1B3B" w:rsidRPr="00B86EAE" w14:paraId="0869ACBB" w14:textId="77777777" w:rsidTr="009F4054">
        <w:trPr>
          <w:trHeight w:val="283"/>
        </w:trPr>
        <w:tc>
          <w:tcPr>
            <w:tcW w:w="9918" w:type="dxa"/>
          </w:tcPr>
          <w:p w14:paraId="342B36CB" w14:textId="4F6B179C" w:rsidR="00EF1B3B" w:rsidRPr="00B86EAE" w:rsidRDefault="00EF1B3B" w:rsidP="000C6A1B">
            <w:pPr>
              <w:pStyle w:val="Body"/>
              <w:ind w:left="720"/>
            </w:pPr>
            <w:r w:rsidRPr="00B86EAE">
              <w:t xml:space="preserve">Long Term Community Housing </w:t>
            </w:r>
          </w:p>
        </w:tc>
        <w:tc>
          <w:tcPr>
            <w:tcW w:w="2409" w:type="dxa"/>
          </w:tcPr>
          <w:p w14:paraId="78E1D280" w14:textId="71108AAB" w:rsidR="00EF1B3B" w:rsidRPr="00B86EAE" w:rsidRDefault="00EF1B3B" w:rsidP="00EF1B3B">
            <w:pPr>
              <w:pStyle w:val="Body"/>
              <w:jc w:val="right"/>
            </w:pPr>
            <w:r w:rsidRPr="00B86EAE">
              <w:t>23</w:t>
            </w:r>
          </w:p>
        </w:tc>
        <w:tc>
          <w:tcPr>
            <w:tcW w:w="2410" w:type="dxa"/>
          </w:tcPr>
          <w:p w14:paraId="0A5560A7" w14:textId="10176FF5" w:rsidR="00EF1B3B" w:rsidRPr="00B86EAE" w:rsidRDefault="00CE276C" w:rsidP="00EF1B3B">
            <w:pPr>
              <w:pStyle w:val="Body"/>
              <w:jc w:val="right"/>
            </w:pPr>
            <w:r w:rsidRPr="00B86EAE">
              <w:t>17</w:t>
            </w:r>
          </w:p>
        </w:tc>
      </w:tr>
      <w:tr w:rsidR="00EF1B3B" w:rsidRPr="00B86EAE" w14:paraId="3680AD6B" w14:textId="77777777" w:rsidTr="009F4054">
        <w:trPr>
          <w:trHeight w:val="283"/>
        </w:trPr>
        <w:tc>
          <w:tcPr>
            <w:tcW w:w="9918" w:type="dxa"/>
          </w:tcPr>
          <w:p w14:paraId="59142F0A" w14:textId="6615A502" w:rsidR="00EF1B3B" w:rsidRPr="00B86EAE" w:rsidRDefault="00EF1B3B" w:rsidP="00EF1B3B">
            <w:pPr>
              <w:pStyle w:val="Body"/>
              <w:rPr>
                <w:b/>
                <w:bCs/>
              </w:rPr>
            </w:pPr>
            <w:r w:rsidRPr="00B86EAE">
              <w:rPr>
                <w:b/>
                <w:bCs/>
              </w:rPr>
              <w:t xml:space="preserve">Total </w:t>
            </w:r>
            <w:r w:rsidR="0070240F" w:rsidRPr="00B86EAE">
              <w:rPr>
                <w:b/>
                <w:bCs/>
              </w:rPr>
              <w:t xml:space="preserve">public housing </w:t>
            </w:r>
            <w:r w:rsidRPr="00B86EAE">
              <w:rPr>
                <w:b/>
                <w:bCs/>
              </w:rPr>
              <w:t>direct tenure and community-managed housing sales</w:t>
            </w:r>
          </w:p>
        </w:tc>
        <w:tc>
          <w:tcPr>
            <w:tcW w:w="2409" w:type="dxa"/>
          </w:tcPr>
          <w:p w14:paraId="765D79CE" w14:textId="21FFA719" w:rsidR="00EF1B3B" w:rsidRPr="00B86EAE" w:rsidRDefault="00EF1B3B" w:rsidP="00EF1B3B">
            <w:pPr>
              <w:pStyle w:val="Body"/>
              <w:jc w:val="right"/>
              <w:rPr>
                <w:b/>
              </w:rPr>
            </w:pPr>
            <w:r w:rsidRPr="00B86EAE">
              <w:rPr>
                <w:b/>
              </w:rPr>
              <w:t>119</w:t>
            </w:r>
          </w:p>
        </w:tc>
        <w:tc>
          <w:tcPr>
            <w:tcW w:w="2410" w:type="dxa"/>
          </w:tcPr>
          <w:p w14:paraId="7B16D89B" w14:textId="345C9554" w:rsidR="00EF1B3B" w:rsidRPr="00B86EAE" w:rsidRDefault="00C470C7" w:rsidP="00EF1B3B">
            <w:pPr>
              <w:pStyle w:val="Body"/>
              <w:jc w:val="right"/>
              <w:rPr>
                <w:b/>
              </w:rPr>
            </w:pPr>
            <w:r w:rsidRPr="00B86EAE">
              <w:rPr>
                <w:b/>
              </w:rPr>
              <w:t>180</w:t>
            </w:r>
          </w:p>
        </w:tc>
      </w:tr>
      <w:tr w:rsidR="00EF1B3B" w:rsidRPr="00B86EAE" w14:paraId="01ABE744" w14:textId="77777777" w:rsidTr="009F4054">
        <w:trPr>
          <w:trHeight w:val="283"/>
        </w:trPr>
        <w:tc>
          <w:tcPr>
            <w:tcW w:w="9918" w:type="dxa"/>
          </w:tcPr>
          <w:p w14:paraId="0189A623" w14:textId="77777777" w:rsidR="00EF1B3B" w:rsidRPr="00B86EAE" w:rsidRDefault="00EF1B3B" w:rsidP="00A6126F">
            <w:pPr>
              <w:pStyle w:val="Body"/>
              <w:ind w:left="720"/>
            </w:pPr>
            <w:r w:rsidRPr="00B86EAE">
              <w:t>Community facilities and commercial tenancies</w:t>
            </w:r>
          </w:p>
        </w:tc>
        <w:tc>
          <w:tcPr>
            <w:tcW w:w="2409" w:type="dxa"/>
          </w:tcPr>
          <w:p w14:paraId="18B72C0A" w14:textId="6A54A563" w:rsidR="00EF1B3B" w:rsidRPr="00B86EAE" w:rsidRDefault="00EF1B3B" w:rsidP="00EF1B3B">
            <w:pPr>
              <w:pStyle w:val="Body"/>
              <w:jc w:val="right"/>
            </w:pPr>
            <w:r w:rsidRPr="00B86EAE">
              <w:t>0</w:t>
            </w:r>
          </w:p>
        </w:tc>
        <w:tc>
          <w:tcPr>
            <w:tcW w:w="2410" w:type="dxa"/>
          </w:tcPr>
          <w:p w14:paraId="46212C43" w14:textId="5D436EE7" w:rsidR="00EF1B3B" w:rsidRPr="00B86EAE" w:rsidRDefault="00E66BB1" w:rsidP="00EF1B3B">
            <w:pPr>
              <w:pStyle w:val="Body"/>
              <w:jc w:val="right"/>
            </w:pPr>
            <w:r w:rsidRPr="00B86EAE">
              <w:t>1</w:t>
            </w:r>
          </w:p>
        </w:tc>
      </w:tr>
      <w:tr w:rsidR="00EF1B3B" w:rsidRPr="00B86EAE" w14:paraId="45C4A6D1" w14:textId="77777777" w:rsidTr="009F4054">
        <w:trPr>
          <w:trHeight w:val="283"/>
        </w:trPr>
        <w:tc>
          <w:tcPr>
            <w:tcW w:w="9918" w:type="dxa"/>
          </w:tcPr>
          <w:p w14:paraId="3AD3BA20" w14:textId="77777777" w:rsidR="00EF1B3B" w:rsidRPr="00B86EAE" w:rsidRDefault="00EF1B3B" w:rsidP="00EF1B3B">
            <w:pPr>
              <w:pStyle w:val="Body"/>
              <w:rPr>
                <w:b/>
                <w:bCs/>
              </w:rPr>
            </w:pPr>
            <w:r w:rsidRPr="00B86EAE">
              <w:rPr>
                <w:b/>
                <w:bCs/>
              </w:rPr>
              <w:t>Total Sales</w:t>
            </w:r>
          </w:p>
        </w:tc>
        <w:tc>
          <w:tcPr>
            <w:tcW w:w="2409" w:type="dxa"/>
          </w:tcPr>
          <w:p w14:paraId="67982DB9" w14:textId="27385C77" w:rsidR="00EF1B3B" w:rsidRPr="00B86EAE" w:rsidRDefault="00EF1B3B" w:rsidP="00EF1B3B">
            <w:pPr>
              <w:pStyle w:val="Body"/>
              <w:jc w:val="right"/>
              <w:rPr>
                <w:b/>
                <w:bCs/>
              </w:rPr>
            </w:pPr>
            <w:r w:rsidRPr="00B86EAE">
              <w:rPr>
                <w:b/>
                <w:bCs/>
              </w:rPr>
              <w:t>119</w:t>
            </w:r>
          </w:p>
        </w:tc>
        <w:tc>
          <w:tcPr>
            <w:tcW w:w="2410" w:type="dxa"/>
          </w:tcPr>
          <w:p w14:paraId="541F09B7" w14:textId="3760299C" w:rsidR="00EF1B3B" w:rsidRPr="00B86EAE" w:rsidRDefault="00CE276C" w:rsidP="00EF1B3B">
            <w:pPr>
              <w:pStyle w:val="Body"/>
              <w:jc w:val="right"/>
              <w:rPr>
                <w:b/>
                <w:bCs/>
              </w:rPr>
            </w:pPr>
            <w:r w:rsidRPr="00B86EAE">
              <w:rPr>
                <w:b/>
                <w:bCs/>
              </w:rPr>
              <w:t>181</w:t>
            </w:r>
          </w:p>
        </w:tc>
      </w:tr>
    </w:tbl>
    <w:p w14:paraId="28281E6B" w14:textId="4C440BC4" w:rsidR="00825E91" w:rsidRPr="00B86EAE" w:rsidRDefault="00825E91" w:rsidP="00FB431E">
      <w:pPr>
        <w:pStyle w:val="Tablecaption"/>
        <w:rPr>
          <w:color w:val="201547"/>
        </w:rPr>
      </w:pPr>
      <w:r w:rsidRPr="00B86EAE">
        <w:rPr>
          <w:color w:val="201547"/>
        </w:rPr>
        <w:lastRenderedPageBreak/>
        <w:t>Table 46: East Division social housing disposals by method and division</w:t>
      </w:r>
    </w:p>
    <w:tbl>
      <w:tblPr>
        <w:tblStyle w:val="TableGridLight"/>
        <w:tblW w:w="15063" w:type="dxa"/>
        <w:tblLook w:val="04A0" w:firstRow="1" w:lastRow="0" w:firstColumn="1" w:lastColumn="0" w:noHBand="0" w:noVBand="1"/>
      </w:tblPr>
      <w:tblGrid>
        <w:gridCol w:w="2689"/>
        <w:gridCol w:w="1546"/>
        <w:gridCol w:w="1547"/>
        <w:gridCol w:w="1547"/>
        <w:gridCol w:w="1547"/>
        <w:gridCol w:w="1546"/>
        <w:gridCol w:w="1547"/>
        <w:gridCol w:w="1547"/>
        <w:gridCol w:w="1547"/>
      </w:tblGrid>
      <w:tr w:rsidR="00491A83" w:rsidRPr="00B86EAE" w14:paraId="5B64981D" w14:textId="77777777" w:rsidTr="0082055F">
        <w:trPr>
          <w:trHeight w:val="20"/>
        </w:trPr>
        <w:tc>
          <w:tcPr>
            <w:tcW w:w="2689" w:type="dxa"/>
          </w:tcPr>
          <w:p w14:paraId="72DAB15D" w14:textId="77777777" w:rsidR="00491A83" w:rsidRPr="00B86EAE" w:rsidRDefault="00491A83" w:rsidP="00254A5F">
            <w:pPr>
              <w:pStyle w:val="Tablecolhead"/>
            </w:pPr>
            <w:r w:rsidRPr="00B86EAE">
              <w:t>Division and local area</w:t>
            </w:r>
          </w:p>
        </w:tc>
        <w:tc>
          <w:tcPr>
            <w:tcW w:w="1546" w:type="dxa"/>
          </w:tcPr>
          <w:p w14:paraId="4AD31F77" w14:textId="27BC7A19" w:rsidR="00491A83" w:rsidRPr="00B86EAE" w:rsidRDefault="00491A83" w:rsidP="0082055F">
            <w:pPr>
              <w:pStyle w:val="Tablecolhead"/>
              <w:jc w:val="right"/>
            </w:pPr>
            <w:r w:rsidRPr="00B86EAE">
              <w:t>Demolitions</w:t>
            </w:r>
          </w:p>
        </w:tc>
        <w:tc>
          <w:tcPr>
            <w:tcW w:w="1547" w:type="dxa"/>
          </w:tcPr>
          <w:p w14:paraId="206AFA9D" w14:textId="04A4E695" w:rsidR="00491A83" w:rsidRPr="00B86EAE" w:rsidRDefault="00491A83" w:rsidP="0082055F">
            <w:pPr>
              <w:pStyle w:val="Tablecolhead"/>
              <w:jc w:val="right"/>
            </w:pPr>
            <w:r w:rsidRPr="00B86EAE">
              <w:t>Sales</w:t>
            </w:r>
          </w:p>
        </w:tc>
        <w:tc>
          <w:tcPr>
            <w:tcW w:w="1547" w:type="dxa"/>
          </w:tcPr>
          <w:p w14:paraId="431D1F78" w14:textId="123F7C79" w:rsidR="00491A83" w:rsidRPr="00B86EAE" w:rsidRDefault="00491A83" w:rsidP="0082055F">
            <w:pPr>
              <w:pStyle w:val="Tablecolhead"/>
              <w:jc w:val="right"/>
            </w:pPr>
            <w:r w:rsidRPr="00B86EAE">
              <w:t xml:space="preserve">Short Term </w:t>
            </w:r>
            <w:r w:rsidR="00820925" w:rsidRPr="00B86EAE">
              <w:t>l</w:t>
            </w:r>
            <w:r w:rsidRPr="00B86EAE">
              <w:t xml:space="preserve">ease </w:t>
            </w:r>
            <w:r w:rsidR="00820925" w:rsidRPr="00B86EAE">
              <w:t>h</w:t>
            </w:r>
            <w:r w:rsidRPr="00B86EAE">
              <w:t>andbacks</w:t>
            </w:r>
          </w:p>
        </w:tc>
        <w:tc>
          <w:tcPr>
            <w:tcW w:w="1547" w:type="dxa"/>
          </w:tcPr>
          <w:p w14:paraId="4F4D0E8B" w14:textId="2653B6D0" w:rsidR="00491A83" w:rsidRPr="00B86EAE" w:rsidRDefault="00491A83" w:rsidP="0082055F">
            <w:pPr>
              <w:pStyle w:val="Tablecolhead"/>
              <w:jc w:val="right"/>
            </w:pPr>
            <w:r w:rsidRPr="00B86EAE">
              <w:t>Stock Offline</w:t>
            </w:r>
          </w:p>
        </w:tc>
        <w:tc>
          <w:tcPr>
            <w:tcW w:w="1546" w:type="dxa"/>
          </w:tcPr>
          <w:p w14:paraId="6B610E5E" w14:textId="0B946AFE" w:rsidR="00491A83" w:rsidRPr="00B86EAE" w:rsidRDefault="001A072A" w:rsidP="0082055F">
            <w:pPr>
              <w:pStyle w:val="Tablecolhead"/>
              <w:jc w:val="right"/>
            </w:pPr>
            <w:r w:rsidRPr="00B86EAE">
              <w:t xml:space="preserve">Stock </w:t>
            </w:r>
            <w:r w:rsidR="00820925" w:rsidRPr="00B86EAE">
              <w:t>c</w:t>
            </w:r>
            <w:r w:rsidRPr="00B86EAE">
              <w:t xml:space="preserve">onversion </w:t>
            </w:r>
            <w:r w:rsidR="00820925" w:rsidRPr="00B86EAE">
              <w:t>r</w:t>
            </w:r>
            <w:r w:rsidRPr="00B86EAE">
              <w:t>eductions</w:t>
            </w:r>
          </w:p>
        </w:tc>
        <w:tc>
          <w:tcPr>
            <w:tcW w:w="1547" w:type="dxa"/>
          </w:tcPr>
          <w:p w14:paraId="5A33BD11" w14:textId="3676171A" w:rsidR="00491A83" w:rsidRPr="00B86EAE" w:rsidRDefault="00491A83" w:rsidP="0082055F">
            <w:pPr>
              <w:pStyle w:val="Tablecolhead"/>
              <w:jc w:val="right"/>
            </w:pPr>
            <w:r w:rsidRPr="00B86EAE">
              <w:t>Transferred</w:t>
            </w:r>
          </w:p>
        </w:tc>
        <w:tc>
          <w:tcPr>
            <w:tcW w:w="1547" w:type="dxa"/>
          </w:tcPr>
          <w:p w14:paraId="0DE91576" w14:textId="51976AD4" w:rsidR="00491A83" w:rsidRPr="00B86EAE" w:rsidRDefault="00491A83" w:rsidP="0082055F">
            <w:pPr>
              <w:pStyle w:val="Tablecolhead"/>
              <w:jc w:val="right"/>
            </w:pPr>
            <w:r w:rsidRPr="00B86EAE">
              <w:t xml:space="preserve">Other Community Housing </w:t>
            </w:r>
            <w:r w:rsidR="00DB5A42" w:rsidRPr="00B86EAE">
              <w:t>d</w:t>
            </w:r>
            <w:r w:rsidRPr="00B86EAE">
              <w:t>isposals</w:t>
            </w:r>
          </w:p>
        </w:tc>
        <w:tc>
          <w:tcPr>
            <w:tcW w:w="1547" w:type="dxa"/>
          </w:tcPr>
          <w:p w14:paraId="41E91301" w14:textId="6AADDF32" w:rsidR="00491A83" w:rsidRPr="00B86EAE" w:rsidRDefault="00491A83" w:rsidP="0082055F">
            <w:pPr>
              <w:pStyle w:val="Tablecolhead"/>
              <w:jc w:val="right"/>
            </w:pPr>
            <w:r w:rsidRPr="00B86EAE">
              <w:t>Total</w:t>
            </w:r>
          </w:p>
        </w:tc>
      </w:tr>
      <w:tr w:rsidR="008B64A9" w:rsidRPr="00B86EAE" w14:paraId="13B7F190" w14:textId="77777777" w:rsidTr="008B64A9">
        <w:trPr>
          <w:trHeight w:val="510"/>
        </w:trPr>
        <w:tc>
          <w:tcPr>
            <w:tcW w:w="2689" w:type="dxa"/>
          </w:tcPr>
          <w:p w14:paraId="3D2C86B3" w14:textId="77777777" w:rsidR="008B64A9" w:rsidRPr="00B86EAE" w:rsidRDefault="008B64A9" w:rsidP="008B64A9">
            <w:pPr>
              <w:pStyle w:val="Body"/>
            </w:pPr>
            <w:r w:rsidRPr="00B86EAE">
              <w:t>Goulburn</w:t>
            </w:r>
          </w:p>
        </w:tc>
        <w:tc>
          <w:tcPr>
            <w:tcW w:w="1546" w:type="dxa"/>
          </w:tcPr>
          <w:p w14:paraId="703845A9" w14:textId="0F673719" w:rsidR="008B64A9" w:rsidRPr="00B86EAE" w:rsidRDefault="008B64A9" w:rsidP="008B64A9">
            <w:pPr>
              <w:pStyle w:val="Body"/>
              <w:jc w:val="right"/>
            </w:pPr>
            <w:r w:rsidRPr="00B86EAE">
              <w:t>7</w:t>
            </w:r>
          </w:p>
        </w:tc>
        <w:tc>
          <w:tcPr>
            <w:tcW w:w="1547" w:type="dxa"/>
          </w:tcPr>
          <w:p w14:paraId="39D54CEC" w14:textId="38927741" w:rsidR="008B64A9" w:rsidRPr="00B86EAE" w:rsidRDefault="008B64A9" w:rsidP="008B64A9">
            <w:pPr>
              <w:pStyle w:val="Body"/>
              <w:jc w:val="right"/>
            </w:pPr>
            <w:r w:rsidRPr="00B86EAE">
              <w:t>6</w:t>
            </w:r>
          </w:p>
        </w:tc>
        <w:tc>
          <w:tcPr>
            <w:tcW w:w="1547" w:type="dxa"/>
          </w:tcPr>
          <w:p w14:paraId="46F4BC32" w14:textId="2429EBB5" w:rsidR="008B64A9" w:rsidRPr="00B86EAE" w:rsidRDefault="008B64A9" w:rsidP="008B64A9">
            <w:pPr>
              <w:pStyle w:val="Body"/>
              <w:jc w:val="right"/>
            </w:pPr>
            <w:r w:rsidRPr="00B86EAE">
              <w:t>2</w:t>
            </w:r>
          </w:p>
        </w:tc>
        <w:tc>
          <w:tcPr>
            <w:tcW w:w="1547" w:type="dxa"/>
          </w:tcPr>
          <w:p w14:paraId="35E4A86D" w14:textId="3E24034C" w:rsidR="008B64A9" w:rsidRPr="00B86EAE" w:rsidRDefault="008B64A9" w:rsidP="008B64A9">
            <w:pPr>
              <w:pStyle w:val="Body"/>
              <w:jc w:val="right"/>
            </w:pPr>
            <w:r w:rsidRPr="00B86EAE">
              <w:t>0</w:t>
            </w:r>
          </w:p>
        </w:tc>
        <w:tc>
          <w:tcPr>
            <w:tcW w:w="1546" w:type="dxa"/>
          </w:tcPr>
          <w:p w14:paraId="545850C1" w14:textId="464374E3" w:rsidR="008B64A9" w:rsidRPr="00B86EAE" w:rsidRDefault="008B64A9" w:rsidP="008B64A9">
            <w:pPr>
              <w:pStyle w:val="Body"/>
              <w:jc w:val="right"/>
            </w:pPr>
            <w:r w:rsidRPr="00B86EAE">
              <w:t>0</w:t>
            </w:r>
          </w:p>
        </w:tc>
        <w:tc>
          <w:tcPr>
            <w:tcW w:w="1547" w:type="dxa"/>
          </w:tcPr>
          <w:p w14:paraId="201E2468" w14:textId="4E27930F" w:rsidR="008B64A9" w:rsidRPr="00B86EAE" w:rsidRDefault="008B64A9" w:rsidP="008B64A9">
            <w:pPr>
              <w:pStyle w:val="Body"/>
              <w:jc w:val="right"/>
            </w:pPr>
            <w:r w:rsidRPr="00B86EAE">
              <w:t>1</w:t>
            </w:r>
          </w:p>
        </w:tc>
        <w:tc>
          <w:tcPr>
            <w:tcW w:w="1547" w:type="dxa"/>
          </w:tcPr>
          <w:p w14:paraId="3F677635" w14:textId="6F33174F" w:rsidR="008B64A9" w:rsidRPr="00B86EAE" w:rsidRDefault="008B64A9" w:rsidP="008B64A9">
            <w:pPr>
              <w:pStyle w:val="Body"/>
              <w:jc w:val="right"/>
            </w:pPr>
            <w:r w:rsidRPr="00B86EAE">
              <w:t>0</w:t>
            </w:r>
          </w:p>
        </w:tc>
        <w:tc>
          <w:tcPr>
            <w:tcW w:w="1547" w:type="dxa"/>
          </w:tcPr>
          <w:p w14:paraId="7F2EB394" w14:textId="6D9ECE27" w:rsidR="008B64A9" w:rsidRPr="00B86EAE" w:rsidRDefault="008B64A9" w:rsidP="008B64A9">
            <w:pPr>
              <w:pStyle w:val="Body"/>
              <w:jc w:val="right"/>
            </w:pPr>
            <w:r w:rsidRPr="00B86EAE">
              <w:t>16</w:t>
            </w:r>
          </w:p>
        </w:tc>
      </w:tr>
      <w:tr w:rsidR="008B64A9" w:rsidRPr="00B86EAE" w14:paraId="24E6176D" w14:textId="77777777" w:rsidTr="008B64A9">
        <w:trPr>
          <w:trHeight w:val="510"/>
        </w:trPr>
        <w:tc>
          <w:tcPr>
            <w:tcW w:w="2689" w:type="dxa"/>
          </w:tcPr>
          <w:p w14:paraId="12BAE533" w14:textId="77777777" w:rsidR="008B64A9" w:rsidRPr="00B86EAE" w:rsidRDefault="008B64A9" w:rsidP="008B64A9">
            <w:pPr>
              <w:pStyle w:val="Body"/>
            </w:pPr>
            <w:r w:rsidRPr="00B86EAE">
              <w:t>Inner Eastern Melbourne</w:t>
            </w:r>
          </w:p>
        </w:tc>
        <w:tc>
          <w:tcPr>
            <w:tcW w:w="1546" w:type="dxa"/>
          </w:tcPr>
          <w:p w14:paraId="26F79EBC" w14:textId="3E4AC9F3" w:rsidR="008B64A9" w:rsidRPr="00B86EAE" w:rsidRDefault="008B64A9" w:rsidP="008B64A9">
            <w:pPr>
              <w:pStyle w:val="Body"/>
              <w:jc w:val="right"/>
            </w:pPr>
            <w:r w:rsidRPr="00B86EAE">
              <w:t>7</w:t>
            </w:r>
          </w:p>
        </w:tc>
        <w:tc>
          <w:tcPr>
            <w:tcW w:w="1547" w:type="dxa"/>
          </w:tcPr>
          <w:p w14:paraId="04915789" w14:textId="61938ACF" w:rsidR="008B64A9" w:rsidRPr="00B86EAE" w:rsidRDefault="008B64A9" w:rsidP="008B64A9">
            <w:pPr>
              <w:pStyle w:val="Body"/>
              <w:jc w:val="right"/>
            </w:pPr>
            <w:r w:rsidRPr="00B86EAE">
              <w:t>17</w:t>
            </w:r>
          </w:p>
        </w:tc>
        <w:tc>
          <w:tcPr>
            <w:tcW w:w="1547" w:type="dxa"/>
          </w:tcPr>
          <w:p w14:paraId="56D7CFF3" w14:textId="0004E973" w:rsidR="008B64A9" w:rsidRPr="00B86EAE" w:rsidRDefault="008B64A9" w:rsidP="008B64A9">
            <w:pPr>
              <w:pStyle w:val="Body"/>
              <w:jc w:val="right"/>
            </w:pPr>
            <w:r w:rsidRPr="00B86EAE">
              <w:t>60</w:t>
            </w:r>
          </w:p>
        </w:tc>
        <w:tc>
          <w:tcPr>
            <w:tcW w:w="1547" w:type="dxa"/>
          </w:tcPr>
          <w:p w14:paraId="30518B6C" w14:textId="069F4BFC" w:rsidR="008B64A9" w:rsidRPr="00B86EAE" w:rsidRDefault="008B64A9" w:rsidP="008B64A9">
            <w:pPr>
              <w:pStyle w:val="Body"/>
              <w:jc w:val="right"/>
            </w:pPr>
            <w:r w:rsidRPr="00B86EAE">
              <w:t>0</w:t>
            </w:r>
          </w:p>
        </w:tc>
        <w:tc>
          <w:tcPr>
            <w:tcW w:w="1546" w:type="dxa"/>
          </w:tcPr>
          <w:p w14:paraId="7C136021" w14:textId="7B5D52EE" w:rsidR="008B64A9" w:rsidRPr="00B86EAE" w:rsidRDefault="008B64A9" w:rsidP="008B64A9">
            <w:pPr>
              <w:pStyle w:val="Body"/>
              <w:jc w:val="right"/>
            </w:pPr>
            <w:r w:rsidRPr="00B86EAE">
              <w:t>0</w:t>
            </w:r>
          </w:p>
        </w:tc>
        <w:tc>
          <w:tcPr>
            <w:tcW w:w="1547" w:type="dxa"/>
          </w:tcPr>
          <w:p w14:paraId="435E8886" w14:textId="24E80F32" w:rsidR="008B64A9" w:rsidRPr="00B86EAE" w:rsidRDefault="008B64A9" w:rsidP="008B64A9">
            <w:pPr>
              <w:pStyle w:val="Body"/>
              <w:jc w:val="right"/>
            </w:pPr>
            <w:r w:rsidRPr="00B86EAE">
              <w:t>0</w:t>
            </w:r>
          </w:p>
        </w:tc>
        <w:tc>
          <w:tcPr>
            <w:tcW w:w="1547" w:type="dxa"/>
          </w:tcPr>
          <w:p w14:paraId="1CA851CD" w14:textId="16121A14" w:rsidR="008B64A9" w:rsidRPr="00B86EAE" w:rsidRDefault="008B64A9" w:rsidP="008B64A9">
            <w:pPr>
              <w:pStyle w:val="Body"/>
              <w:jc w:val="right"/>
            </w:pPr>
            <w:r w:rsidRPr="00B86EAE">
              <w:t>0</w:t>
            </w:r>
          </w:p>
        </w:tc>
        <w:tc>
          <w:tcPr>
            <w:tcW w:w="1547" w:type="dxa"/>
          </w:tcPr>
          <w:p w14:paraId="0056E624" w14:textId="16D38B63" w:rsidR="008B64A9" w:rsidRPr="00B86EAE" w:rsidRDefault="008B64A9" w:rsidP="008B64A9">
            <w:pPr>
              <w:pStyle w:val="Body"/>
              <w:jc w:val="right"/>
            </w:pPr>
            <w:r w:rsidRPr="00B86EAE">
              <w:t>84</w:t>
            </w:r>
          </w:p>
        </w:tc>
      </w:tr>
      <w:tr w:rsidR="008B64A9" w:rsidRPr="00B86EAE" w14:paraId="02AEF680" w14:textId="77777777" w:rsidTr="008B64A9">
        <w:trPr>
          <w:trHeight w:val="510"/>
        </w:trPr>
        <w:tc>
          <w:tcPr>
            <w:tcW w:w="2689" w:type="dxa"/>
          </w:tcPr>
          <w:p w14:paraId="2A1D826C" w14:textId="5C96933F" w:rsidR="008B64A9" w:rsidRPr="00B86EAE" w:rsidRDefault="008B64A9" w:rsidP="008B64A9">
            <w:pPr>
              <w:pStyle w:val="Body"/>
            </w:pPr>
            <w:r w:rsidRPr="00B86EAE">
              <w:t>Outer Eastern Melbourne</w:t>
            </w:r>
          </w:p>
        </w:tc>
        <w:tc>
          <w:tcPr>
            <w:tcW w:w="1546" w:type="dxa"/>
          </w:tcPr>
          <w:p w14:paraId="49212A32" w14:textId="5B031383" w:rsidR="008B64A9" w:rsidRPr="00B86EAE" w:rsidRDefault="008B64A9" w:rsidP="008B64A9">
            <w:pPr>
              <w:pStyle w:val="Body"/>
              <w:jc w:val="right"/>
            </w:pPr>
            <w:r w:rsidRPr="00B86EAE">
              <w:t>8</w:t>
            </w:r>
          </w:p>
        </w:tc>
        <w:tc>
          <w:tcPr>
            <w:tcW w:w="1547" w:type="dxa"/>
          </w:tcPr>
          <w:p w14:paraId="185CAC83" w14:textId="31BF0F10" w:rsidR="008B64A9" w:rsidRPr="00B86EAE" w:rsidRDefault="008B64A9" w:rsidP="008B64A9">
            <w:pPr>
              <w:pStyle w:val="Body"/>
              <w:jc w:val="right"/>
            </w:pPr>
            <w:r w:rsidRPr="00B86EAE">
              <w:t>3</w:t>
            </w:r>
          </w:p>
        </w:tc>
        <w:tc>
          <w:tcPr>
            <w:tcW w:w="1547" w:type="dxa"/>
          </w:tcPr>
          <w:p w14:paraId="3652EA18" w14:textId="7EB29E45" w:rsidR="008B64A9" w:rsidRPr="00B86EAE" w:rsidRDefault="008B64A9" w:rsidP="008B64A9">
            <w:pPr>
              <w:pStyle w:val="Body"/>
              <w:jc w:val="right"/>
            </w:pPr>
            <w:r w:rsidRPr="00B86EAE">
              <w:t>7</w:t>
            </w:r>
          </w:p>
        </w:tc>
        <w:tc>
          <w:tcPr>
            <w:tcW w:w="1547" w:type="dxa"/>
          </w:tcPr>
          <w:p w14:paraId="25EB5FA8" w14:textId="2832C011" w:rsidR="008B64A9" w:rsidRPr="00B86EAE" w:rsidRDefault="008B64A9" w:rsidP="008B64A9">
            <w:pPr>
              <w:pStyle w:val="Body"/>
              <w:jc w:val="right"/>
            </w:pPr>
            <w:r w:rsidRPr="00B86EAE">
              <w:t>0</w:t>
            </w:r>
          </w:p>
        </w:tc>
        <w:tc>
          <w:tcPr>
            <w:tcW w:w="1546" w:type="dxa"/>
          </w:tcPr>
          <w:p w14:paraId="39DCC4BC" w14:textId="3DFF0486" w:rsidR="008B64A9" w:rsidRPr="00B86EAE" w:rsidRDefault="008B64A9" w:rsidP="008B64A9">
            <w:pPr>
              <w:pStyle w:val="Body"/>
              <w:jc w:val="right"/>
            </w:pPr>
            <w:r w:rsidRPr="00B86EAE">
              <w:t>0</w:t>
            </w:r>
          </w:p>
        </w:tc>
        <w:tc>
          <w:tcPr>
            <w:tcW w:w="1547" w:type="dxa"/>
          </w:tcPr>
          <w:p w14:paraId="51C167B4" w14:textId="759BA5C3" w:rsidR="008B64A9" w:rsidRPr="00B86EAE" w:rsidRDefault="008B64A9" w:rsidP="008B64A9">
            <w:pPr>
              <w:pStyle w:val="Body"/>
              <w:jc w:val="right"/>
            </w:pPr>
            <w:r w:rsidRPr="00B86EAE">
              <w:t>0</w:t>
            </w:r>
          </w:p>
        </w:tc>
        <w:tc>
          <w:tcPr>
            <w:tcW w:w="1547" w:type="dxa"/>
          </w:tcPr>
          <w:p w14:paraId="03B43CA9" w14:textId="0290F3B7" w:rsidR="008B64A9" w:rsidRPr="00B86EAE" w:rsidRDefault="008B64A9" w:rsidP="008B64A9">
            <w:pPr>
              <w:pStyle w:val="Body"/>
              <w:jc w:val="right"/>
            </w:pPr>
            <w:r w:rsidRPr="00B86EAE">
              <w:t>1</w:t>
            </w:r>
          </w:p>
        </w:tc>
        <w:tc>
          <w:tcPr>
            <w:tcW w:w="1547" w:type="dxa"/>
          </w:tcPr>
          <w:p w14:paraId="3487D1D3" w14:textId="3F8C4E16" w:rsidR="008B64A9" w:rsidRPr="00B86EAE" w:rsidRDefault="008B64A9" w:rsidP="008B64A9">
            <w:pPr>
              <w:pStyle w:val="Body"/>
              <w:jc w:val="right"/>
            </w:pPr>
            <w:r w:rsidRPr="00B86EAE">
              <w:t>19</w:t>
            </w:r>
          </w:p>
        </w:tc>
      </w:tr>
      <w:tr w:rsidR="008B64A9" w:rsidRPr="00B86EAE" w14:paraId="0687ACA8" w14:textId="77777777" w:rsidTr="008B64A9">
        <w:trPr>
          <w:trHeight w:val="510"/>
        </w:trPr>
        <w:tc>
          <w:tcPr>
            <w:tcW w:w="2689" w:type="dxa"/>
          </w:tcPr>
          <w:p w14:paraId="0D332F1F" w14:textId="77777777" w:rsidR="008B64A9" w:rsidRPr="00B86EAE" w:rsidRDefault="008B64A9" w:rsidP="008B64A9">
            <w:pPr>
              <w:pStyle w:val="Body"/>
            </w:pPr>
            <w:r w:rsidRPr="00B86EAE">
              <w:t>Ovens Murray</w:t>
            </w:r>
          </w:p>
        </w:tc>
        <w:tc>
          <w:tcPr>
            <w:tcW w:w="1546" w:type="dxa"/>
          </w:tcPr>
          <w:p w14:paraId="7FA36897" w14:textId="027569FC" w:rsidR="008B64A9" w:rsidRPr="00B86EAE" w:rsidRDefault="008B64A9" w:rsidP="008B64A9">
            <w:pPr>
              <w:pStyle w:val="Body"/>
              <w:jc w:val="right"/>
            </w:pPr>
            <w:r w:rsidRPr="00B86EAE">
              <w:t>5</w:t>
            </w:r>
          </w:p>
        </w:tc>
        <w:tc>
          <w:tcPr>
            <w:tcW w:w="1547" w:type="dxa"/>
          </w:tcPr>
          <w:p w14:paraId="3AF05FC2" w14:textId="6F4E1201" w:rsidR="008B64A9" w:rsidRPr="00B86EAE" w:rsidRDefault="008B64A9" w:rsidP="008B64A9">
            <w:pPr>
              <w:pStyle w:val="Body"/>
              <w:jc w:val="right"/>
            </w:pPr>
            <w:r w:rsidRPr="00B86EAE">
              <w:t>6</w:t>
            </w:r>
          </w:p>
        </w:tc>
        <w:tc>
          <w:tcPr>
            <w:tcW w:w="1547" w:type="dxa"/>
          </w:tcPr>
          <w:p w14:paraId="32966A39" w14:textId="3807EE0C" w:rsidR="008B64A9" w:rsidRPr="00B86EAE" w:rsidRDefault="008B64A9" w:rsidP="008B64A9">
            <w:pPr>
              <w:pStyle w:val="Body"/>
              <w:jc w:val="right"/>
            </w:pPr>
            <w:r w:rsidRPr="00B86EAE">
              <w:t>0</w:t>
            </w:r>
          </w:p>
        </w:tc>
        <w:tc>
          <w:tcPr>
            <w:tcW w:w="1547" w:type="dxa"/>
          </w:tcPr>
          <w:p w14:paraId="4F75D0E4" w14:textId="23440233" w:rsidR="008B64A9" w:rsidRPr="00B86EAE" w:rsidRDefault="008B64A9" w:rsidP="008B64A9">
            <w:pPr>
              <w:pStyle w:val="Body"/>
              <w:jc w:val="right"/>
            </w:pPr>
            <w:r w:rsidRPr="00B86EAE">
              <w:t>0</w:t>
            </w:r>
          </w:p>
        </w:tc>
        <w:tc>
          <w:tcPr>
            <w:tcW w:w="1546" w:type="dxa"/>
          </w:tcPr>
          <w:p w14:paraId="68DB6283" w14:textId="03152F14" w:rsidR="008B64A9" w:rsidRPr="00B86EAE" w:rsidRDefault="008B64A9" w:rsidP="008B64A9">
            <w:pPr>
              <w:pStyle w:val="Body"/>
              <w:jc w:val="right"/>
            </w:pPr>
            <w:r w:rsidRPr="00B86EAE">
              <w:t>0</w:t>
            </w:r>
          </w:p>
        </w:tc>
        <w:tc>
          <w:tcPr>
            <w:tcW w:w="1547" w:type="dxa"/>
          </w:tcPr>
          <w:p w14:paraId="75DB9FE7" w14:textId="5EBBCFDB" w:rsidR="008B64A9" w:rsidRPr="00B86EAE" w:rsidRDefault="008B64A9" w:rsidP="008B64A9">
            <w:pPr>
              <w:pStyle w:val="Body"/>
              <w:jc w:val="right"/>
            </w:pPr>
            <w:r w:rsidRPr="00B86EAE">
              <w:t>0</w:t>
            </w:r>
          </w:p>
        </w:tc>
        <w:tc>
          <w:tcPr>
            <w:tcW w:w="1547" w:type="dxa"/>
          </w:tcPr>
          <w:p w14:paraId="05926266" w14:textId="6621EA3D" w:rsidR="008B64A9" w:rsidRPr="00B86EAE" w:rsidRDefault="008B64A9" w:rsidP="008B64A9">
            <w:pPr>
              <w:pStyle w:val="Body"/>
              <w:jc w:val="right"/>
            </w:pPr>
            <w:r w:rsidRPr="00B86EAE">
              <w:t>0</w:t>
            </w:r>
          </w:p>
        </w:tc>
        <w:tc>
          <w:tcPr>
            <w:tcW w:w="1547" w:type="dxa"/>
          </w:tcPr>
          <w:p w14:paraId="5BD591BC" w14:textId="565A61D7" w:rsidR="008B64A9" w:rsidRPr="00B86EAE" w:rsidRDefault="008B64A9" w:rsidP="008B64A9">
            <w:pPr>
              <w:pStyle w:val="Body"/>
              <w:jc w:val="right"/>
            </w:pPr>
            <w:r w:rsidRPr="00B86EAE">
              <w:t>11</w:t>
            </w:r>
          </w:p>
        </w:tc>
      </w:tr>
      <w:tr w:rsidR="00F75515" w:rsidRPr="00B86EAE" w14:paraId="79B837E3" w14:textId="77777777" w:rsidTr="008B64A9">
        <w:trPr>
          <w:trHeight w:val="510"/>
        </w:trPr>
        <w:tc>
          <w:tcPr>
            <w:tcW w:w="2689" w:type="dxa"/>
          </w:tcPr>
          <w:p w14:paraId="1DF75F48" w14:textId="77777777" w:rsidR="00F75515" w:rsidRPr="00B86EAE" w:rsidRDefault="00F75515" w:rsidP="00F75515">
            <w:pPr>
              <w:pStyle w:val="Body"/>
              <w:rPr>
                <w:b/>
                <w:bCs/>
              </w:rPr>
            </w:pPr>
            <w:r w:rsidRPr="00B86EAE">
              <w:rPr>
                <w:b/>
                <w:bCs/>
              </w:rPr>
              <w:t>East Total</w:t>
            </w:r>
          </w:p>
        </w:tc>
        <w:tc>
          <w:tcPr>
            <w:tcW w:w="1546" w:type="dxa"/>
          </w:tcPr>
          <w:p w14:paraId="360F141D" w14:textId="2C24DDC4" w:rsidR="00F75515" w:rsidRPr="00B86EAE" w:rsidRDefault="00F75515" w:rsidP="00F75515">
            <w:pPr>
              <w:pStyle w:val="Body"/>
              <w:jc w:val="right"/>
              <w:rPr>
                <w:b/>
                <w:bCs/>
              </w:rPr>
            </w:pPr>
            <w:r w:rsidRPr="00B86EAE">
              <w:rPr>
                <w:b/>
                <w:bCs/>
              </w:rPr>
              <w:t>27</w:t>
            </w:r>
          </w:p>
        </w:tc>
        <w:tc>
          <w:tcPr>
            <w:tcW w:w="1547" w:type="dxa"/>
          </w:tcPr>
          <w:p w14:paraId="7B8376E5" w14:textId="7CDF60BD" w:rsidR="00F75515" w:rsidRPr="00B86EAE" w:rsidRDefault="00F75515" w:rsidP="00F75515">
            <w:pPr>
              <w:pStyle w:val="Body"/>
              <w:jc w:val="right"/>
              <w:rPr>
                <w:b/>
                <w:bCs/>
              </w:rPr>
            </w:pPr>
            <w:r w:rsidRPr="00B86EAE">
              <w:rPr>
                <w:b/>
                <w:bCs/>
              </w:rPr>
              <w:t>32</w:t>
            </w:r>
          </w:p>
        </w:tc>
        <w:tc>
          <w:tcPr>
            <w:tcW w:w="1547" w:type="dxa"/>
          </w:tcPr>
          <w:p w14:paraId="7D7531A3" w14:textId="31235416" w:rsidR="00F75515" w:rsidRPr="00B86EAE" w:rsidRDefault="00F75515" w:rsidP="00F75515">
            <w:pPr>
              <w:pStyle w:val="Body"/>
              <w:jc w:val="right"/>
              <w:rPr>
                <w:b/>
                <w:bCs/>
              </w:rPr>
            </w:pPr>
            <w:r w:rsidRPr="00B86EAE">
              <w:rPr>
                <w:b/>
                <w:bCs/>
              </w:rPr>
              <w:t>69</w:t>
            </w:r>
          </w:p>
        </w:tc>
        <w:tc>
          <w:tcPr>
            <w:tcW w:w="1547" w:type="dxa"/>
          </w:tcPr>
          <w:p w14:paraId="13FE4390" w14:textId="59456D5F" w:rsidR="00F75515" w:rsidRPr="00B86EAE" w:rsidRDefault="00F75515" w:rsidP="00F75515">
            <w:pPr>
              <w:pStyle w:val="Body"/>
              <w:jc w:val="right"/>
              <w:rPr>
                <w:b/>
                <w:bCs/>
              </w:rPr>
            </w:pPr>
            <w:r w:rsidRPr="00B86EAE">
              <w:rPr>
                <w:b/>
                <w:bCs/>
              </w:rPr>
              <w:t>0</w:t>
            </w:r>
          </w:p>
        </w:tc>
        <w:tc>
          <w:tcPr>
            <w:tcW w:w="1546" w:type="dxa"/>
          </w:tcPr>
          <w:p w14:paraId="0C55222E" w14:textId="5781BA10" w:rsidR="00F75515" w:rsidRPr="00B86EAE" w:rsidRDefault="00F75515" w:rsidP="00F75515">
            <w:pPr>
              <w:pStyle w:val="Body"/>
              <w:jc w:val="right"/>
              <w:rPr>
                <w:b/>
                <w:bCs/>
              </w:rPr>
            </w:pPr>
            <w:r w:rsidRPr="00B86EAE">
              <w:rPr>
                <w:b/>
                <w:bCs/>
              </w:rPr>
              <w:t>0</w:t>
            </w:r>
          </w:p>
        </w:tc>
        <w:tc>
          <w:tcPr>
            <w:tcW w:w="1547" w:type="dxa"/>
          </w:tcPr>
          <w:p w14:paraId="1C729CD8" w14:textId="0906C34E" w:rsidR="00F75515" w:rsidRPr="00B86EAE" w:rsidRDefault="00F75515" w:rsidP="00F75515">
            <w:pPr>
              <w:pStyle w:val="Body"/>
              <w:jc w:val="right"/>
              <w:rPr>
                <w:b/>
                <w:bCs/>
              </w:rPr>
            </w:pPr>
            <w:r w:rsidRPr="00B86EAE">
              <w:rPr>
                <w:b/>
                <w:bCs/>
              </w:rPr>
              <w:t>1</w:t>
            </w:r>
          </w:p>
        </w:tc>
        <w:tc>
          <w:tcPr>
            <w:tcW w:w="1547" w:type="dxa"/>
          </w:tcPr>
          <w:p w14:paraId="73F7C06A" w14:textId="221459D7" w:rsidR="00F75515" w:rsidRPr="00B86EAE" w:rsidRDefault="00F75515" w:rsidP="00F75515">
            <w:pPr>
              <w:pStyle w:val="Body"/>
              <w:jc w:val="right"/>
              <w:rPr>
                <w:b/>
                <w:bCs/>
              </w:rPr>
            </w:pPr>
            <w:r w:rsidRPr="00B86EAE">
              <w:rPr>
                <w:b/>
                <w:bCs/>
              </w:rPr>
              <w:t>1</w:t>
            </w:r>
          </w:p>
        </w:tc>
        <w:tc>
          <w:tcPr>
            <w:tcW w:w="1547" w:type="dxa"/>
          </w:tcPr>
          <w:p w14:paraId="029D9A52" w14:textId="589A3109" w:rsidR="00F75515" w:rsidRPr="00B86EAE" w:rsidRDefault="00F75515" w:rsidP="00F75515">
            <w:pPr>
              <w:pStyle w:val="Body"/>
              <w:jc w:val="right"/>
              <w:rPr>
                <w:b/>
                <w:bCs/>
              </w:rPr>
            </w:pPr>
            <w:r w:rsidRPr="00B86EAE">
              <w:rPr>
                <w:b/>
                <w:bCs/>
              </w:rPr>
              <w:t>130</w:t>
            </w:r>
          </w:p>
        </w:tc>
      </w:tr>
    </w:tbl>
    <w:p w14:paraId="2CC5397D" w14:textId="16661CD9" w:rsidR="00825E91" w:rsidRPr="00B86EAE" w:rsidRDefault="00825E91" w:rsidP="007040A6">
      <w:pPr>
        <w:pStyle w:val="Tablecaption"/>
        <w:rPr>
          <w:color w:val="201547"/>
        </w:rPr>
      </w:pPr>
      <w:r w:rsidRPr="00B86EAE">
        <w:rPr>
          <w:color w:val="201547"/>
        </w:rPr>
        <w:t>Table 47: North Division social housing disposals by method and division</w:t>
      </w:r>
    </w:p>
    <w:tbl>
      <w:tblPr>
        <w:tblStyle w:val="TableGridLight"/>
        <w:tblW w:w="15021" w:type="dxa"/>
        <w:tblLook w:val="04A0" w:firstRow="1" w:lastRow="0" w:firstColumn="1" w:lastColumn="0" w:noHBand="0" w:noVBand="1"/>
      </w:tblPr>
      <w:tblGrid>
        <w:gridCol w:w="2679"/>
        <w:gridCol w:w="1542"/>
        <w:gridCol w:w="1543"/>
        <w:gridCol w:w="1543"/>
        <w:gridCol w:w="1543"/>
        <w:gridCol w:w="1542"/>
        <w:gridCol w:w="1543"/>
        <w:gridCol w:w="1543"/>
        <w:gridCol w:w="1543"/>
      </w:tblGrid>
      <w:tr w:rsidR="00DB5A42" w:rsidRPr="00B86EAE" w14:paraId="02D74560" w14:textId="77777777" w:rsidTr="0082055F">
        <w:trPr>
          <w:trHeight w:val="20"/>
        </w:trPr>
        <w:tc>
          <w:tcPr>
            <w:tcW w:w="2679" w:type="dxa"/>
          </w:tcPr>
          <w:p w14:paraId="2DD679E4" w14:textId="77777777" w:rsidR="00DB5A42" w:rsidRPr="00B86EAE" w:rsidRDefault="00DB5A42" w:rsidP="00DB5A42">
            <w:pPr>
              <w:pStyle w:val="Tablecolhead"/>
            </w:pPr>
            <w:r w:rsidRPr="00B86EAE">
              <w:t>Division and local area</w:t>
            </w:r>
          </w:p>
        </w:tc>
        <w:tc>
          <w:tcPr>
            <w:tcW w:w="1542" w:type="dxa"/>
          </w:tcPr>
          <w:p w14:paraId="180EF985" w14:textId="74D9351C" w:rsidR="00DB5A42" w:rsidRPr="00B86EAE" w:rsidRDefault="00DB5A42" w:rsidP="00DB5A42">
            <w:pPr>
              <w:pStyle w:val="Tablecolhead"/>
              <w:jc w:val="right"/>
            </w:pPr>
            <w:r w:rsidRPr="00B86EAE">
              <w:t>Demolitions</w:t>
            </w:r>
          </w:p>
        </w:tc>
        <w:tc>
          <w:tcPr>
            <w:tcW w:w="1543" w:type="dxa"/>
          </w:tcPr>
          <w:p w14:paraId="1187270E" w14:textId="233B5E02" w:rsidR="00DB5A42" w:rsidRPr="00B86EAE" w:rsidRDefault="00DB5A42" w:rsidP="00DB5A42">
            <w:pPr>
              <w:pStyle w:val="Tablecolhead"/>
              <w:jc w:val="right"/>
            </w:pPr>
            <w:r w:rsidRPr="00B86EAE">
              <w:t>Sales</w:t>
            </w:r>
          </w:p>
        </w:tc>
        <w:tc>
          <w:tcPr>
            <w:tcW w:w="1543" w:type="dxa"/>
          </w:tcPr>
          <w:p w14:paraId="08F1FF5C" w14:textId="7CFB889F" w:rsidR="00DB5A42" w:rsidRPr="00B86EAE" w:rsidRDefault="00DB5A42" w:rsidP="00DB5A42">
            <w:pPr>
              <w:pStyle w:val="Tablecolhead"/>
              <w:jc w:val="right"/>
            </w:pPr>
            <w:r w:rsidRPr="00B86EAE">
              <w:t>Short Term lease handbacks</w:t>
            </w:r>
          </w:p>
        </w:tc>
        <w:tc>
          <w:tcPr>
            <w:tcW w:w="1543" w:type="dxa"/>
          </w:tcPr>
          <w:p w14:paraId="46DE1389" w14:textId="38354DA8" w:rsidR="00DB5A42" w:rsidRPr="00B86EAE" w:rsidRDefault="00DB5A42" w:rsidP="00DB5A42">
            <w:pPr>
              <w:pStyle w:val="Tablecolhead"/>
              <w:jc w:val="right"/>
            </w:pPr>
            <w:r w:rsidRPr="00B86EAE">
              <w:t>Stock Offline</w:t>
            </w:r>
          </w:p>
        </w:tc>
        <w:tc>
          <w:tcPr>
            <w:tcW w:w="1542" w:type="dxa"/>
          </w:tcPr>
          <w:p w14:paraId="25EACC91" w14:textId="0D0D6EBF" w:rsidR="00DB5A42" w:rsidRPr="00B86EAE" w:rsidRDefault="00DB5A42" w:rsidP="00DB5A42">
            <w:pPr>
              <w:pStyle w:val="Tablecolhead"/>
              <w:jc w:val="right"/>
            </w:pPr>
            <w:r w:rsidRPr="00B86EAE">
              <w:t>Stock conversion reductions</w:t>
            </w:r>
          </w:p>
        </w:tc>
        <w:tc>
          <w:tcPr>
            <w:tcW w:w="1543" w:type="dxa"/>
          </w:tcPr>
          <w:p w14:paraId="50A04191" w14:textId="56A55D63" w:rsidR="00DB5A42" w:rsidRPr="00B86EAE" w:rsidRDefault="00DB5A42" w:rsidP="00DB5A42">
            <w:pPr>
              <w:pStyle w:val="Tablecolhead"/>
              <w:jc w:val="right"/>
            </w:pPr>
            <w:r w:rsidRPr="00B86EAE">
              <w:t>Transferred</w:t>
            </w:r>
          </w:p>
        </w:tc>
        <w:tc>
          <w:tcPr>
            <w:tcW w:w="1543" w:type="dxa"/>
          </w:tcPr>
          <w:p w14:paraId="2F002680" w14:textId="13932767" w:rsidR="00DB5A42" w:rsidRPr="00B86EAE" w:rsidRDefault="00DB5A42" w:rsidP="00DB5A42">
            <w:pPr>
              <w:pStyle w:val="Tablecolhead"/>
              <w:jc w:val="right"/>
            </w:pPr>
            <w:r w:rsidRPr="00B86EAE">
              <w:t>Other Community Housing disposals</w:t>
            </w:r>
          </w:p>
        </w:tc>
        <w:tc>
          <w:tcPr>
            <w:tcW w:w="1543" w:type="dxa"/>
          </w:tcPr>
          <w:p w14:paraId="33D1D9A3" w14:textId="3F96BB88" w:rsidR="00DB5A42" w:rsidRPr="00B86EAE" w:rsidRDefault="00DB5A42" w:rsidP="00DB5A42">
            <w:pPr>
              <w:pStyle w:val="Tablecolhead"/>
              <w:jc w:val="right"/>
            </w:pPr>
            <w:r w:rsidRPr="00B86EAE">
              <w:t>Total</w:t>
            </w:r>
          </w:p>
        </w:tc>
      </w:tr>
      <w:tr w:rsidR="00DB5A42" w:rsidRPr="00B86EAE" w14:paraId="5A6145EA" w14:textId="77777777" w:rsidTr="008B64A9">
        <w:trPr>
          <w:trHeight w:val="510"/>
        </w:trPr>
        <w:tc>
          <w:tcPr>
            <w:tcW w:w="2679" w:type="dxa"/>
          </w:tcPr>
          <w:p w14:paraId="178D2C39" w14:textId="72B739E7" w:rsidR="00DB5A42" w:rsidRPr="00B86EAE" w:rsidRDefault="00DB5A42" w:rsidP="00DB5A42">
            <w:pPr>
              <w:pStyle w:val="Body"/>
            </w:pPr>
            <w:r w:rsidRPr="00B86EAE">
              <w:t>Hume Merri-bek</w:t>
            </w:r>
          </w:p>
        </w:tc>
        <w:tc>
          <w:tcPr>
            <w:tcW w:w="1542" w:type="dxa"/>
          </w:tcPr>
          <w:p w14:paraId="1DE650F7" w14:textId="58ECCDBC" w:rsidR="00DB5A42" w:rsidRPr="00B86EAE" w:rsidRDefault="00DB5A42" w:rsidP="00DB5A42">
            <w:pPr>
              <w:pStyle w:val="Body"/>
              <w:jc w:val="right"/>
            </w:pPr>
            <w:r w:rsidRPr="00B86EAE">
              <w:t>6</w:t>
            </w:r>
          </w:p>
        </w:tc>
        <w:tc>
          <w:tcPr>
            <w:tcW w:w="1543" w:type="dxa"/>
          </w:tcPr>
          <w:p w14:paraId="27BCDE70" w14:textId="0F9D8DFA" w:rsidR="00DB5A42" w:rsidRPr="00B86EAE" w:rsidRDefault="00DB5A42" w:rsidP="00DB5A42">
            <w:pPr>
              <w:pStyle w:val="Body"/>
              <w:jc w:val="right"/>
            </w:pPr>
            <w:r w:rsidRPr="00B86EAE">
              <w:t>10</w:t>
            </w:r>
          </w:p>
        </w:tc>
        <w:tc>
          <w:tcPr>
            <w:tcW w:w="1543" w:type="dxa"/>
          </w:tcPr>
          <w:p w14:paraId="13AE25D6" w14:textId="2A5C59C8" w:rsidR="00DB5A42" w:rsidRPr="00B86EAE" w:rsidRDefault="00DB5A42" w:rsidP="00DB5A42">
            <w:pPr>
              <w:pStyle w:val="Body"/>
              <w:jc w:val="right"/>
            </w:pPr>
            <w:r w:rsidRPr="00B86EAE">
              <w:t>105</w:t>
            </w:r>
          </w:p>
        </w:tc>
        <w:tc>
          <w:tcPr>
            <w:tcW w:w="1543" w:type="dxa"/>
          </w:tcPr>
          <w:p w14:paraId="1AEE5098" w14:textId="1280962E" w:rsidR="00DB5A42" w:rsidRPr="00B86EAE" w:rsidRDefault="00DB5A42" w:rsidP="00DB5A42">
            <w:pPr>
              <w:pStyle w:val="Body"/>
              <w:jc w:val="right"/>
            </w:pPr>
            <w:r w:rsidRPr="00B86EAE">
              <w:t>0</w:t>
            </w:r>
          </w:p>
        </w:tc>
        <w:tc>
          <w:tcPr>
            <w:tcW w:w="1542" w:type="dxa"/>
          </w:tcPr>
          <w:p w14:paraId="7F53702A" w14:textId="6A0E12F6" w:rsidR="00DB5A42" w:rsidRPr="00B86EAE" w:rsidRDefault="00DB5A42" w:rsidP="00DB5A42">
            <w:pPr>
              <w:pStyle w:val="Body"/>
              <w:jc w:val="right"/>
            </w:pPr>
            <w:r w:rsidRPr="00B86EAE">
              <w:t>0</w:t>
            </w:r>
          </w:p>
        </w:tc>
        <w:tc>
          <w:tcPr>
            <w:tcW w:w="1543" w:type="dxa"/>
          </w:tcPr>
          <w:p w14:paraId="4396A67E" w14:textId="38FA66AC" w:rsidR="00DB5A42" w:rsidRPr="00B86EAE" w:rsidRDefault="00DB5A42" w:rsidP="00DB5A42">
            <w:pPr>
              <w:pStyle w:val="Body"/>
              <w:jc w:val="right"/>
            </w:pPr>
            <w:r w:rsidRPr="00B86EAE">
              <w:t>0</w:t>
            </w:r>
          </w:p>
        </w:tc>
        <w:tc>
          <w:tcPr>
            <w:tcW w:w="1543" w:type="dxa"/>
          </w:tcPr>
          <w:p w14:paraId="057E105C" w14:textId="33ED1CB5" w:rsidR="00DB5A42" w:rsidRPr="00B86EAE" w:rsidRDefault="00DB5A42" w:rsidP="00DB5A42">
            <w:pPr>
              <w:pStyle w:val="Body"/>
              <w:jc w:val="right"/>
            </w:pPr>
            <w:r w:rsidRPr="00B86EAE">
              <w:t>1</w:t>
            </w:r>
          </w:p>
        </w:tc>
        <w:tc>
          <w:tcPr>
            <w:tcW w:w="1543" w:type="dxa"/>
          </w:tcPr>
          <w:p w14:paraId="50465211" w14:textId="2A73176F" w:rsidR="00DB5A42" w:rsidRPr="00B86EAE" w:rsidRDefault="00DB5A42" w:rsidP="00DB5A42">
            <w:pPr>
              <w:pStyle w:val="Body"/>
              <w:jc w:val="right"/>
            </w:pPr>
            <w:r w:rsidRPr="00B86EAE">
              <w:t>122</w:t>
            </w:r>
          </w:p>
        </w:tc>
      </w:tr>
      <w:tr w:rsidR="00DB5A42" w:rsidRPr="00B86EAE" w14:paraId="7F5A6DC5" w14:textId="77777777" w:rsidTr="008B64A9">
        <w:trPr>
          <w:trHeight w:val="510"/>
        </w:trPr>
        <w:tc>
          <w:tcPr>
            <w:tcW w:w="2679" w:type="dxa"/>
          </w:tcPr>
          <w:p w14:paraId="60C40A15" w14:textId="77777777" w:rsidR="00DB5A42" w:rsidRPr="00B86EAE" w:rsidRDefault="00DB5A42" w:rsidP="00DB5A42">
            <w:pPr>
              <w:pStyle w:val="Body"/>
            </w:pPr>
            <w:r w:rsidRPr="00B86EAE">
              <w:t>Loddon</w:t>
            </w:r>
          </w:p>
        </w:tc>
        <w:tc>
          <w:tcPr>
            <w:tcW w:w="1542" w:type="dxa"/>
          </w:tcPr>
          <w:p w14:paraId="5BC3ACEE" w14:textId="1C56C256" w:rsidR="00DB5A42" w:rsidRPr="00B86EAE" w:rsidRDefault="00DB5A42" w:rsidP="00DB5A42">
            <w:pPr>
              <w:pStyle w:val="Body"/>
              <w:jc w:val="right"/>
            </w:pPr>
            <w:r w:rsidRPr="00B86EAE">
              <w:t>24</w:t>
            </w:r>
          </w:p>
        </w:tc>
        <w:tc>
          <w:tcPr>
            <w:tcW w:w="1543" w:type="dxa"/>
          </w:tcPr>
          <w:p w14:paraId="7CCE167A" w14:textId="476A1BE2" w:rsidR="00DB5A42" w:rsidRPr="00B86EAE" w:rsidRDefault="00DB5A42" w:rsidP="00DB5A42">
            <w:pPr>
              <w:pStyle w:val="Body"/>
              <w:jc w:val="right"/>
            </w:pPr>
            <w:r w:rsidRPr="00B86EAE">
              <w:t>5</w:t>
            </w:r>
          </w:p>
        </w:tc>
        <w:tc>
          <w:tcPr>
            <w:tcW w:w="1543" w:type="dxa"/>
          </w:tcPr>
          <w:p w14:paraId="0941355E" w14:textId="4CBC813F" w:rsidR="00DB5A42" w:rsidRPr="00B86EAE" w:rsidRDefault="00DB5A42" w:rsidP="00DB5A42">
            <w:pPr>
              <w:pStyle w:val="Body"/>
              <w:jc w:val="right"/>
            </w:pPr>
            <w:r w:rsidRPr="00B86EAE">
              <w:t>1</w:t>
            </w:r>
          </w:p>
        </w:tc>
        <w:tc>
          <w:tcPr>
            <w:tcW w:w="1543" w:type="dxa"/>
          </w:tcPr>
          <w:p w14:paraId="25A9121E" w14:textId="79419F42" w:rsidR="00DB5A42" w:rsidRPr="00B86EAE" w:rsidRDefault="00DB5A42" w:rsidP="00DB5A42">
            <w:pPr>
              <w:pStyle w:val="Body"/>
              <w:jc w:val="right"/>
            </w:pPr>
            <w:r w:rsidRPr="00B86EAE">
              <w:t>0</w:t>
            </w:r>
          </w:p>
        </w:tc>
        <w:tc>
          <w:tcPr>
            <w:tcW w:w="1542" w:type="dxa"/>
          </w:tcPr>
          <w:p w14:paraId="0F9BD5A9" w14:textId="6587B1D1" w:rsidR="00DB5A42" w:rsidRPr="00B86EAE" w:rsidRDefault="00DB5A42" w:rsidP="00DB5A42">
            <w:pPr>
              <w:pStyle w:val="Body"/>
              <w:jc w:val="right"/>
            </w:pPr>
            <w:r w:rsidRPr="00B86EAE">
              <w:t>0</w:t>
            </w:r>
          </w:p>
        </w:tc>
        <w:tc>
          <w:tcPr>
            <w:tcW w:w="1543" w:type="dxa"/>
          </w:tcPr>
          <w:p w14:paraId="6228E0DD" w14:textId="21BD8F18" w:rsidR="00DB5A42" w:rsidRPr="00B86EAE" w:rsidRDefault="00DB5A42" w:rsidP="00DB5A42">
            <w:pPr>
              <w:pStyle w:val="Body"/>
              <w:jc w:val="right"/>
            </w:pPr>
            <w:r w:rsidRPr="00B86EAE">
              <w:t>0</w:t>
            </w:r>
          </w:p>
        </w:tc>
        <w:tc>
          <w:tcPr>
            <w:tcW w:w="1543" w:type="dxa"/>
          </w:tcPr>
          <w:p w14:paraId="55476190" w14:textId="76B7270C" w:rsidR="00DB5A42" w:rsidRPr="00B86EAE" w:rsidRDefault="00DB5A42" w:rsidP="00DB5A42">
            <w:pPr>
              <w:pStyle w:val="Body"/>
              <w:jc w:val="right"/>
            </w:pPr>
            <w:r w:rsidRPr="00B86EAE">
              <w:t>6</w:t>
            </w:r>
          </w:p>
        </w:tc>
        <w:tc>
          <w:tcPr>
            <w:tcW w:w="1543" w:type="dxa"/>
          </w:tcPr>
          <w:p w14:paraId="2E76C501" w14:textId="6B61FD67" w:rsidR="00DB5A42" w:rsidRPr="00B86EAE" w:rsidRDefault="00DB5A42" w:rsidP="00DB5A42">
            <w:pPr>
              <w:pStyle w:val="Body"/>
              <w:jc w:val="right"/>
            </w:pPr>
            <w:r w:rsidRPr="00B86EAE">
              <w:t>36</w:t>
            </w:r>
          </w:p>
        </w:tc>
      </w:tr>
      <w:tr w:rsidR="00DB5A42" w:rsidRPr="00B86EAE" w14:paraId="53E30F91" w14:textId="77777777" w:rsidTr="008B64A9">
        <w:trPr>
          <w:trHeight w:val="510"/>
        </w:trPr>
        <w:tc>
          <w:tcPr>
            <w:tcW w:w="2679" w:type="dxa"/>
          </w:tcPr>
          <w:p w14:paraId="4B322151" w14:textId="77777777" w:rsidR="00DB5A42" w:rsidRPr="00B86EAE" w:rsidRDefault="00DB5A42" w:rsidP="00DB5A42">
            <w:pPr>
              <w:pStyle w:val="Body"/>
            </w:pPr>
            <w:r w:rsidRPr="00B86EAE">
              <w:t>Mallee</w:t>
            </w:r>
          </w:p>
        </w:tc>
        <w:tc>
          <w:tcPr>
            <w:tcW w:w="1542" w:type="dxa"/>
          </w:tcPr>
          <w:p w14:paraId="5D34F8EA" w14:textId="294356F9" w:rsidR="00DB5A42" w:rsidRPr="00B86EAE" w:rsidRDefault="00DB5A42" w:rsidP="00DB5A42">
            <w:pPr>
              <w:pStyle w:val="Body"/>
              <w:jc w:val="right"/>
            </w:pPr>
            <w:r w:rsidRPr="00B86EAE">
              <w:t>3</w:t>
            </w:r>
          </w:p>
        </w:tc>
        <w:tc>
          <w:tcPr>
            <w:tcW w:w="1543" w:type="dxa"/>
          </w:tcPr>
          <w:p w14:paraId="543E16B4" w14:textId="176C605B" w:rsidR="00DB5A42" w:rsidRPr="00B86EAE" w:rsidRDefault="00DB5A42" w:rsidP="00DB5A42">
            <w:pPr>
              <w:pStyle w:val="Body"/>
              <w:jc w:val="right"/>
            </w:pPr>
            <w:r w:rsidRPr="00B86EAE">
              <w:t>14</w:t>
            </w:r>
          </w:p>
        </w:tc>
        <w:tc>
          <w:tcPr>
            <w:tcW w:w="1543" w:type="dxa"/>
          </w:tcPr>
          <w:p w14:paraId="6CF9CE3B" w14:textId="6D661AB0" w:rsidR="00DB5A42" w:rsidRPr="00B86EAE" w:rsidRDefault="00DB5A42" w:rsidP="00DB5A42">
            <w:pPr>
              <w:pStyle w:val="Body"/>
              <w:jc w:val="right"/>
            </w:pPr>
            <w:r w:rsidRPr="00B86EAE">
              <w:t>0</w:t>
            </w:r>
          </w:p>
        </w:tc>
        <w:tc>
          <w:tcPr>
            <w:tcW w:w="1543" w:type="dxa"/>
          </w:tcPr>
          <w:p w14:paraId="46699B47" w14:textId="00276257" w:rsidR="00DB5A42" w:rsidRPr="00B86EAE" w:rsidRDefault="00DB5A42" w:rsidP="00DB5A42">
            <w:pPr>
              <w:pStyle w:val="Body"/>
              <w:jc w:val="right"/>
            </w:pPr>
            <w:r w:rsidRPr="00B86EAE">
              <w:t>0</w:t>
            </w:r>
          </w:p>
        </w:tc>
        <w:tc>
          <w:tcPr>
            <w:tcW w:w="1542" w:type="dxa"/>
          </w:tcPr>
          <w:p w14:paraId="70FA4E5D" w14:textId="01F45630" w:rsidR="00DB5A42" w:rsidRPr="00B86EAE" w:rsidRDefault="00DB5A42" w:rsidP="00DB5A42">
            <w:pPr>
              <w:pStyle w:val="Body"/>
              <w:jc w:val="right"/>
            </w:pPr>
            <w:r w:rsidRPr="00B86EAE">
              <w:t>0</w:t>
            </w:r>
          </w:p>
        </w:tc>
        <w:tc>
          <w:tcPr>
            <w:tcW w:w="1543" w:type="dxa"/>
          </w:tcPr>
          <w:p w14:paraId="5C76D7B8" w14:textId="159B13DB" w:rsidR="00DB5A42" w:rsidRPr="00B86EAE" w:rsidRDefault="00DB5A42" w:rsidP="00DB5A42">
            <w:pPr>
              <w:pStyle w:val="Body"/>
              <w:jc w:val="right"/>
            </w:pPr>
            <w:r w:rsidRPr="00B86EAE">
              <w:t>0</w:t>
            </w:r>
          </w:p>
        </w:tc>
        <w:tc>
          <w:tcPr>
            <w:tcW w:w="1543" w:type="dxa"/>
          </w:tcPr>
          <w:p w14:paraId="563EA162" w14:textId="33B94AFE" w:rsidR="00DB5A42" w:rsidRPr="00B86EAE" w:rsidRDefault="00DB5A42" w:rsidP="00DB5A42">
            <w:pPr>
              <w:pStyle w:val="Body"/>
              <w:jc w:val="right"/>
            </w:pPr>
            <w:r w:rsidRPr="00B86EAE">
              <w:t>5</w:t>
            </w:r>
          </w:p>
        </w:tc>
        <w:tc>
          <w:tcPr>
            <w:tcW w:w="1543" w:type="dxa"/>
          </w:tcPr>
          <w:p w14:paraId="3BC209E3" w14:textId="667EB422" w:rsidR="00DB5A42" w:rsidRPr="00B86EAE" w:rsidRDefault="00DB5A42" w:rsidP="00DB5A42">
            <w:pPr>
              <w:pStyle w:val="Body"/>
              <w:jc w:val="right"/>
            </w:pPr>
            <w:r w:rsidRPr="00B86EAE">
              <w:t>22</w:t>
            </w:r>
          </w:p>
        </w:tc>
      </w:tr>
      <w:tr w:rsidR="00DB5A42" w:rsidRPr="00B86EAE" w14:paraId="7AEA97FC" w14:textId="77777777" w:rsidTr="008B64A9">
        <w:trPr>
          <w:trHeight w:val="510"/>
        </w:trPr>
        <w:tc>
          <w:tcPr>
            <w:tcW w:w="2679" w:type="dxa"/>
          </w:tcPr>
          <w:p w14:paraId="48D90D22" w14:textId="77777777" w:rsidR="00DB5A42" w:rsidRPr="00B86EAE" w:rsidRDefault="00DB5A42" w:rsidP="00DB5A42">
            <w:pPr>
              <w:pStyle w:val="Body"/>
            </w:pPr>
            <w:proofErr w:type="gramStart"/>
            <w:r w:rsidRPr="00B86EAE">
              <w:t>North Eastern</w:t>
            </w:r>
            <w:proofErr w:type="gramEnd"/>
            <w:r w:rsidRPr="00B86EAE">
              <w:t xml:space="preserve"> Melbourne</w:t>
            </w:r>
          </w:p>
        </w:tc>
        <w:tc>
          <w:tcPr>
            <w:tcW w:w="1542" w:type="dxa"/>
          </w:tcPr>
          <w:p w14:paraId="49D9BAED" w14:textId="25D16F98" w:rsidR="00DB5A42" w:rsidRPr="00B86EAE" w:rsidRDefault="00DB5A42" w:rsidP="00DB5A42">
            <w:pPr>
              <w:pStyle w:val="Body"/>
              <w:jc w:val="right"/>
            </w:pPr>
            <w:r w:rsidRPr="00B86EAE">
              <w:t>47</w:t>
            </w:r>
          </w:p>
        </w:tc>
        <w:tc>
          <w:tcPr>
            <w:tcW w:w="1543" w:type="dxa"/>
          </w:tcPr>
          <w:p w14:paraId="40E4ED51" w14:textId="6EB2DBA1" w:rsidR="00DB5A42" w:rsidRPr="00B86EAE" w:rsidRDefault="00DB5A42" w:rsidP="00DB5A42">
            <w:pPr>
              <w:pStyle w:val="Body"/>
              <w:jc w:val="right"/>
            </w:pPr>
            <w:r w:rsidRPr="00B86EAE">
              <w:t>48</w:t>
            </w:r>
          </w:p>
        </w:tc>
        <w:tc>
          <w:tcPr>
            <w:tcW w:w="1543" w:type="dxa"/>
          </w:tcPr>
          <w:p w14:paraId="29710063" w14:textId="5EA09F48" w:rsidR="00DB5A42" w:rsidRPr="00B86EAE" w:rsidRDefault="00DB5A42" w:rsidP="00DB5A42">
            <w:pPr>
              <w:pStyle w:val="Body"/>
              <w:jc w:val="right"/>
            </w:pPr>
            <w:r w:rsidRPr="00B86EAE">
              <w:t>99</w:t>
            </w:r>
          </w:p>
        </w:tc>
        <w:tc>
          <w:tcPr>
            <w:tcW w:w="1543" w:type="dxa"/>
          </w:tcPr>
          <w:p w14:paraId="6F28A623" w14:textId="7955850C" w:rsidR="00DB5A42" w:rsidRPr="00B86EAE" w:rsidRDefault="00DB5A42" w:rsidP="00DB5A42">
            <w:pPr>
              <w:pStyle w:val="Body"/>
              <w:jc w:val="right"/>
            </w:pPr>
            <w:r w:rsidRPr="00B86EAE">
              <w:t>0</w:t>
            </w:r>
          </w:p>
        </w:tc>
        <w:tc>
          <w:tcPr>
            <w:tcW w:w="1542" w:type="dxa"/>
          </w:tcPr>
          <w:p w14:paraId="55511952" w14:textId="60DE08C4" w:rsidR="00DB5A42" w:rsidRPr="00B86EAE" w:rsidRDefault="00DB5A42" w:rsidP="00DB5A42">
            <w:pPr>
              <w:pStyle w:val="Body"/>
              <w:jc w:val="right"/>
            </w:pPr>
            <w:r w:rsidRPr="00B86EAE">
              <w:t>0</w:t>
            </w:r>
          </w:p>
        </w:tc>
        <w:tc>
          <w:tcPr>
            <w:tcW w:w="1543" w:type="dxa"/>
          </w:tcPr>
          <w:p w14:paraId="057A7432" w14:textId="410342E9" w:rsidR="00DB5A42" w:rsidRPr="00B86EAE" w:rsidRDefault="00DB5A42" w:rsidP="00DB5A42">
            <w:pPr>
              <w:pStyle w:val="Body"/>
              <w:jc w:val="right"/>
            </w:pPr>
            <w:r w:rsidRPr="00B86EAE">
              <w:t>0</w:t>
            </w:r>
          </w:p>
        </w:tc>
        <w:tc>
          <w:tcPr>
            <w:tcW w:w="1543" w:type="dxa"/>
          </w:tcPr>
          <w:p w14:paraId="45C84FCC" w14:textId="530B674B" w:rsidR="00DB5A42" w:rsidRPr="00B86EAE" w:rsidRDefault="00DB5A42" w:rsidP="00DB5A42">
            <w:pPr>
              <w:pStyle w:val="Body"/>
              <w:jc w:val="right"/>
            </w:pPr>
            <w:r w:rsidRPr="00B86EAE">
              <w:t>4</w:t>
            </w:r>
          </w:p>
        </w:tc>
        <w:tc>
          <w:tcPr>
            <w:tcW w:w="1543" w:type="dxa"/>
          </w:tcPr>
          <w:p w14:paraId="30AA1057" w14:textId="778695CA" w:rsidR="00DB5A42" w:rsidRPr="00B86EAE" w:rsidRDefault="00DB5A42" w:rsidP="00DB5A42">
            <w:pPr>
              <w:pStyle w:val="Body"/>
              <w:jc w:val="right"/>
            </w:pPr>
            <w:r w:rsidRPr="00B86EAE">
              <w:t>198</w:t>
            </w:r>
          </w:p>
        </w:tc>
      </w:tr>
      <w:tr w:rsidR="00DB5A42" w:rsidRPr="00B86EAE" w14:paraId="5AAF56BC" w14:textId="77777777" w:rsidTr="008B64A9">
        <w:trPr>
          <w:trHeight w:val="510"/>
        </w:trPr>
        <w:tc>
          <w:tcPr>
            <w:tcW w:w="2679" w:type="dxa"/>
          </w:tcPr>
          <w:p w14:paraId="14D596CF" w14:textId="77777777" w:rsidR="00DB5A42" w:rsidRPr="00B86EAE" w:rsidRDefault="00DB5A42" w:rsidP="00DB5A42">
            <w:pPr>
              <w:pStyle w:val="Body"/>
              <w:rPr>
                <w:b/>
                <w:bCs/>
              </w:rPr>
            </w:pPr>
            <w:r w:rsidRPr="00B86EAE">
              <w:rPr>
                <w:b/>
                <w:bCs/>
              </w:rPr>
              <w:t>North Total</w:t>
            </w:r>
          </w:p>
        </w:tc>
        <w:tc>
          <w:tcPr>
            <w:tcW w:w="1542" w:type="dxa"/>
          </w:tcPr>
          <w:p w14:paraId="61074B34" w14:textId="73D02C02" w:rsidR="00DB5A42" w:rsidRPr="00B86EAE" w:rsidRDefault="00DB5A42" w:rsidP="00DB5A42">
            <w:pPr>
              <w:pStyle w:val="Body"/>
              <w:jc w:val="right"/>
              <w:rPr>
                <w:b/>
                <w:bCs/>
              </w:rPr>
            </w:pPr>
            <w:r w:rsidRPr="00B86EAE">
              <w:rPr>
                <w:b/>
                <w:bCs/>
              </w:rPr>
              <w:t>80</w:t>
            </w:r>
          </w:p>
        </w:tc>
        <w:tc>
          <w:tcPr>
            <w:tcW w:w="1543" w:type="dxa"/>
          </w:tcPr>
          <w:p w14:paraId="6FDCF915" w14:textId="59AEF60E" w:rsidR="00DB5A42" w:rsidRPr="00B86EAE" w:rsidRDefault="00DB5A42" w:rsidP="00DB5A42">
            <w:pPr>
              <w:pStyle w:val="Body"/>
              <w:jc w:val="right"/>
              <w:rPr>
                <w:b/>
                <w:bCs/>
              </w:rPr>
            </w:pPr>
            <w:r w:rsidRPr="00B86EAE">
              <w:rPr>
                <w:b/>
                <w:bCs/>
              </w:rPr>
              <w:t>77</w:t>
            </w:r>
          </w:p>
        </w:tc>
        <w:tc>
          <w:tcPr>
            <w:tcW w:w="1543" w:type="dxa"/>
          </w:tcPr>
          <w:p w14:paraId="0B4C89C0" w14:textId="477EC628" w:rsidR="00DB5A42" w:rsidRPr="00B86EAE" w:rsidRDefault="00DB5A42" w:rsidP="00DB5A42">
            <w:pPr>
              <w:pStyle w:val="Body"/>
              <w:jc w:val="right"/>
              <w:rPr>
                <w:b/>
                <w:bCs/>
              </w:rPr>
            </w:pPr>
            <w:r w:rsidRPr="00B86EAE">
              <w:rPr>
                <w:b/>
                <w:bCs/>
              </w:rPr>
              <w:t>205</w:t>
            </w:r>
          </w:p>
        </w:tc>
        <w:tc>
          <w:tcPr>
            <w:tcW w:w="1543" w:type="dxa"/>
          </w:tcPr>
          <w:p w14:paraId="124D4C9D" w14:textId="048FD74C" w:rsidR="00DB5A42" w:rsidRPr="00B86EAE" w:rsidRDefault="00DB5A42" w:rsidP="00DB5A42">
            <w:pPr>
              <w:pStyle w:val="Body"/>
              <w:jc w:val="right"/>
              <w:rPr>
                <w:b/>
                <w:bCs/>
              </w:rPr>
            </w:pPr>
            <w:r w:rsidRPr="00B86EAE">
              <w:rPr>
                <w:b/>
                <w:bCs/>
              </w:rPr>
              <w:t>0</w:t>
            </w:r>
          </w:p>
        </w:tc>
        <w:tc>
          <w:tcPr>
            <w:tcW w:w="1542" w:type="dxa"/>
          </w:tcPr>
          <w:p w14:paraId="19CFEA28" w14:textId="1D43281F" w:rsidR="00DB5A42" w:rsidRPr="00B86EAE" w:rsidRDefault="00DB5A42" w:rsidP="00DB5A42">
            <w:pPr>
              <w:pStyle w:val="Body"/>
              <w:jc w:val="right"/>
              <w:rPr>
                <w:b/>
                <w:bCs/>
              </w:rPr>
            </w:pPr>
            <w:r w:rsidRPr="00B86EAE">
              <w:rPr>
                <w:b/>
                <w:bCs/>
              </w:rPr>
              <w:t>0</w:t>
            </w:r>
          </w:p>
        </w:tc>
        <w:tc>
          <w:tcPr>
            <w:tcW w:w="1543" w:type="dxa"/>
          </w:tcPr>
          <w:p w14:paraId="3A80EFEA" w14:textId="3466F8DE" w:rsidR="00DB5A42" w:rsidRPr="00B86EAE" w:rsidRDefault="00DB5A42" w:rsidP="00DB5A42">
            <w:pPr>
              <w:pStyle w:val="Body"/>
              <w:jc w:val="right"/>
              <w:rPr>
                <w:b/>
                <w:bCs/>
              </w:rPr>
            </w:pPr>
            <w:r w:rsidRPr="00B86EAE">
              <w:rPr>
                <w:b/>
                <w:bCs/>
              </w:rPr>
              <w:t>0</w:t>
            </w:r>
          </w:p>
        </w:tc>
        <w:tc>
          <w:tcPr>
            <w:tcW w:w="1543" w:type="dxa"/>
          </w:tcPr>
          <w:p w14:paraId="7F80A56B" w14:textId="0D7223B3" w:rsidR="00DB5A42" w:rsidRPr="00B86EAE" w:rsidRDefault="00DB5A42" w:rsidP="00DB5A42">
            <w:pPr>
              <w:pStyle w:val="Body"/>
              <w:jc w:val="right"/>
              <w:rPr>
                <w:b/>
                <w:bCs/>
              </w:rPr>
            </w:pPr>
            <w:r w:rsidRPr="00B86EAE">
              <w:rPr>
                <w:b/>
                <w:bCs/>
              </w:rPr>
              <w:t>16</w:t>
            </w:r>
          </w:p>
        </w:tc>
        <w:tc>
          <w:tcPr>
            <w:tcW w:w="1543" w:type="dxa"/>
          </w:tcPr>
          <w:p w14:paraId="0556E9AB" w14:textId="460DCCF3" w:rsidR="00DB5A42" w:rsidRPr="00B86EAE" w:rsidRDefault="00DB5A42" w:rsidP="00DB5A42">
            <w:pPr>
              <w:pStyle w:val="Body"/>
              <w:jc w:val="right"/>
              <w:rPr>
                <w:b/>
                <w:bCs/>
              </w:rPr>
            </w:pPr>
            <w:r w:rsidRPr="00B86EAE">
              <w:rPr>
                <w:b/>
                <w:bCs/>
              </w:rPr>
              <w:t>378</w:t>
            </w:r>
          </w:p>
        </w:tc>
      </w:tr>
    </w:tbl>
    <w:p w14:paraId="15EDB9D1" w14:textId="77777777" w:rsidR="0082055F" w:rsidRPr="00B86EAE" w:rsidRDefault="0082055F">
      <w:pPr>
        <w:spacing w:after="0" w:line="240" w:lineRule="auto"/>
        <w:rPr>
          <w:b/>
          <w:color w:val="201547"/>
        </w:rPr>
      </w:pPr>
      <w:r w:rsidRPr="00B86EAE">
        <w:rPr>
          <w:color w:val="201547"/>
        </w:rPr>
        <w:br w:type="page"/>
      </w:r>
    </w:p>
    <w:p w14:paraId="4E41D402" w14:textId="10BFD032" w:rsidR="00825E91" w:rsidRPr="00B86EAE" w:rsidRDefault="00825E91" w:rsidP="007040A6">
      <w:pPr>
        <w:pStyle w:val="Tablecaption"/>
        <w:rPr>
          <w:color w:val="201547"/>
        </w:rPr>
      </w:pPr>
      <w:r w:rsidRPr="00B86EAE">
        <w:rPr>
          <w:color w:val="201547"/>
        </w:rPr>
        <w:lastRenderedPageBreak/>
        <w:t>Table 48: South Division social housing disposals by method and division</w:t>
      </w:r>
    </w:p>
    <w:tbl>
      <w:tblPr>
        <w:tblStyle w:val="TableGridLight"/>
        <w:tblW w:w="15021" w:type="dxa"/>
        <w:tblLook w:val="04A0" w:firstRow="1" w:lastRow="0" w:firstColumn="1" w:lastColumn="0" w:noHBand="0" w:noVBand="1"/>
      </w:tblPr>
      <w:tblGrid>
        <w:gridCol w:w="2689"/>
        <w:gridCol w:w="1541"/>
        <w:gridCol w:w="1542"/>
        <w:gridCol w:w="1541"/>
        <w:gridCol w:w="1542"/>
        <w:gridCol w:w="1541"/>
        <w:gridCol w:w="1542"/>
        <w:gridCol w:w="1541"/>
        <w:gridCol w:w="1542"/>
      </w:tblGrid>
      <w:tr w:rsidR="00DB5A42" w:rsidRPr="00B86EAE" w14:paraId="71DAD925" w14:textId="77777777" w:rsidTr="00E23319">
        <w:trPr>
          <w:trHeight w:val="20"/>
        </w:trPr>
        <w:tc>
          <w:tcPr>
            <w:tcW w:w="2689" w:type="dxa"/>
          </w:tcPr>
          <w:p w14:paraId="6DFBEE1B" w14:textId="77777777" w:rsidR="00DB5A42" w:rsidRPr="00B86EAE" w:rsidRDefault="00DB5A42" w:rsidP="00DB5A42">
            <w:pPr>
              <w:pStyle w:val="Tablecolhead"/>
            </w:pPr>
            <w:r w:rsidRPr="00B86EAE">
              <w:t>Division and local area</w:t>
            </w:r>
          </w:p>
        </w:tc>
        <w:tc>
          <w:tcPr>
            <w:tcW w:w="1541" w:type="dxa"/>
          </w:tcPr>
          <w:p w14:paraId="74EA8348" w14:textId="1242839A" w:rsidR="00DB5A42" w:rsidRPr="00B86EAE" w:rsidRDefault="00DB5A42" w:rsidP="00DB5A42">
            <w:pPr>
              <w:pStyle w:val="Tablecolhead"/>
              <w:jc w:val="right"/>
            </w:pPr>
            <w:r w:rsidRPr="00B86EAE">
              <w:t>Demolitions</w:t>
            </w:r>
          </w:p>
        </w:tc>
        <w:tc>
          <w:tcPr>
            <w:tcW w:w="1542" w:type="dxa"/>
          </w:tcPr>
          <w:p w14:paraId="63BB5C90" w14:textId="77818547" w:rsidR="00DB5A42" w:rsidRPr="00B86EAE" w:rsidRDefault="00DB5A42" w:rsidP="00DB5A42">
            <w:pPr>
              <w:pStyle w:val="Tablecolhead"/>
              <w:jc w:val="right"/>
            </w:pPr>
            <w:r w:rsidRPr="00B86EAE">
              <w:t>Sales</w:t>
            </w:r>
          </w:p>
        </w:tc>
        <w:tc>
          <w:tcPr>
            <w:tcW w:w="1541" w:type="dxa"/>
          </w:tcPr>
          <w:p w14:paraId="25DAE073" w14:textId="2433E881" w:rsidR="00DB5A42" w:rsidRPr="00B86EAE" w:rsidRDefault="00DB5A42" w:rsidP="00DB5A42">
            <w:pPr>
              <w:pStyle w:val="Tablecolhead"/>
              <w:jc w:val="right"/>
            </w:pPr>
            <w:r w:rsidRPr="00B86EAE">
              <w:t>Short Term lease handbacks</w:t>
            </w:r>
          </w:p>
        </w:tc>
        <w:tc>
          <w:tcPr>
            <w:tcW w:w="1542" w:type="dxa"/>
          </w:tcPr>
          <w:p w14:paraId="58E150FA" w14:textId="13680C8F" w:rsidR="00DB5A42" w:rsidRPr="00B86EAE" w:rsidRDefault="00DB5A42" w:rsidP="00DB5A42">
            <w:pPr>
              <w:pStyle w:val="Tablecolhead"/>
              <w:jc w:val="right"/>
            </w:pPr>
            <w:r w:rsidRPr="00B86EAE">
              <w:t>Stock Offline</w:t>
            </w:r>
          </w:p>
        </w:tc>
        <w:tc>
          <w:tcPr>
            <w:tcW w:w="1541" w:type="dxa"/>
          </w:tcPr>
          <w:p w14:paraId="3AFB87C9" w14:textId="08559784" w:rsidR="00DB5A42" w:rsidRPr="00B86EAE" w:rsidRDefault="00DB5A42" w:rsidP="00DB5A42">
            <w:pPr>
              <w:pStyle w:val="Tablecolhead"/>
              <w:jc w:val="right"/>
            </w:pPr>
            <w:r w:rsidRPr="00B86EAE">
              <w:t>Stock conversion reductions</w:t>
            </w:r>
          </w:p>
        </w:tc>
        <w:tc>
          <w:tcPr>
            <w:tcW w:w="1542" w:type="dxa"/>
          </w:tcPr>
          <w:p w14:paraId="56EC5F4F" w14:textId="2CE04B60" w:rsidR="00DB5A42" w:rsidRPr="00B86EAE" w:rsidRDefault="00DB5A42" w:rsidP="00DB5A42">
            <w:pPr>
              <w:pStyle w:val="Tablecolhead"/>
              <w:jc w:val="right"/>
            </w:pPr>
            <w:r w:rsidRPr="00B86EAE">
              <w:t>Transferred</w:t>
            </w:r>
          </w:p>
        </w:tc>
        <w:tc>
          <w:tcPr>
            <w:tcW w:w="1541" w:type="dxa"/>
          </w:tcPr>
          <w:p w14:paraId="45114765" w14:textId="46217C27" w:rsidR="00DB5A42" w:rsidRPr="00B86EAE" w:rsidRDefault="00DB5A42" w:rsidP="00DB5A42">
            <w:pPr>
              <w:pStyle w:val="Tablecolhead"/>
              <w:jc w:val="right"/>
            </w:pPr>
            <w:r w:rsidRPr="00B86EAE">
              <w:t>Other Community Housing disposals</w:t>
            </w:r>
          </w:p>
        </w:tc>
        <w:tc>
          <w:tcPr>
            <w:tcW w:w="1542" w:type="dxa"/>
          </w:tcPr>
          <w:p w14:paraId="42ECC489" w14:textId="06AF46A8" w:rsidR="00DB5A42" w:rsidRPr="00B86EAE" w:rsidRDefault="00DB5A42" w:rsidP="00DB5A42">
            <w:pPr>
              <w:pStyle w:val="Tablecolhead"/>
              <w:jc w:val="right"/>
            </w:pPr>
            <w:r w:rsidRPr="00B86EAE">
              <w:t>Total</w:t>
            </w:r>
          </w:p>
        </w:tc>
      </w:tr>
      <w:tr w:rsidR="00DB5A42" w:rsidRPr="00B86EAE" w14:paraId="6B4E4D61" w14:textId="77777777" w:rsidTr="00E23319">
        <w:trPr>
          <w:trHeight w:val="20"/>
        </w:trPr>
        <w:tc>
          <w:tcPr>
            <w:tcW w:w="2689" w:type="dxa"/>
          </w:tcPr>
          <w:p w14:paraId="73C945F7" w14:textId="77777777" w:rsidR="00DB5A42" w:rsidRPr="00B86EAE" w:rsidRDefault="00DB5A42" w:rsidP="00DB5A42">
            <w:pPr>
              <w:pStyle w:val="Body"/>
            </w:pPr>
            <w:r w:rsidRPr="00B86EAE">
              <w:t>Bayside Peninsula</w:t>
            </w:r>
          </w:p>
        </w:tc>
        <w:tc>
          <w:tcPr>
            <w:tcW w:w="1541" w:type="dxa"/>
          </w:tcPr>
          <w:p w14:paraId="0B8E19BB" w14:textId="1AF24743" w:rsidR="00DB5A42" w:rsidRPr="00B86EAE" w:rsidRDefault="00DB5A42" w:rsidP="00DB5A42">
            <w:pPr>
              <w:pStyle w:val="Body"/>
              <w:jc w:val="right"/>
            </w:pPr>
            <w:r w:rsidRPr="00B86EAE">
              <w:t>6</w:t>
            </w:r>
          </w:p>
        </w:tc>
        <w:tc>
          <w:tcPr>
            <w:tcW w:w="1542" w:type="dxa"/>
          </w:tcPr>
          <w:p w14:paraId="657DDE4B" w14:textId="51D9AED4" w:rsidR="00DB5A42" w:rsidRPr="00B86EAE" w:rsidRDefault="00DB5A42" w:rsidP="00DB5A42">
            <w:pPr>
              <w:pStyle w:val="Body"/>
              <w:jc w:val="right"/>
            </w:pPr>
            <w:r w:rsidRPr="00B86EAE">
              <w:t>14</w:t>
            </w:r>
          </w:p>
        </w:tc>
        <w:tc>
          <w:tcPr>
            <w:tcW w:w="1541" w:type="dxa"/>
          </w:tcPr>
          <w:p w14:paraId="28C5C867" w14:textId="69165A9C" w:rsidR="00DB5A42" w:rsidRPr="00B86EAE" w:rsidRDefault="00DB5A42" w:rsidP="00DB5A42">
            <w:pPr>
              <w:pStyle w:val="Body"/>
              <w:jc w:val="right"/>
            </w:pPr>
            <w:r w:rsidRPr="00B86EAE">
              <w:t>170</w:t>
            </w:r>
          </w:p>
        </w:tc>
        <w:tc>
          <w:tcPr>
            <w:tcW w:w="1542" w:type="dxa"/>
          </w:tcPr>
          <w:p w14:paraId="46A5D323" w14:textId="6A41F0E4" w:rsidR="00DB5A42" w:rsidRPr="00B86EAE" w:rsidRDefault="00DB5A42" w:rsidP="00DB5A42">
            <w:pPr>
              <w:pStyle w:val="Body"/>
              <w:jc w:val="right"/>
            </w:pPr>
            <w:r w:rsidRPr="00B86EAE">
              <w:t>0</w:t>
            </w:r>
          </w:p>
        </w:tc>
        <w:tc>
          <w:tcPr>
            <w:tcW w:w="1541" w:type="dxa"/>
          </w:tcPr>
          <w:p w14:paraId="4ADD8B2C" w14:textId="063991D6" w:rsidR="00DB5A42" w:rsidRPr="00B86EAE" w:rsidRDefault="00DB5A42" w:rsidP="00DB5A42">
            <w:pPr>
              <w:pStyle w:val="Body"/>
              <w:jc w:val="right"/>
            </w:pPr>
            <w:r w:rsidRPr="00B86EAE">
              <w:t>3</w:t>
            </w:r>
          </w:p>
        </w:tc>
        <w:tc>
          <w:tcPr>
            <w:tcW w:w="1542" w:type="dxa"/>
          </w:tcPr>
          <w:p w14:paraId="62A1B6A3" w14:textId="4CE7F022" w:rsidR="00DB5A42" w:rsidRPr="00B86EAE" w:rsidRDefault="00DB5A42" w:rsidP="00DB5A42">
            <w:pPr>
              <w:pStyle w:val="Body"/>
              <w:jc w:val="right"/>
            </w:pPr>
            <w:r w:rsidRPr="00B86EAE">
              <w:t>0</w:t>
            </w:r>
          </w:p>
        </w:tc>
        <w:tc>
          <w:tcPr>
            <w:tcW w:w="1541" w:type="dxa"/>
          </w:tcPr>
          <w:p w14:paraId="70E86BA5" w14:textId="628BB6EB" w:rsidR="00DB5A42" w:rsidRPr="00B86EAE" w:rsidRDefault="00DB5A42" w:rsidP="00DB5A42">
            <w:pPr>
              <w:pStyle w:val="Body"/>
              <w:jc w:val="right"/>
            </w:pPr>
            <w:r w:rsidRPr="00B86EAE">
              <w:t>18</w:t>
            </w:r>
          </w:p>
        </w:tc>
        <w:tc>
          <w:tcPr>
            <w:tcW w:w="1542" w:type="dxa"/>
          </w:tcPr>
          <w:p w14:paraId="1F769061" w14:textId="70121A67" w:rsidR="00DB5A42" w:rsidRPr="00B86EAE" w:rsidRDefault="00DB5A42" w:rsidP="00DB5A42">
            <w:pPr>
              <w:pStyle w:val="Body"/>
              <w:jc w:val="right"/>
            </w:pPr>
            <w:r w:rsidRPr="00B86EAE">
              <w:t>211</w:t>
            </w:r>
          </w:p>
        </w:tc>
      </w:tr>
      <w:tr w:rsidR="00DB5A42" w:rsidRPr="00B86EAE" w14:paraId="56B4FDA1" w14:textId="77777777" w:rsidTr="00E23319">
        <w:trPr>
          <w:trHeight w:val="20"/>
        </w:trPr>
        <w:tc>
          <w:tcPr>
            <w:tcW w:w="2689" w:type="dxa"/>
          </w:tcPr>
          <w:p w14:paraId="35FB6B24" w14:textId="77777777" w:rsidR="00DB5A42" w:rsidRPr="00B86EAE" w:rsidRDefault="00DB5A42" w:rsidP="00DB5A42">
            <w:pPr>
              <w:pStyle w:val="Body"/>
            </w:pPr>
            <w:r w:rsidRPr="00B86EAE">
              <w:t>Inner Gippsland</w:t>
            </w:r>
          </w:p>
        </w:tc>
        <w:tc>
          <w:tcPr>
            <w:tcW w:w="1541" w:type="dxa"/>
          </w:tcPr>
          <w:p w14:paraId="094A02F2" w14:textId="6D756CDA" w:rsidR="00DB5A42" w:rsidRPr="00B86EAE" w:rsidRDefault="00DB5A42" w:rsidP="00DB5A42">
            <w:pPr>
              <w:pStyle w:val="Body"/>
              <w:jc w:val="right"/>
            </w:pPr>
            <w:r w:rsidRPr="00B86EAE">
              <w:t>5</w:t>
            </w:r>
          </w:p>
        </w:tc>
        <w:tc>
          <w:tcPr>
            <w:tcW w:w="1542" w:type="dxa"/>
          </w:tcPr>
          <w:p w14:paraId="775FC099" w14:textId="76A740E9" w:rsidR="00DB5A42" w:rsidRPr="00B86EAE" w:rsidRDefault="00DB5A42" w:rsidP="00DB5A42">
            <w:pPr>
              <w:pStyle w:val="Body"/>
              <w:jc w:val="right"/>
            </w:pPr>
            <w:r w:rsidRPr="00B86EAE">
              <w:t>15</w:t>
            </w:r>
          </w:p>
        </w:tc>
        <w:tc>
          <w:tcPr>
            <w:tcW w:w="1541" w:type="dxa"/>
          </w:tcPr>
          <w:p w14:paraId="2F6CA0C0" w14:textId="7BA63B5E" w:rsidR="00DB5A42" w:rsidRPr="00B86EAE" w:rsidRDefault="00DB5A42" w:rsidP="00DB5A42">
            <w:pPr>
              <w:pStyle w:val="Body"/>
              <w:jc w:val="right"/>
            </w:pPr>
            <w:r w:rsidRPr="00B86EAE">
              <w:t>5</w:t>
            </w:r>
          </w:p>
        </w:tc>
        <w:tc>
          <w:tcPr>
            <w:tcW w:w="1542" w:type="dxa"/>
          </w:tcPr>
          <w:p w14:paraId="755FA044" w14:textId="7EC34659" w:rsidR="00DB5A42" w:rsidRPr="00B86EAE" w:rsidRDefault="00DB5A42" w:rsidP="00DB5A42">
            <w:pPr>
              <w:pStyle w:val="Body"/>
              <w:jc w:val="right"/>
            </w:pPr>
            <w:r w:rsidRPr="00B86EAE">
              <w:t>0</w:t>
            </w:r>
          </w:p>
        </w:tc>
        <w:tc>
          <w:tcPr>
            <w:tcW w:w="1541" w:type="dxa"/>
          </w:tcPr>
          <w:p w14:paraId="53E6C623" w14:textId="48738A89" w:rsidR="00DB5A42" w:rsidRPr="00B86EAE" w:rsidRDefault="00DB5A42" w:rsidP="00DB5A42">
            <w:pPr>
              <w:pStyle w:val="Body"/>
              <w:jc w:val="right"/>
            </w:pPr>
            <w:r w:rsidRPr="00B86EAE">
              <w:t>0</w:t>
            </w:r>
          </w:p>
        </w:tc>
        <w:tc>
          <w:tcPr>
            <w:tcW w:w="1542" w:type="dxa"/>
          </w:tcPr>
          <w:p w14:paraId="70944B95" w14:textId="60D34E41" w:rsidR="00DB5A42" w:rsidRPr="00B86EAE" w:rsidRDefault="00DB5A42" w:rsidP="00DB5A42">
            <w:pPr>
              <w:pStyle w:val="Body"/>
              <w:jc w:val="right"/>
            </w:pPr>
            <w:r w:rsidRPr="00B86EAE">
              <w:t>1</w:t>
            </w:r>
          </w:p>
        </w:tc>
        <w:tc>
          <w:tcPr>
            <w:tcW w:w="1541" w:type="dxa"/>
          </w:tcPr>
          <w:p w14:paraId="04248F24" w14:textId="78F43418" w:rsidR="00DB5A42" w:rsidRPr="00B86EAE" w:rsidRDefault="00DB5A42" w:rsidP="00DB5A42">
            <w:pPr>
              <w:pStyle w:val="Body"/>
              <w:jc w:val="right"/>
            </w:pPr>
            <w:r w:rsidRPr="00B86EAE">
              <w:t>0</w:t>
            </w:r>
          </w:p>
        </w:tc>
        <w:tc>
          <w:tcPr>
            <w:tcW w:w="1542" w:type="dxa"/>
          </w:tcPr>
          <w:p w14:paraId="0993FCDF" w14:textId="6428A7DE" w:rsidR="00DB5A42" w:rsidRPr="00B86EAE" w:rsidRDefault="00DB5A42" w:rsidP="00DB5A42">
            <w:pPr>
              <w:pStyle w:val="Body"/>
              <w:jc w:val="right"/>
            </w:pPr>
            <w:r w:rsidRPr="00B86EAE">
              <w:t>26</w:t>
            </w:r>
          </w:p>
        </w:tc>
      </w:tr>
      <w:tr w:rsidR="00DB5A42" w:rsidRPr="00B86EAE" w14:paraId="5363FEC6" w14:textId="77777777" w:rsidTr="00E23319">
        <w:trPr>
          <w:trHeight w:val="20"/>
        </w:trPr>
        <w:tc>
          <w:tcPr>
            <w:tcW w:w="2689" w:type="dxa"/>
          </w:tcPr>
          <w:p w14:paraId="7872FB4D" w14:textId="77777777" w:rsidR="00DB5A42" w:rsidRPr="00B86EAE" w:rsidRDefault="00DB5A42" w:rsidP="00DB5A42">
            <w:pPr>
              <w:pStyle w:val="Body"/>
            </w:pPr>
            <w:r w:rsidRPr="00B86EAE">
              <w:t>Outer Gippsland</w:t>
            </w:r>
          </w:p>
        </w:tc>
        <w:tc>
          <w:tcPr>
            <w:tcW w:w="1541" w:type="dxa"/>
          </w:tcPr>
          <w:p w14:paraId="6E1FB5CD" w14:textId="153C9E8F" w:rsidR="00DB5A42" w:rsidRPr="00B86EAE" w:rsidRDefault="00DB5A42" w:rsidP="00DB5A42">
            <w:pPr>
              <w:pStyle w:val="Body"/>
              <w:jc w:val="right"/>
            </w:pPr>
            <w:r w:rsidRPr="00B86EAE">
              <w:t>4</w:t>
            </w:r>
          </w:p>
        </w:tc>
        <w:tc>
          <w:tcPr>
            <w:tcW w:w="1542" w:type="dxa"/>
          </w:tcPr>
          <w:p w14:paraId="518E6AFD" w14:textId="555121A9" w:rsidR="00DB5A42" w:rsidRPr="00B86EAE" w:rsidRDefault="00DB5A42" w:rsidP="00DB5A42">
            <w:pPr>
              <w:pStyle w:val="Body"/>
              <w:jc w:val="right"/>
            </w:pPr>
            <w:r w:rsidRPr="00B86EAE">
              <w:t>7</w:t>
            </w:r>
          </w:p>
        </w:tc>
        <w:tc>
          <w:tcPr>
            <w:tcW w:w="1541" w:type="dxa"/>
          </w:tcPr>
          <w:p w14:paraId="5FAB4CF1" w14:textId="7FA7FA80" w:rsidR="00DB5A42" w:rsidRPr="00B86EAE" w:rsidRDefault="00DB5A42" w:rsidP="00DB5A42">
            <w:pPr>
              <w:pStyle w:val="Body"/>
              <w:jc w:val="right"/>
            </w:pPr>
            <w:r w:rsidRPr="00B86EAE">
              <w:t>0</w:t>
            </w:r>
          </w:p>
        </w:tc>
        <w:tc>
          <w:tcPr>
            <w:tcW w:w="1542" w:type="dxa"/>
          </w:tcPr>
          <w:p w14:paraId="49B39C02" w14:textId="246EB746" w:rsidR="00DB5A42" w:rsidRPr="00B86EAE" w:rsidRDefault="00DB5A42" w:rsidP="00DB5A42">
            <w:pPr>
              <w:pStyle w:val="Body"/>
              <w:jc w:val="right"/>
            </w:pPr>
            <w:r w:rsidRPr="00B86EAE">
              <w:t>0</w:t>
            </w:r>
          </w:p>
        </w:tc>
        <w:tc>
          <w:tcPr>
            <w:tcW w:w="1541" w:type="dxa"/>
          </w:tcPr>
          <w:p w14:paraId="17F45E2F" w14:textId="4679C47B" w:rsidR="00DB5A42" w:rsidRPr="00B86EAE" w:rsidRDefault="00DB5A42" w:rsidP="00DB5A42">
            <w:pPr>
              <w:pStyle w:val="Body"/>
              <w:jc w:val="right"/>
            </w:pPr>
            <w:r w:rsidRPr="00B86EAE">
              <w:t>0</w:t>
            </w:r>
          </w:p>
        </w:tc>
        <w:tc>
          <w:tcPr>
            <w:tcW w:w="1542" w:type="dxa"/>
          </w:tcPr>
          <w:p w14:paraId="0A74C622" w14:textId="0ED999A4" w:rsidR="00DB5A42" w:rsidRPr="00B86EAE" w:rsidRDefault="00DB5A42" w:rsidP="00DB5A42">
            <w:pPr>
              <w:pStyle w:val="Body"/>
              <w:jc w:val="right"/>
            </w:pPr>
            <w:r w:rsidRPr="00B86EAE">
              <w:t>0</w:t>
            </w:r>
          </w:p>
        </w:tc>
        <w:tc>
          <w:tcPr>
            <w:tcW w:w="1541" w:type="dxa"/>
          </w:tcPr>
          <w:p w14:paraId="3CE1ABD1" w14:textId="4B7F8490" w:rsidR="00DB5A42" w:rsidRPr="00B86EAE" w:rsidRDefault="00DB5A42" w:rsidP="00DB5A42">
            <w:pPr>
              <w:pStyle w:val="Body"/>
              <w:jc w:val="right"/>
            </w:pPr>
            <w:r w:rsidRPr="00B86EAE">
              <w:t>0</w:t>
            </w:r>
          </w:p>
        </w:tc>
        <w:tc>
          <w:tcPr>
            <w:tcW w:w="1542" w:type="dxa"/>
          </w:tcPr>
          <w:p w14:paraId="388943DF" w14:textId="51B38A7F" w:rsidR="00DB5A42" w:rsidRPr="00B86EAE" w:rsidRDefault="00DB5A42" w:rsidP="00DB5A42">
            <w:pPr>
              <w:pStyle w:val="Body"/>
              <w:jc w:val="right"/>
            </w:pPr>
            <w:r w:rsidRPr="00B86EAE">
              <w:t>11</w:t>
            </w:r>
          </w:p>
        </w:tc>
      </w:tr>
      <w:tr w:rsidR="00DB5A42" w:rsidRPr="00B86EAE" w14:paraId="137CA5C2" w14:textId="77777777" w:rsidTr="00E23319">
        <w:trPr>
          <w:trHeight w:val="20"/>
        </w:trPr>
        <w:tc>
          <w:tcPr>
            <w:tcW w:w="2689" w:type="dxa"/>
          </w:tcPr>
          <w:p w14:paraId="3E31CEC4" w14:textId="77777777" w:rsidR="00DB5A42" w:rsidRPr="00B86EAE" w:rsidRDefault="00DB5A42" w:rsidP="00DB5A42">
            <w:pPr>
              <w:pStyle w:val="Body"/>
            </w:pPr>
            <w:r w:rsidRPr="00B86EAE">
              <w:t>Southern Melbourne</w:t>
            </w:r>
          </w:p>
        </w:tc>
        <w:tc>
          <w:tcPr>
            <w:tcW w:w="1541" w:type="dxa"/>
          </w:tcPr>
          <w:p w14:paraId="17D61111" w14:textId="5CBB3754" w:rsidR="00DB5A42" w:rsidRPr="00B86EAE" w:rsidRDefault="00DB5A42" w:rsidP="00DB5A42">
            <w:pPr>
              <w:pStyle w:val="Body"/>
              <w:jc w:val="right"/>
            </w:pPr>
            <w:r w:rsidRPr="00B86EAE">
              <w:t>8</w:t>
            </w:r>
          </w:p>
        </w:tc>
        <w:tc>
          <w:tcPr>
            <w:tcW w:w="1542" w:type="dxa"/>
          </w:tcPr>
          <w:p w14:paraId="0A59872E" w14:textId="48CDDC86" w:rsidR="00DB5A42" w:rsidRPr="00B86EAE" w:rsidRDefault="00DB5A42" w:rsidP="00DB5A42">
            <w:pPr>
              <w:pStyle w:val="Body"/>
              <w:jc w:val="right"/>
            </w:pPr>
            <w:r w:rsidRPr="00B86EAE">
              <w:t>10</w:t>
            </w:r>
          </w:p>
        </w:tc>
        <w:tc>
          <w:tcPr>
            <w:tcW w:w="1541" w:type="dxa"/>
          </w:tcPr>
          <w:p w14:paraId="27A3A68F" w14:textId="24281E97" w:rsidR="00DB5A42" w:rsidRPr="00B86EAE" w:rsidRDefault="00DB5A42" w:rsidP="00DB5A42">
            <w:pPr>
              <w:pStyle w:val="Body"/>
              <w:jc w:val="right"/>
            </w:pPr>
            <w:r w:rsidRPr="00B86EAE">
              <w:t>27</w:t>
            </w:r>
          </w:p>
        </w:tc>
        <w:tc>
          <w:tcPr>
            <w:tcW w:w="1542" w:type="dxa"/>
          </w:tcPr>
          <w:p w14:paraId="4C39944A" w14:textId="1E14669D" w:rsidR="00DB5A42" w:rsidRPr="00B86EAE" w:rsidRDefault="00DB5A42" w:rsidP="00DB5A42">
            <w:pPr>
              <w:pStyle w:val="Body"/>
              <w:jc w:val="right"/>
            </w:pPr>
            <w:r w:rsidRPr="00B86EAE">
              <w:t>1</w:t>
            </w:r>
          </w:p>
        </w:tc>
        <w:tc>
          <w:tcPr>
            <w:tcW w:w="1541" w:type="dxa"/>
          </w:tcPr>
          <w:p w14:paraId="77E9406F" w14:textId="13967A2C" w:rsidR="00DB5A42" w:rsidRPr="00B86EAE" w:rsidRDefault="00DB5A42" w:rsidP="00DB5A42">
            <w:pPr>
              <w:pStyle w:val="Body"/>
              <w:jc w:val="right"/>
            </w:pPr>
            <w:r w:rsidRPr="00B86EAE">
              <w:t>0</w:t>
            </w:r>
          </w:p>
        </w:tc>
        <w:tc>
          <w:tcPr>
            <w:tcW w:w="1542" w:type="dxa"/>
          </w:tcPr>
          <w:p w14:paraId="57FABAA4" w14:textId="242E221A" w:rsidR="00DB5A42" w:rsidRPr="00B86EAE" w:rsidRDefault="00DB5A42" w:rsidP="00DB5A42">
            <w:pPr>
              <w:pStyle w:val="Body"/>
              <w:jc w:val="right"/>
            </w:pPr>
            <w:r w:rsidRPr="00B86EAE">
              <w:t>1</w:t>
            </w:r>
          </w:p>
        </w:tc>
        <w:tc>
          <w:tcPr>
            <w:tcW w:w="1541" w:type="dxa"/>
          </w:tcPr>
          <w:p w14:paraId="48D704A9" w14:textId="3F0577C8" w:rsidR="00DB5A42" w:rsidRPr="00B86EAE" w:rsidRDefault="00DB5A42" w:rsidP="00DB5A42">
            <w:pPr>
              <w:pStyle w:val="Body"/>
              <w:jc w:val="right"/>
            </w:pPr>
            <w:r w:rsidRPr="00B86EAE">
              <w:t>1</w:t>
            </w:r>
          </w:p>
        </w:tc>
        <w:tc>
          <w:tcPr>
            <w:tcW w:w="1542" w:type="dxa"/>
          </w:tcPr>
          <w:p w14:paraId="7BDAB47D" w14:textId="2255CEEE" w:rsidR="00DB5A42" w:rsidRPr="00B86EAE" w:rsidRDefault="00DB5A42" w:rsidP="00DB5A42">
            <w:pPr>
              <w:pStyle w:val="Body"/>
              <w:jc w:val="right"/>
            </w:pPr>
            <w:r w:rsidRPr="00B86EAE">
              <w:t>48</w:t>
            </w:r>
          </w:p>
        </w:tc>
      </w:tr>
      <w:tr w:rsidR="00DB5A42" w:rsidRPr="00B86EAE" w14:paraId="6BF96EE8" w14:textId="77777777" w:rsidTr="00E23319">
        <w:trPr>
          <w:trHeight w:val="20"/>
        </w:trPr>
        <w:tc>
          <w:tcPr>
            <w:tcW w:w="2689" w:type="dxa"/>
          </w:tcPr>
          <w:p w14:paraId="2FEFB468" w14:textId="77777777" w:rsidR="00DB5A42" w:rsidRPr="00B86EAE" w:rsidRDefault="00DB5A42" w:rsidP="00DB5A42">
            <w:pPr>
              <w:pStyle w:val="Body"/>
              <w:rPr>
                <w:b/>
                <w:bCs/>
              </w:rPr>
            </w:pPr>
            <w:r w:rsidRPr="00B86EAE">
              <w:rPr>
                <w:b/>
                <w:bCs/>
              </w:rPr>
              <w:t>South Total</w:t>
            </w:r>
          </w:p>
        </w:tc>
        <w:tc>
          <w:tcPr>
            <w:tcW w:w="1541" w:type="dxa"/>
          </w:tcPr>
          <w:p w14:paraId="19E8C4B6" w14:textId="322093C7" w:rsidR="00DB5A42" w:rsidRPr="00B86EAE" w:rsidRDefault="00DB5A42" w:rsidP="00DB5A42">
            <w:pPr>
              <w:pStyle w:val="Body"/>
              <w:jc w:val="right"/>
              <w:rPr>
                <w:b/>
                <w:bCs/>
              </w:rPr>
            </w:pPr>
            <w:r w:rsidRPr="00B86EAE">
              <w:rPr>
                <w:b/>
                <w:bCs/>
              </w:rPr>
              <w:t>23</w:t>
            </w:r>
          </w:p>
        </w:tc>
        <w:tc>
          <w:tcPr>
            <w:tcW w:w="1542" w:type="dxa"/>
          </w:tcPr>
          <w:p w14:paraId="11CF462C" w14:textId="64826D88" w:rsidR="00DB5A42" w:rsidRPr="00B86EAE" w:rsidRDefault="00DB5A42" w:rsidP="00DB5A42">
            <w:pPr>
              <w:pStyle w:val="Body"/>
              <w:jc w:val="right"/>
              <w:rPr>
                <w:b/>
                <w:bCs/>
              </w:rPr>
            </w:pPr>
            <w:r w:rsidRPr="00B86EAE">
              <w:rPr>
                <w:b/>
                <w:bCs/>
              </w:rPr>
              <w:t>46</w:t>
            </w:r>
          </w:p>
        </w:tc>
        <w:tc>
          <w:tcPr>
            <w:tcW w:w="1541" w:type="dxa"/>
          </w:tcPr>
          <w:p w14:paraId="57C3C778" w14:textId="6D4CA0BD" w:rsidR="00DB5A42" w:rsidRPr="00B86EAE" w:rsidRDefault="00DB5A42" w:rsidP="00DB5A42">
            <w:pPr>
              <w:pStyle w:val="Body"/>
              <w:jc w:val="right"/>
              <w:rPr>
                <w:b/>
                <w:bCs/>
              </w:rPr>
            </w:pPr>
            <w:r w:rsidRPr="00B86EAE">
              <w:rPr>
                <w:b/>
                <w:bCs/>
              </w:rPr>
              <w:t>202</w:t>
            </w:r>
          </w:p>
        </w:tc>
        <w:tc>
          <w:tcPr>
            <w:tcW w:w="1542" w:type="dxa"/>
          </w:tcPr>
          <w:p w14:paraId="0CC83D5C" w14:textId="59CC91E6" w:rsidR="00DB5A42" w:rsidRPr="00B86EAE" w:rsidRDefault="00DB5A42" w:rsidP="00DB5A42">
            <w:pPr>
              <w:pStyle w:val="Body"/>
              <w:jc w:val="right"/>
              <w:rPr>
                <w:b/>
                <w:bCs/>
              </w:rPr>
            </w:pPr>
            <w:r w:rsidRPr="00B86EAE">
              <w:rPr>
                <w:b/>
                <w:bCs/>
              </w:rPr>
              <w:t>1</w:t>
            </w:r>
          </w:p>
        </w:tc>
        <w:tc>
          <w:tcPr>
            <w:tcW w:w="1541" w:type="dxa"/>
          </w:tcPr>
          <w:p w14:paraId="2DF81D8F" w14:textId="18061480" w:rsidR="00DB5A42" w:rsidRPr="00B86EAE" w:rsidRDefault="00DB5A42" w:rsidP="00DB5A42">
            <w:pPr>
              <w:pStyle w:val="Body"/>
              <w:jc w:val="right"/>
              <w:rPr>
                <w:b/>
                <w:bCs/>
              </w:rPr>
            </w:pPr>
            <w:r w:rsidRPr="00B86EAE">
              <w:rPr>
                <w:b/>
                <w:bCs/>
              </w:rPr>
              <w:t>3</w:t>
            </w:r>
          </w:p>
        </w:tc>
        <w:tc>
          <w:tcPr>
            <w:tcW w:w="1542" w:type="dxa"/>
          </w:tcPr>
          <w:p w14:paraId="78E6A213" w14:textId="78D8E0EB" w:rsidR="00DB5A42" w:rsidRPr="00B86EAE" w:rsidRDefault="00DB5A42" w:rsidP="00DB5A42">
            <w:pPr>
              <w:pStyle w:val="Body"/>
              <w:jc w:val="right"/>
              <w:rPr>
                <w:b/>
                <w:bCs/>
              </w:rPr>
            </w:pPr>
            <w:r w:rsidRPr="00B86EAE">
              <w:rPr>
                <w:b/>
                <w:bCs/>
              </w:rPr>
              <w:t>2</w:t>
            </w:r>
          </w:p>
        </w:tc>
        <w:tc>
          <w:tcPr>
            <w:tcW w:w="1541" w:type="dxa"/>
          </w:tcPr>
          <w:p w14:paraId="42E4A0D3" w14:textId="410BD015" w:rsidR="00DB5A42" w:rsidRPr="00B86EAE" w:rsidRDefault="00DB5A42" w:rsidP="00DB5A42">
            <w:pPr>
              <w:pStyle w:val="Body"/>
              <w:jc w:val="right"/>
              <w:rPr>
                <w:b/>
                <w:bCs/>
              </w:rPr>
            </w:pPr>
            <w:r w:rsidRPr="00B86EAE">
              <w:rPr>
                <w:b/>
                <w:bCs/>
              </w:rPr>
              <w:t>19</w:t>
            </w:r>
          </w:p>
        </w:tc>
        <w:tc>
          <w:tcPr>
            <w:tcW w:w="1542" w:type="dxa"/>
          </w:tcPr>
          <w:p w14:paraId="57FA841C" w14:textId="4CC3C790" w:rsidR="00DB5A42" w:rsidRPr="00B86EAE" w:rsidRDefault="00DB5A42" w:rsidP="00DB5A42">
            <w:pPr>
              <w:pStyle w:val="Body"/>
              <w:jc w:val="right"/>
              <w:rPr>
                <w:b/>
                <w:bCs/>
              </w:rPr>
            </w:pPr>
            <w:r w:rsidRPr="00B86EAE">
              <w:rPr>
                <w:b/>
                <w:bCs/>
              </w:rPr>
              <w:t>296</w:t>
            </w:r>
          </w:p>
        </w:tc>
      </w:tr>
    </w:tbl>
    <w:p w14:paraId="4ED7FDD3" w14:textId="540C6EAD" w:rsidR="00825E91" w:rsidRPr="00B86EAE" w:rsidRDefault="00825E91" w:rsidP="007040A6">
      <w:pPr>
        <w:pStyle w:val="Tablecaption"/>
        <w:rPr>
          <w:color w:val="201547"/>
        </w:rPr>
      </w:pPr>
      <w:r w:rsidRPr="00B86EAE">
        <w:rPr>
          <w:color w:val="201547"/>
        </w:rPr>
        <w:t>Table 49: West Division social housing disposals by method and division</w:t>
      </w:r>
    </w:p>
    <w:tbl>
      <w:tblPr>
        <w:tblStyle w:val="TableGridLight"/>
        <w:tblW w:w="15021" w:type="dxa"/>
        <w:tblLook w:val="04A0" w:firstRow="1" w:lastRow="0" w:firstColumn="1" w:lastColumn="0" w:noHBand="0" w:noVBand="1"/>
      </w:tblPr>
      <w:tblGrid>
        <w:gridCol w:w="2686"/>
        <w:gridCol w:w="1541"/>
        <w:gridCol w:w="1542"/>
        <w:gridCol w:w="1542"/>
        <w:gridCol w:w="1542"/>
        <w:gridCol w:w="1542"/>
        <w:gridCol w:w="1542"/>
        <w:gridCol w:w="1542"/>
        <w:gridCol w:w="1542"/>
      </w:tblGrid>
      <w:tr w:rsidR="00DB5A42" w:rsidRPr="00B86EAE" w14:paraId="39214DA6" w14:textId="77777777" w:rsidTr="00A04F2F">
        <w:trPr>
          <w:trHeight w:val="20"/>
        </w:trPr>
        <w:tc>
          <w:tcPr>
            <w:tcW w:w="2686" w:type="dxa"/>
          </w:tcPr>
          <w:p w14:paraId="5701FCF4" w14:textId="77777777" w:rsidR="00DB5A42" w:rsidRPr="00B86EAE" w:rsidRDefault="00DB5A42" w:rsidP="00DB5A42">
            <w:pPr>
              <w:pStyle w:val="Tablecolhead"/>
            </w:pPr>
            <w:r w:rsidRPr="00B86EAE">
              <w:t>Division and local area</w:t>
            </w:r>
          </w:p>
        </w:tc>
        <w:tc>
          <w:tcPr>
            <w:tcW w:w="1541" w:type="dxa"/>
          </w:tcPr>
          <w:p w14:paraId="025210DC" w14:textId="37B3860A" w:rsidR="00DB5A42" w:rsidRPr="00B86EAE" w:rsidRDefault="00DB5A42" w:rsidP="00DB5A42">
            <w:pPr>
              <w:pStyle w:val="Tablecolhead"/>
              <w:jc w:val="right"/>
            </w:pPr>
            <w:r w:rsidRPr="00B86EAE">
              <w:t>Demolitions</w:t>
            </w:r>
          </w:p>
        </w:tc>
        <w:tc>
          <w:tcPr>
            <w:tcW w:w="1542" w:type="dxa"/>
          </w:tcPr>
          <w:p w14:paraId="215D70D6" w14:textId="4DDE1C1D" w:rsidR="00DB5A42" w:rsidRPr="00B86EAE" w:rsidRDefault="00DB5A42" w:rsidP="00DB5A42">
            <w:pPr>
              <w:pStyle w:val="Tablecolhead"/>
              <w:jc w:val="right"/>
            </w:pPr>
            <w:r w:rsidRPr="00B86EAE">
              <w:t>Sales</w:t>
            </w:r>
          </w:p>
        </w:tc>
        <w:tc>
          <w:tcPr>
            <w:tcW w:w="1542" w:type="dxa"/>
          </w:tcPr>
          <w:p w14:paraId="18BE7BF7" w14:textId="029F3A7A" w:rsidR="00DB5A42" w:rsidRPr="00B86EAE" w:rsidRDefault="00DB5A42" w:rsidP="00DB5A42">
            <w:pPr>
              <w:pStyle w:val="Tablecolhead"/>
              <w:jc w:val="right"/>
            </w:pPr>
            <w:r w:rsidRPr="00B86EAE">
              <w:t>Short Term lease handbacks</w:t>
            </w:r>
          </w:p>
        </w:tc>
        <w:tc>
          <w:tcPr>
            <w:tcW w:w="1542" w:type="dxa"/>
          </w:tcPr>
          <w:p w14:paraId="5EA68261" w14:textId="7384C5C3" w:rsidR="00DB5A42" w:rsidRPr="00B86EAE" w:rsidRDefault="00DB5A42" w:rsidP="00DB5A42">
            <w:pPr>
              <w:pStyle w:val="Tablecolhead"/>
              <w:jc w:val="right"/>
            </w:pPr>
            <w:r w:rsidRPr="00B86EAE">
              <w:t>Stock Offline</w:t>
            </w:r>
          </w:p>
        </w:tc>
        <w:tc>
          <w:tcPr>
            <w:tcW w:w="1542" w:type="dxa"/>
          </w:tcPr>
          <w:p w14:paraId="620E73DB" w14:textId="6E7A1D1F" w:rsidR="00DB5A42" w:rsidRPr="00B86EAE" w:rsidRDefault="00DB5A42" w:rsidP="00DB5A42">
            <w:pPr>
              <w:pStyle w:val="Tablecolhead"/>
              <w:jc w:val="right"/>
            </w:pPr>
            <w:r w:rsidRPr="00B86EAE">
              <w:t>Stock conversion reductions</w:t>
            </w:r>
          </w:p>
        </w:tc>
        <w:tc>
          <w:tcPr>
            <w:tcW w:w="1542" w:type="dxa"/>
          </w:tcPr>
          <w:p w14:paraId="34E4A04D" w14:textId="15751265" w:rsidR="00DB5A42" w:rsidRPr="00B86EAE" w:rsidRDefault="00DB5A42" w:rsidP="00DB5A42">
            <w:pPr>
              <w:pStyle w:val="Tablecolhead"/>
              <w:jc w:val="right"/>
            </w:pPr>
            <w:r w:rsidRPr="00B86EAE">
              <w:t>Transferred</w:t>
            </w:r>
          </w:p>
        </w:tc>
        <w:tc>
          <w:tcPr>
            <w:tcW w:w="1542" w:type="dxa"/>
          </w:tcPr>
          <w:p w14:paraId="41E67460" w14:textId="4B993E40" w:rsidR="00DB5A42" w:rsidRPr="00B86EAE" w:rsidRDefault="00DB5A42" w:rsidP="00DB5A42">
            <w:pPr>
              <w:pStyle w:val="Tablecolhead"/>
              <w:jc w:val="right"/>
            </w:pPr>
            <w:r w:rsidRPr="00B86EAE">
              <w:t>Other Community Housing disposals</w:t>
            </w:r>
          </w:p>
        </w:tc>
        <w:tc>
          <w:tcPr>
            <w:tcW w:w="1542" w:type="dxa"/>
          </w:tcPr>
          <w:p w14:paraId="410B6EE0" w14:textId="05ECEC5A" w:rsidR="00DB5A42" w:rsidRPr="00B86EAE" w:rsidRDefault="00DB5A42" w:rsidP="00DB5A42">
            <w:pPr>
              <w:pStyle w:val="Tablecolhead"/>
              <w:jc w:val="right"/>
            </w:pPr>
            <w:r w:rsidRPr="00B86EAE">
              <w:t>Total</w:t>
            </w:r>
          </w:p>
        </w:tc>
      </w:tr>
      <w:tr w:rsidR="00DB5A42" w:rsidRPr="00B86EAE" w14:paraId="3271FBD5" w14:textId="77777777" w:rsidTr="008B64A9">
        <w:trPr>
          <w:trHeight w:val="510"/>
        </w:trPr>
        <w:tc>
          <w:tcPr>
            <w:tcW w:w="2686" w:type="dxa"/>
          </w:tcPr>
          <w:p w14:paraId="4DACA5A8" w14:textId="77777777" w:rsidR="00DB5A42" w:rsidRPr="00B86EAE" w:rsidRDefault="00DB5A42" w:rsidP="00DB5A42">
            <w:pPr>
              <w:pStyle w:val="Body"/>
            </w:pPr>
            <w:r w:rsidRPr="00B86EAE">
              <w:t>Barwon</w:t>
            </w:r>
          </w:p>
        </w:tc>
        <w:tc>
          <w:tcPr>
            <w:tcW w:w="1541" w:type="dxa"/>
          </w:tcPr>
          <w:p w14:paraId="735BFB64" w14:textId="3BD4EF64" w:rsidR="00DB5A42" w:rsidRPr="00B86EAE" w:rsidRDefault="00DB5A42" w:rsidP="00DB5A42">
            <w:pPr>
              <w:pStyle w:val="Body"/>
              <w:jc w:val="right"/>
            </w:pPr>
            <w:r w:rsidRPr="00B86EAE">
              <w:t>6</w:t>
            </w:r>
          </w:p>
        </w:tc>
        <w:tc>
          <w:tcPr>
            <w:tcW w:w="1542" w:type="dxa"/>
          </w:tcPr>
          <w:p w14:paraId="2AC8119B" w14:textId="147FD4D7" w:rsidR="00DB5A42" w:rsidRPr="00B86EAE" w:rsidRDefault="00DB5A42" w:rsidP="00DB5A42">
            <w:pPr>
              <w:pStyle w:val="Body"/>
              <w:jc w:val="right"/>
            </w:pPr>
            <w:r w:rsidRPr="00B86EAE">
              <w:t>5</w:t>
            </w:r>
          </w:p>
        </w:tc>
        <w:tc>
          <w:tcPr>
            <w:tcW w:w="1542" w:type="dxa"/>
          </w:tcPr>
          <w:p w14:paraId="58583EE6" w14:textId="4B939DA4" w:rsidR="00DB5A42" w:rsidRPr="00B86EAE" w:rsidRDefault="00DB5A42" w:rsidP="00DB5A42">
            <w:pPr>
              <w:pStyle w:val="Body"/>
              <w:jc w:val="right"/>
            </w:pPr>
            <w:r w:rsidRPr="00B86EAE">
              <w:t>32</w:t>
            </w:r>
          </w:p>
        </w:tc>
        <w:tc>
          <w:tcPr>
            <w:tcW w:w="1542" w:type="dxa"/>
          </w:tcPr>
          <w:p w14:paraId="4C71E45B" w14:textId="3CB2158C" w:rsidR="00DB5A42" w:rsidRPr="00B86EAE" w:rsidRDefault="00DB5A42" w:rsidP="00DB5A42">
            <w:pPr>
              <w:pStyle w:val="Body"/>
              <w:jc w:val="right"/>
            </w:pPr>
            <w:r w:rsidRPr="00B86EAE">
              <w:t>0</w:t>
            </w:r>
          </w:p>
        </w:tc>
        <w:tc>
          <w:tcPr>
            <w:tcW w:w="1542" w:type="dxa"/>
          </w:tcPr>
          <w:p w14:paraId="0FCDB2F3" w14:textId="35E79422" w:rsidR="00DB5A42" w:rsidRPr="00B86EAE" w:rsidRDefault="00DB5A42" w:rsidP="00DB5A42">
            <w:pPr>
              <w:pStyle w:val="Body"/>
              <w:jc w:val="right"/>
            </w:pPr>
            <w:r w:rsidRPr="00B86EAE">
              <w:t>0</w:t>
            </w:r>
          </w:p>
        </w:tc>
        <w:tc>
          <w:tcPr>
            <w:tcW w:w="1542" w:type="dxa"/>
          </w:tcPr>
          <w:p w14:paraId="485258FD" w14:textId="79E185FA" w:rsidR="00DB5A42" w:rsidRPr="00B86EAE" w:rsidRDefault="00DB5A42" w:rsidP="00DB5A42">
            <w:pPr>
              <w:pStyle w:val="Body"/>
              <w:jc w:val="right"/>
            </w:pPr>
            <w:r w:rsidRPr="00B86EAE">
              <w:t>1</w:t>
            </w:r>
          </w:p>
        </w:tc>
        <w:tc>
          <w:tcPr>
            <w:tcW w:w="1542" w:type="dxa"/>
          </w:tcPr>
          <w:p w14:paraId="1A2CCB43" w14:textId="6785D1F5" w:rsidR="00DB5A42" w:rsidRPr="00B86EAE" w:rsidRDefault="00DB5A42" w:rsidP="00DB5A42">
            <w:pPr>
              <w:pStyle w:val="Body"/>
              <w:jc w:val="right"/>
            </w:pPr>
            <w:r w:rsidRPr="00B86EAE">
              <w:t>1</w:t>
            </w:r>
          </w:p>
        </w:tc>
        <w:tc>
          <w:tcPr>
            <w:tcW w:w="1542" w:type="dxa"/>
          </w:tcPr>
          <w:p w14:paraId="437E8BA7" w14:textId="5D311381" w:rsidR="00DB5A42" w:rsidRPr="00B86EAE" w:rsidRDefault="00DB5A42" w:rsidP="00DB5A42">
            <w:pPr>
              <w:pStyle w:val="Body"/>
              <w:jc w:val="right"/>
            </w:pPr>
            <w:r w:rsidRPr="00B86EAE">
              <w:t>45</w:t>
            </w:r>
          </w:p>
        </w:tc>
      </w:tr>
      <w:tr w:rsidR="00DB5A42" w:rsidRPr="00B86EAE" w14:paraId="28AEB031" w14:textId="77777777" w:rsidTr="008B64A9">
        <w:trPr>
          <w:trHeight w:val="510"/>
        </w:trPr>
        <w:tc>
          <w:tcPr>
            <w:tcW w:w="2686" w:type="dxa"/>
          </w:tcPr>
          <w:p w14:paraId="59D6DF63" w14:textId="77777777" w:rsidR="00DB5A42" w:rsidRPr="00B86EAE" w:rsidRDefault="00DB5A42" w:rsidP="00DB5A42">
            <w:pPr>
              <w:pStyle w:val="Body"/>
            </w:pPr>
            <w:r w:rsidRPr="00B86EAE">
              <w:t>Brimbank Melton</w:t>
            </w:r>
          </w:p>
        </w:tc>
        <w:tc>
          <w:tcPr>
            <w:tcW w:w="1541" w:type="dxa"/>
          </w:tcPr>
          <w:p w14:paraId="2344BDF8" w14:textId="546B9BD3" w:rsidR="00DB5A42" w:rsidRPr="00B86EAE" w:rsidRDefault="00DB5A42" w:rsidP="00DB5A42">
            <w:pPr>
              <w:pStyle w:val="Body"/>
              <w:jc w:val="right"/>
            </w:pPr>
            <w:r w:rsidRPr="00B86EAE">
              <w:t>2</w:t>
            </w:r>
          </w:p>
        </w:tc>
        <w:tc>
          <w:tcPr>
            <w:tcW w:w="1542" w:type="dxa"/>
          </w:tcPr>
          <w:p w14:paraId="1F38A73E" w14:textId="728D23BF" w:rsidR="00DB5A42" w:rsidRPr="00B86EAE" w:rsidRDefault="00DB5A42" w:rsidP="00DB5A42">
            <w:pPr>
              <w:pStyle w:val="Body"/>
              <w:jc w:val="right"/>
            </w:pPr>
            <w:r w:rsidRPr="00B86EAE">
              <w:t>1</w:t>
            </w:r>
          </w:p>
        </w:tc>
        <w:tc>
          <w:tcPr>
            <w:tcW w:w="1542" w:type="dxa"/>
          </w:tcPr>
          <w:p w14:paraId="5B74A853" w14:textId="6405B8BF" w:rsidR="00DB5A42" w:rsidRPr="00B86EAE" w:rsidRDefault="00DB5A42" w:rsidP="00DB5A42">
            <w:pPr>
              <w:pStyle w:val="Body"/>
              <w:jc w:val="right"/>
            </w:pPr>
            <w:r w:rsidRPr="00B86EAE">
              <w:t>19</w:t>
            </w:r>
          </w:p>
        </w:tc>
        <w:tc>
          <w:tcPr>
            <w:tcW w:w="1542" w:type="dxa"/>
          </w:tcPr>
          <w:p w14:paraId="256A57D6" w14:textId="2CB9757E" w:rsidR="00DB5A42" w:rsidRPr="00B86EAE" w:rsidRDefault="00DB5A42" w:rsidP="00DB5A42">
            <w:pPr>
              <w:pStyle w:val="Body"/>
              <w:jc w:val="right"/>
            </w:pPr>
            <w:r w:rsidRPr="00B86EAE">
              <w:t>1</w:t>
            </w:r>
          </w:p>
        </w:tc>
        <w:tc>
          <w:tcPr>
            <w:tcW w:w="1542" w:type="dxa"/>
          </w:tcPr>
          <w:p w14:paraId="781FDD77" w14:textId="102AAC3A" w:rsidR="00DB5A42" w:rsidRPr="00B86EAE" w:rsidRDefault="00DB5A42" w:rsidP="00DB5A42">
            <w:pPr>
              <w:pStyle w:val="Body"/>
              <w:jc w:val="right"/>
            </w:pPr>
            <w:r w:rsidRPr="00B86EAE">
              <w:t>0</w:t>
            </w:r>
          </w:p>
        </w:tc>
        <w:tc>
          <w:tcPr>
            <w:tcW w:w="1542" w:type="dxa"/>
          </w:tcPr>
          <w:p w14:paraId="7BB884DB" w14:textId="7AB6BAE4" w:rsidR="00DB5A42" w:rsidRPr="00B86EAE" w:rsidRDefault="00DB5A42" w:rsidP="00DB5A42">
            <w:pPr>
              <w:pStyle w:val="Body"/>
              <w:jc w:val="right"/>
            </w:pPr>
            <w:r w:rsidRPr="00B86EAE">
              <w:t>2</w:t>
            </w:r>
          </w:p>
        </w:tc>
        <w:tc>
          <w:tcPr>
            <w:tcW w:w="1542" w:type="dxa"/>
          </w:tcPr>
          <w:p w14:paraId="70CDB6C6" w14:textId="0259CDDD" w:rsidR="00DB5A42" w:rsidRPr="00B86EAE" w:rsidRDefault="00DB5A42" w:rsidP="00DB5A42">
            <w:pPr>
              <w:pStyle w:val="Body"/>
              <w:jc w:val="right"/>
            </w:pPr>
            <w:r w:rsidRPr="00B86EAE">
              <w:t>2</w:t>
            </w:r>
          </w:p>
        </w:tc>
        <w:tc>
          <w:tcPr>
            <w:tcW w:w="1542" w:type="dxa"/>
          </w:tcPr>
          <w:p w14:paraId="1EE9B574" w14:textId="5C93B056" w:rsidR="00DB5A42" w:rsidRPr="00B86EAE" w:rsidRDefault="00DB5A42" w:rsidP="00DB5A42">
            <w:pPr>
              <w:pStyle w:val="Body"/>
              <w:jc w:val="right"/>
            </w:pPr>
            <w:r w:rsidRPr="00B86EAE">
              <w:t>27</w:t>
            </w:r>
          </w:p>
        </w:tc>
      </w:tr>
      <w:tr w:rsidR="00DB5A42" w:rsidRPr="00B86EAE" w14:paraId="7684F008" w14:textId="77777777" w:rsidTr="008B64A9">
        <w:trPr>
          <w:trHeight w:val="510"/>
        </w:trPr>
        <w:tc>
          <w:tcPr>
            <w:tcW w:w="2686" w:type="dxa"/>
          </w:tcPr>
          <w:p w14:paraId="50AA20D1" w14:textId="77777777" w:rsidR="00DB5A42" w:rsidRPr="00B86EAE" w:rsidRDefault="00DB5A42" w:rsidP="00DB5A42">
            <w:pPr>
              <w:pStyle w:val="Body"/>
            </w:pPr>
            <w:r w:rsidRPr="00B86EAE">
              <w:t>Central Highlands</w:t>
            </w:r>
          </w:p>
        </w:tc>
        <w:tc>
          <w:tcPr>
            <w:tcW w:w="1541" w:type="dxa"/>
          </w:tcPr>
          <w:p w14:paraId="29B9C3AD" w14:textId="5056B98A" w:rsidR="00DB5A42" w:rsidRPr="00B86EAE" w:rsidRDefault="00DB5A42" w:rsidP="00DB5A42">
            <w:pPr>
              <w:pStyle w:val="Body"/>
              <w:jc w:val="right"/>
            </w:pPr>
            <w:r w:rsidRPr="00B86EAE">
              <w:t>45</w:t>
            </w:r>
          </w:p>
        </w:tc>
        <w:tc>
          <w:tcPr>
            <w:tcW w:w="1542" w:type="dxa"/>
          </w:tcPr>
          <w:p w14:paraId="56947DD7" w14:textId="128F28B3" w:rsidR="00DB5A42" w:rsidRPr="00B86EAE" w:rsidRDefault="00DB5A42" w:rsidP="00DB5A42">
            <w:pPr>
              <w:pStyle w:val="Body"/>
              <w:jc w:val="right"/>
            </w:pPr>
            <w:r w:rsidRPr="00B86EAE">
              <w:t>3</w:t>
            </w:r>
          </w:p>
        </w:tc>
        <w:tc>
          <w:tcPr>
            <w:tcW w:w="1542" w:type="dxa"/>
          </w:tcPr>
          <w:p w14:paraId="19AC9193" w14:textId="740B9CFA" w:rsidR="00DB5A42" w:rsidRPr="00B86EAE" w:rsidRDefault="00DB5A42" w:rsidP="00DB5A42">
            <w:pPr>
              <w:pStyle w:val="Body"/>
              <w:jc w:val="right"/>
            </w:pPr>
            <w:r w:rsidRPr="00B86EAE">
              <w:t>10</w:t>
            </w:r>
          </w:p>
        </w:tc>
        <w:tc>
          <w:tcPr>
            <w:tcW w:w="1542" w:type="dxa"/>
          </w:tcPr>
          <w:p w14:paraId="0C598088" w14:textId="16F16E5C" w:rsidR="00DB5A42" w:rsidRPr="00B86EAE" w:rsidRDefault="00DB5A42" w:rsidP="00DB5A42">
            <w:pPr>
              <w:pStyle w:val="Body"/>
              <w:jc w:val="right"/>
            </w:pPr>
            <w:r w:rsidRPr="00B86EAE">
              <w:t>0</w:t>
            </w:r>
          </w:p>
        </w:tc>
        <w:tc>
          <w:tcPr>
            <w:tcW w:w="1542" w:type="dxa"/>
          </w:tcPr>
          <w:p w14:paraId="38EAA19F" w14:textId="501DF8AC" w:rsidR="00DB5A42" w:rsidRPr="00B86EAE" w:rsidRDefault="00DB5A42" w:rsidP="00DB5A42">
            <w:pPr>
              <w:pStyle w:val="Body"/>
              <w:jc w:val="right"/>
            </w:pPr>
            <w:r w:rsidRPr="00B86EAE">
              <w:t>0</w:t>
            </w:r>
          </w:p>
        </w:tc>
        <w:tc>
          <w:tcPr>
            <w:tcW w:w="1542" w:type="dxa"/>
          </w:tcPr>
          <w:p w14:paraId="60A4A9DC" w14:textId="4E0567A7" w:rsidR="00DB5A42" w:rsidRPr="00B86EAE" w:rsidRDefault="00DB5A42" w:rsidP="00DB5A42">
            <w:pPr>
              <w:pStyle w:val="Body"/>
              <w:jc w:val="right"/>
            </w:pPr>
            <w:r w:rsidRPr="00B86EAE">
              <w:t>0</w:t>
            </w:r>
          </w:p>
        </w:tc>
        <w:tc>
          <w:tcPr>
            <w:tcW w:w="1542" w:type="dxa"/>
          </w:tcPr>
          <w:p w14:paraId="28154F90" w14:textId="0CA42D5E" w:rsidR="00DB5A42" w:rsidRPr="00B86EAE" w:rsidRDefault="00DB5A42" w:rsidP="00DB5A42">
            <w:pPr>
              <w:pStyle w:val="Body"/>
              <w:jc w:val="right"/>
            </w:pPr>
            <w:r w:rsidRPr="00B86EAE">
              <w:t>4</w:t>
            </w:r>
          </w:p>
        </w:tc>
        <w:tc>
          <w:tcPr>
            <w:tcW w:w="1542" w:type="dxa"/>
          </w:tcPr>
          <w:p w14:paraId="549A1DB4" w14:textId="22D625CD" w:rsidR="00DB5A42" w:rsidRPr="00B86EAE" w:rsidRDefault="00DB5A42" w:rsidP="00DB5A42">
            <w:pPr>
              <w:pStyle w:val="Body"/>
              <w:jc w:val="right"/>
            </w:pPr>
            <w:r w:rsidRPr="00B86EAE">
              <w:t>62</w:t>
            </w:r>
          </w:p>
        </w:tc>
      </w:tr>
      <w:tr w:rsidR="00DB5A42" w:rsidRPr="00B86EAE" w14:paraId="2BA4976B" w14:textId="77777777" w:rsidTr="008B64A9">
        <w:trPr>
          <w:trHeight w:val="510"/>
        </w:trPr>
        <w:tc>
          <w:tcPr>
            <w:tcW w:w="2686" w:type="dxa"/>
          </w:tcPr>
          <w:p w14:paraId="64F95D90" w14:textId="77777777" w:rsidR="00DB5A42" w:rsidRPr="00B86EAE" w:rsidRDefault="00DB5A42" w:rsidP="00DB5A42">
            <w:pPr>
              <w:pStyle w:val="Body"/>
            </w:pPr>
            <w:r w:rsidRPr="00B86EAE">
              <w:t>Western Melbourne</w:t>
            </w:r>
          </w:p>
        </w:tc>
        <w:tc>
          <w:tcPr>
            <w:tcW w:w="1541" w:type="dxa"/>
          </w:tcPr>
          <w:p w14:paraId="4D87447D" w14:textId="7A3BE8B9" w:rsidR="00DB5A42" w:rsidRPr="00B86EAE" w:rsidRDefault="00DB5A42" w:rsidP="00DB5A42">
            <w:pPr>
              <w:pStyle w:val="Body"/>
              <w:jc w:val="right"/>
            </w:pPr>
            <w:r w:rsidRPr="00B86EAE">
              <w:t>5</w:t>
            </w:r>
          </w:p>
        </w:tc>
        <w:tc>
          <w:tcPr>
            <w:tcW w:w="1542" w:type="dxa"/>
          </w:tcPr>
          <w:p w14:paraId="595B4DD2" w14:textId="4D928334" w:rsidR="00DB5A42" w:rsidRPr="00B86EAE" w:rsidRDefault="00DB5A42" w:rsidP="00DB5A42">
            <w:pPr>
              <w:pStyle w:val="Body"/>
              <w:jc w:val="right"/>
            </w:pPr>
            <w:r w:rsidRPr="00B86EAE">
              <w:t>10</w:t>
            </w:r>
          </w:p>
        </w:tc>
        <w:tc>
          <w:tcPr>
            <w:tcW w:w="1542" w:type="dxa"/>
          </w:tcPr>
          <w:p w14:paraId="1EC54609" w14:textId="53D9CE6C" w:rsidR="00DB5A42" w:rsidRPr="00B86EAE" w:rsidRDefault="00DB5A42" w:rsidP="00DB5A42">
            <w:pPr>
              <w:pStyle w:val="Body"/>
              <w:jc w:val="right"/>
            </w:pPr>
            <w:r w:rsidRPr="00B86EAE">
              <w:t>175</w:t>
            </w:r>
          </w:p>
        </w:tc>
        <w:tc>
          <w:tcPr>
            <w:tcW w:w="1542" w:type="dxa"/>
          </w:tcPr>
          <w:p w14:paraId="111C8B75" w14:textId="1878142C" w:rsidR="00DB5A42" w:rsidRPr="00B86EAE" w:rsidRDefault="00DB5A42" w:rsidP="00DB5A42">
            <w:pPr>
              <w:pStyle w:val="Body"/>
              <w:jc w:val="right"/>
            </w:pPr>
            <w:r w:rsidRPr="00B86EAE">
              <w:t>4</w:t>
            </w:r>
          </w:p>
        </w:tc>
        <w:tc>
          <w:tcPr>
            <w:tcW w:w="1542" w:type="dxa"/>
          </w:tcPr>
          <w:p w14:paraId="13BDA4BE" w14:textId="28D9C2E4" w:rsidR="00DB5A42" w:rsidRPr="00B86EAE" w:rsidRDefault="00DB5A42" w:rsidP="00DB5A42">
            <w:pPr>
              <w:pStyle w:val="Body"/>
              <w:jc w:val="right"/>
            </w:pPr>
            <w:r w:rsidRPr="00B86EAE">
              <w:t>0</w:t>
            </w:r>
          </w:p>
        </w:tc>
        <w:tc>
          <w:tcPr>
            <w:tcW w:w="1542" w:type="dxa"/>
          </w:tcPr>
          <w:p w14:paraId="0F1EC639" w14:textId="35B3CE7D" w:rsidR="00DB5A42" w:rsidRPr="00B86EAE" w:rsidRDefault="00DB5A42" w:rsidP="00DB5A42">
            <w:pPr>
              <w:pStyle w:val="Body"/>
              <w:jc w:val="right"/>
            </w:pPr>
            <w:r w:rsidRPr="00B86EAE">
              <w:t>0</w:t>
            </w:r>
          </w:p>
        </w:tc>
        <w:tc>
          <w:tcPr>
            <w:tcW w:w="1542" w:type="dxa"/>
          </w:tcPr>
          <w:p w14:paraId="2AA72D75" w14:textId="40664E21" w:rsidR="00DB5A42" w:rsidRPr="00B86EAE" w:rsidRDefault="00DB5A42" w:rsidP="00DB5A42">
            <w:pPr>
              <w:pStyle w:val="Body"/>
              <w:jc w:val="right"/>
            </w:pPr>
            <w:r w:rsidRPr="00B86EAE">
              <w:t>0</w:t>
            </w:r>
          </w:p>
        </w:tc>
        <w:tc>
          <w:tcPr>
            <w:tcW w:w="1542" w:type="dxa"/>
          </w:tcPr>
          <w:p w14:paraId="6A87B68C" w14:textId="0917195F" w:rsidR="00DB5A42" w:rsidRPr="00B86EAE" w:rsidRDefault="00DB5A42" w:rsidP="00DB5A42">
            <w:pPr>
              <w:pStyle w:val="Body"/>
              <w:jc w:val="right"/>
            </w:pPr>
            <w:r w:rsidRPr="00B86EAE">
              <w:t>194</w:t>
            </w:r>
          </w:p>
        </w:tc>
      </w:tr>
      <w:tr w:rsidR="00DB5A42" w:rsidRPr="00B86EAE" w14:paraId="05184AE9" w14:textId="77777777" w:rsidTr="008B64A9">
        <w:trPr>
          <w:trHeight w:val="510"/>
        </w:trPr>
        <w:tc>
          <w:tcPr>
            <w:tcW w:w="2686" w:type="dxa"/>
          </w:tcPr>
          <w:p w14:paraId="6451B1CB" w14:textId="77777777" w:rsidR="00DB5A42" w:rsidRPr="00B86EAE" w:rsidRDefault="00DB5A42" w:rsidP="00DB5A42">
            <w:pPr>
              <w:pStyle w:val="Body"/>
            </w:pPr>
            <w:r w:rsidRPr="00B86EAE">
              <w:t xml:space="preserve">Wimmera </w:t>
            </w:r>
            <w:proofErr w:type="gramStart"/>
            <w:r w:rsidRPr="00B86EAE">
              <w:t>South West</w:t>
            </w:r>
            <w:proofErr w:type="gramEnd"/>
          </w:p>
        </w:tc>
        <w:tc>
          <w:tcPr>
            <w:tcW w:w="1541" w:type="dxa"/>
          </w:tcPr>
          <w:p w14:paraId="2D1EB55A" w14:textId="4949E3E3" w:rsidR="00DB5A42" w:rsidRPr="00B86EAE" w:rsidRDefault="00DB5A42" w:rsidP="00DB5A42">
            <w:pPr>
              <w:pStyle w:val="Body"/>
              <w:jc w:val="right"/>
            </w:pPr>
            <w:r w:rsidRPr="00B86EAE">
              <w:t>5</w:t>
            </w:r>
          </w:p>
        </w:tc>
        <w:tc>
          <w:tcPr>
            <w:tcW w:w="1542" w:type="dxa"/>
          </w:tcPr>
          <w:p w14:paraId="0E201A29" w14:textId="63D5CCB5" w:rsidR="00DB5A42" w:rsidRPr="00B86EAE" w:rsidRDefault="00DB5A42" w:rsidP="00DB5A42">
            <w:pPr>
              <w:pStyle w:val="Body"/>
              <w:jc w:val="right"/>
            </w:pPr>
            <w:r w:rsidRPr="00B86EAE">
              <w:t>7</w:t>
            </w:r>
          </w:p>
        </w:tc>
        <w:tc>
          <w:tcPr>
            <w:tcW w:w="1542" w:type="dxa"/>
          </w:tcPr>
          <w:p w14:paraId="00984FEB" w14:textId="565A56EA" w:rsidR="00DB5A42" w:rsidRPr="00B86EAE" w:rsidRDefault="00DB5A42" w:rsidP="00DB5A42">
            <w:pPr>
              <w:pStyle w:val="Body"/>
              <w:jc w:val="right"/>
            </w:pPr>
            <w:r w:rsidRPr="00B86EAE">
              <w:t>2</w:t>
            </w:r>
          </w:p>
        </w:tc>
        <w:tc>
          <w:tcPr>
            <w:tcW w:w="1542" w:type="dxa"/>
          </w:tcPr>
          <w:p w14:paraId="6E3EA69C" w14:textId="4723725F" w:rsidR="00DB5A42" w:rsidRPr="00B86EAE" w:rsidRDefault="00DB5A42" w:rsidP="00DB5A42">
            <w:pPr>
              <w:pStyle w:val="Body"/>
              <w:jc w:val="right"/>
            </w:pPr>
            <w:r w:rsidRPr="00B86EAE">
              <w:t>0</w:t>
            </w:r>
          </w:p>
        </w:tc>
        <w:tc>
          <w:tcPr>
            <w:tcW w:w="1542" w:type="dxa"/>
          </w:tcPr>
          <w:p w14:paraId="0012DC27" w14:textId="45166797" w:rsidR="00DB5A42" w:rsidRPr="00B86EAE" w:rsidRDefault="00DB5A42" w:rsidP="00DB5A42">
            <w:pPr>
              <w:pStyle w:val="Body"/>
              <w:jc w:val="right"/>
            </w:pPr>
            <w:r w:rsidRPr="00B86EAE">
              <w:t>0</w:t>
            </w:r>
          </w:p>
        </w:tc>
        <w:tc>
          <w:tcPr>
            <w:tcW w:w="1542" w:type="dxa"/>
          </w:tcPr>
          <w:p w14:paraId="748AB05F" w14:textId="5BDFD9CF" w:rsidR="00DB5A42" w:rsidRPr="00B86EAE" w:rsidRDefault="00DB5A42" w:rsidP="00DB5A42">
            <w:pPr>
              <w:pStyle w:val="Body"/>
              <w:jc w:val="right"/>
            </w:pPr>
            <w:r w:rsidRPr="00B86EAE">
              <w:t>0</w:t>
            </w:r>
          </w:p>
        </w:tc>
        <w:tc>
          <w:tcPr>
            <w:tcW w:w="1542" w:type="dxa"/>
          </w:tcPr>
          <w:p w14:paraId="079D2214" w14:textId="2FD02760" w:rsidR="00DB5A42" w:rsidRPr="00B86EAE" w:rsidRDefault="00DB5A42" w:rsidP="00DB5A42">
            <w:pPr>
              <w:pStyle w:val="Body"/>
              <w:jc w:val="right"/>
            </w:pPr>
            <w:r w:rsidRPr="00B86EAE">
              <w:t>0</w:t>
            </w:r>
          </w:p>
        </w:tc>
        <w:tc>
          <w:tcPr>
            <w:tcW w:w="1542" w:type="dxa"/>
          </w:tcPr>
          <w:p w14:paraId="32310C98" w14:textId="52D8E7A4" w:rsidR="00DB5A42" w:rsidRPr="00B86EAE" w:rsidRDefault="00DB5A42" w:rsidP="00DB5A42">
            <w:pPr>
              <w:pStyle w:val="Body"/>
              <w:jc w:val="right"/>
            </w:pPr>
            <w:r w:rsidRPr="00B86EAE">
              <w:t>14</w:t>
            </w:r>
          </w:p>
        </w:tc>
      </w:tr>
      <w:tr w:rsidR="00DB5A42" w:rsidRPr="00B86EAE" w14:paraId="3DECD060" w14:textId="77777777" w:rsidTr="008B64A9">
        <w:trPr>
          <w:trHeight w:val="510"/>
        </w:trPr>
        <w:tc>
          <w:tcPr>
            <w:tcW w:w="2686" w:type="dxa"/>
          </w:tcPr>
          <w:p w14:paraId="0FFE7915" w14:textId="77777777" w:rsidR="00DB5A42" w:rsidRPr="00B86EAE" w:rsidRDefault="00DB5A42" w:rsidP="00DB5A42">
            <w:pPr>
              <w:pStyle w:val="Body"/>
              <w:rPr>
                <w:b/>
                <w:bCs/>
              </w:rPr>
            </w:pPr>
            <w:r w:rsidRPr="00B86EAE">
              <w:rPr>
                <w:b/>
                <w:bCs/>
              </w:rPr>
              <w:t>West Total</w:t>
            </w:r>
          </w:p>
        </w:tc>
        <w:tc>
          <w:tcPr>
            <w:tcW w:w="1541" w:type="dxa"/>
          </w:tcPr>
          <w:p w14:paraId="3077C317" w14:textId="2F866FAE" w:rsidR="00DB5A42" w:rsidRPr="00B86EAE" w:rsidRDefault="00DB5A42" w:rsidP="00DB5A42">
            <w:pPr>
              <w:pStyle w:val="Body"/>
              <w:jc w:val="right"/>
              <w:rPr>
                <w:b/>
                <w:bCs/>
              </w:rPr>
            </w:pPr>
            <w:r w:rsidRPr="00B86EAE">
              <w:rPr>
                <w:b/>
                <w:bCs/>
              </w:rPr>
              <w:t>63</w:t>
            </w:r>
          </w:p>
        </w:tc>
        <w:tc>
          <w:tcPr>
            <w:tcW w:w="1542" w:type="dxa"/>
          </w:tcPr>
          <w:p w14:paraId="7D84267D" w14:textId="1ED01C31" w:rsidR="00DB5A42" w:rsidRPr="00B86EAE" w:rsidRDefault="00DB5A42" w:rsidP="00DB5A42">
            <w:pPr>
              <w:pStyle w:val="Body"/>
              <w:jc w:val="right"/>
              <w:rPr>
                <w:b/>
                <w:bCs/>
              </w:rPr>
            </w:pPr>
            <w:r w:rsidRPr="00B86EAE">
              <w:rPr>
                <w:b/>
                <w:bCs/>
              </w:rPr>
              <w:t>26</w:t>
            </w:r>
          </w:p>
        </w:tc>
        <w:tc>
          <w:tcPr>
            <w:tcW w:w="1542" w:type="dxa"/>
          </w:tcPr>
          <w:p w14:paraId="51C58125" w14:textId="2968FE8C" w:rsidR="00DB5A42" w:rsidRPr="00B86EAE" w:rsidRDefault="00DB5A42" w:rsidP="00DB5A42">
            <w:pPr>
              <w:pStyle w:val="Body"/>
              <w:jc w:val="right"/>
              <w:rPr>
                <w:b/>
                <w:bCs/>
              </w:rPr>
            </w:pPr>
            <w:r w:rsidRPr="00B86EAE">
              <w:rPr>
                <w:b/>
                <w:bCs/>
              </w:rPr>
              <w:t>238</w:t>
            </w:r>
          </w:p>
        </w:tc>
        <w:tc>
          <w:tcPr>
            <w:tcW w:w="1542" w:type="dxa"/>
          </w:tcPr>
          <w:p w14:paraId="20F84C79" w14:textId="0221B642" w:rsidR="00DB5A42" w:rsidRPr="00B86EAE" w:rsidRDefault="00DB5A42" w:rsidP="00DB5A42">
            <w:pPr>
              <w:pStyle w:val="Body"/>
              <w:jc w:val="right"/>
              <w:rPr>
                <w:b/>
                <w:bCs/>
              </w:rPr>
            </w:pPr>
            <w:r w:rsidRPr="00B86EAE">
              <w:rPr>
                <w:b/>
                <w:bCs/>
              </w:rPr>
              <w:t>5</w:t>
            </w:r>
          </w:p>
        </w:tc>
        <w:tc>
          <w:tcPr>
            <w:tcW w:w="1542" w:type="dxa"/>
          </w:tcPr>
          <w:p w14:paraId="13C29661" w14:textId="0790DFA1" w:rsidR="00DB5A42" w:rsidRPr="00B86EAE" w:rsidRDefault="00DB5A42" w:rsidP="00DB5A42">
            <w:pPr>
              <w:pStyle w:val="Body"/>
              <w:jc w:val="right"/>
              <w:rPr>
                <w:b/>
                <w:bCs/>
              </w:rPr>
            </w:pPr>
            <w:r w:rsidRPr="00B86EAE">
              <w:rPr>
                <w:b/>
                <w:bCs/>
              </w:rPr>
              <w:t>0</w:t>
            </w:r>
          </w:p>
        </w:tc>
        <w:tc>
          <w:tcPr>
            <w:tcW w:w="1542" w:type="dxa"/>
          </w:tcPr>
          <w:p w14:paraId="709A843D" w14:textId="27B827A0" w:rsidR="00DB5A42" w:rsidRPr="00B86EAE" w:rsidRDefault="00DB5A42" w:rsidP="00DB5A42">
            <w:pPr>
              <w:pStyle w:val="Body"/>
              <w:jc w:val="right"/>
              <w:rPr>
                <w:b/>
                <w:bCs/>
              </w:rPr>
            </w:pPr>
            <w:r w:rsidRPr="00B86EAE">
              <w:rPr>
                <w:b/>
                <w:bCs/>
              </w:rPr>
              <w:t>3</w:t>
            </w:r>
          </w:p>
        </w:tc>
        <w:tc>
          <w:tcPr>
            <w:tcW w:w="1542" w:type="dxa"/>
          </w:tcPr>
          <w:p w14:paraId="72D00088" w14:textId="2A26D3D9" w:rsidR="00DB5A42" w:rsidRPr="00B86EAE" w:rsidRDefault="00DB5A42" w:rsidP="00DB5A42">
            <w:pPr>
              <w:pStyle w:val="Body"/>
              <w:jc w:val="right"/>
              <w:rPr>
                <w:b/>
                <w:bCs/>
              </w:rPr>
            </w:pPr>
            <w:r w:rsidRPr="00B86EAE">
              <w:rPr>
                <w:b/>
                <w:bCs/>
              </w:rPr>
              <w:t>7</w:t>
            </w:r>
          </w:p>
        </w:tc>
        <w:tc>
          <w:tcPr>
            <w:tcW w:w="1542" w:type="dxa"/>
          </w:tcPr>
          <w:p w14:paraId="30B162A9" w14:textId="61C4F81A" w:rsidR="00DB5A42" w:rsidRPr="00B86EAE" w:rsidRDefault="00DB5A42" w:rsidP="00DB5A42">
            <w:pPr>
              <w:pStyle w:val="Body"/>
              <w:jc w:val="right"/>
              <w:rPr>
                <w:b/>
                <w:bCs/>
              </w:rPr>
            </w:pPr>
            <w:r w:rsidRPr="00B86EAE">
              <w:rPr>
                <w:b/>
                <w:bCs/>
              </w:rPr>
              <w:t>342</w:t>
            </w:r>
          </w:p>
        </w:tc>
      </w:tr>
    </w:tbl>
    <w:p w14:paraId="520FB638" w14:textId="77777777" w:rsidR="0082055F" w:rsidRPr="00B86EAE" w:rsidRDefault="0082055F">
      <w:pPr>
        <w:spacing w:after="0" w:line="240" w:lineRule="auto"/>
        <w:rPr>
          <w:b/>
          <w:color w:val="201547"/>
        </w:rPr>
      </w:pPr>
      <w:r w:rsidRPr="00B86EAE">
        <w:rPr>
          <w:color w:val="201547"/>
        </w:rPr>
        <w:br w:type="page"/>
      </w:r>
    </w:p>
    <w:p w14:paraId="30C7FDFA" w14:textId="556D4BD5" w:rsidR="00825E91" w:rsidRPr="00B86EAE" w:rsidRDefault="00825E91" w:rsidP="004D21B4">
      <w:pPr>
        <w:pStyle w:val="Tablecaption"/>
        <w:rPr>
          <w:color w:val="201547"/>
        </w:rPr>
      </w:pPr>
      <w:r w:rsidRPr="00B86EAE">
        <w:rPr>
          <w:color w:val="201547"/>
        </w:rPr>
        <w:lastRenderedPageBreak/>
        <w:t>Table 50: Total social housing disposals by method and division</w:t>
      </w:r>
    </w:p>
    <w:tbl>
      <w:tblPr>
        <w:tblStyle w:val="TableGridLight"/>
        <w:tblW w:w="15021" w:type="dxa"/>
        <w:tblLook w:val="04A0" w:firstRow="1" w:lastRow="0" w:firstColumn="1" w:lastColumn="0" w:noHBand="0" w:noVBand="1"/>
      </w:tblPr>
      <w:tblGrid>
        <w:gridCol w:w="2689"/>
        <w:gridCol w:w="1541"/>
        <w:gridCol w:w="1542"/>
        <w:gridCol w:w="1541"/>
        <w:gridCol w:w="1542"/>
        <w:gridCol w:w="1541"/>
        <w:gridCol w:w="1542"/>
        <w:gridCol w:w="1541"/>
        <w:gridCol w:w="1542"/>
      </w:tblGrid>
      <w:tr w:rsidR="00DB5A42" w:rsidRPr="00B86EAE" w14:paraId="6B442075" w14:textId="77777777" w:rsidTr="0082055F">
        <w:trPr>
          <w:trHeight w:val="20"/>
        </w:trPr>
        <w:tc>
          <w:tcPr>
            <w:tcW w:w="2689" w:type="dxa"/>
          </w:tcPr>
          <w:p w14:paraId="31BBC76D" w14:textId="77777777" w:rsidR="00DB5A42" w:rsidRPr="00B86EAE" w:rsidRDefault="00DB5A42" w:rsidP="00DB5A42">
            <w:pPr>
              <w:pStyle w:val="Tablecolhead"/>
            </w:pPr>
            <w:r w:rsidRPr="00B86EAE">
              <w:t>Division and local area</w:t>
            </w:r>
          </w:p>
        </w:tc>
        <w:tc>
          <w:tcPr>
            <w:tcW w:w="1541" w:type="dxa"/>
          </w:tcPr>
          <w:p w14:paraId="0BDE8082" w14:textId="74DD7AAB" w:rsidR="00DB5A42" w:rsidRPr="00B86EAE" w:rsidRDefault="00DB5A42" w:rsidP="00DB5A42">
            <w:pPr>
              <w:pStyle w:val="Tablecolhead"/>
              <w:jc w:val="right"/>
            </w:pPr>
            <w:r w:rsidRPr="00B86EAE">
              <w:t>Demolitions</w:t>
            </w:r>
          </w:p>
        </w:tc>
        <w:tc>
          <w:tcPr>
            <w:tcW w:w="1542" w:type="dxa"/>
          </w:tcPr>
          <w:p w14:paraId="71F4C1E2" w14:textId="7EAA2DF7" w:rsidR="00DB5A42" w:rsidRPr="00B86EAE" w:rsidRDefault="00DB5A42" w:rsidP="00DB5A42">
            <w:pPr>
              <w:pStyle w:val="Tablecolhead"/>
              <w:jc w:val="right"/>
            </w:pPr>
            <w:r w:rsidRPr="00B86EAE">
              <w:t>Sales</w:t>
            </w:r>
          </w:p>
        </w:tc>
        <w:tc>
          <w:tcPr>
            <w:tcW w:w="1541" w:type="dxa"/>
          </w:tcPr>
          <w:p w14:paraId="55BEDFF4" w14:textId="120315D1" w:rsidR="00DB5A42" w:rsidRPr="00B86EAE" w:rsidRDefault="00DB5A42" w:rsidP="00DB5A42">
            <w:pPr>
              <w:pStyle w:val="Tablecolhead"/>
              <w:jc w:val="right"/>
            </w:pPr>
            <w:r w:rsidRPr="00B86EAE">
              <w:t>Short Term lease handbacks</w:t>
            </w:r>
          </w:p>
        </w:tc>
        <w:tc>
          <w:tcPr>
            <w:tcW w:w="1542" w:type="dxa"/>
          </w:tcPr>
          <w:p w14:paraId="16A2805D" w14:textId="19D5A2CE" w:rsidR="00DB5A42" w:rsidRPr="00B86EAE" w:rsidRDefault="00DB5A42" w:rsidP="00DB5A42">
            <w:pPr>
              <w:pStyle w:val="Tablecolhead"/>
              <w:jc w:val="right"/>
            </w:pPr>
            <w:r w:rsidRPr="00B86EAE">
              <w:t>Stock Offline</w:t>
            </w:r>
          </w:p>
        </w:tc>
        <w:tc>
          <w:tcPr>
            <w:tcW w:w="1541" w:type="dxa"/>
          </w:tcPr>
          <w:p w14:paraId="169D73BC" w14:textId="556FB6E0" w:rsidR="00DB5A42" w:rsidRPr="00B86EAE" w:rsidRDefault="00DB5A42" w:rsidP="00DB5A42">
            <w:pPr>
              <w:pStyle w:val="Tablecolhead"/>
              <w:jc w:val="right"/>
            </w:pPr>
            <w:r w:rsidRPr="00B86EAE">
              <w:t>Stock conversion reductions</w:t>
            </w:r>
          </w:p>
        </w:tc>
        <w:tc>
          <w:tcPr>
            <w:tcW w:w="1542" w:type="dxa"/>
          </w:tcPr>
          <w:p w14:paraId="732338C3" w14:textId="36667A79" w:rsidR="00DB5A42" w:rsidRPr="00B86EAE" w:rsidRDefault="00DB5A42" w:rsidP="00DB5A42">
            <w:pPr>
              <w:pStyle w:val="Tablecolhead"/>
              <w:jc w:val="right"/>
            </w:pPr>
            <w:r w:rsidRPr="00B86EAE">
              <w:t>Transferred</w:t>
            </w:r>
          </w:p>
        </w:tc>
        <w:tc>
          <w:tcPr>
            <w:tcW w:w="1541" w:type="dxa"/>
          </w:tcPr>
          <w:p w14:paraId="29458DE6" w14:textId="7230C88C" w:rsidR="00DB5A42" w:rsidRPr="00B86EAE" w:rsidRDefault="00DB5A42" w:rsidP="00DB5A42">
            <w:pPr>
              <w:pStyle w:val="Tablecolhead"/>
              <w:jc w:val="right"/>
            </w:pPr>
            <w:r w:rsidRPr="00B86EAE">
              <w:t>Other Community Housing disposals</w:t>
            </w:r>
          </w:p>
        </w:tc>
        <w:tc>
          <w:tcPr>
            <w:tcW w:w="1542" w:type="dxa"/>
          </w:tcPr>
          <w:p w14:paraId="6C616A2C" w14:textId="64429E48" w:rsidR="00DB5A42" w:rsidRPr="00B86EAE" w:rsidRDefault="00DB5A42" w:rsidP="00DB5A42">
            <w:pPr>
              <w:pStyle w:val="Tablecolhead"/>
              <w:jc w:val="right"/>
            </w:pPr>
            <w:r w:rsidRPr="00B86EAE">
              <w:t>Total</w:t>
            </w:r>
          </w:p>
        </w:tc>
      </w:tr>
      <w:tr w:rsidR="00DB5A42" w:rsidRPr="00B86EAE" w14:paraId="68BD7434" w14:textId="77777777" w:rsidTr="008B64A9">
        <w:trPr>
          <w:trHeight w:val="510"/>
        </w:trPr>
        <w:tc>
          <w:tcPr>
            <w:tcW w:w="2689" w:type="dxa"/>
          </w:tcPr>
          <w:p w14:paraId="2F9E0D6F" w14:textId="77777777" w:rsidR="00DB5A42" w:rsidRPr="00B86EAE" w:rsidRDefault="00DB5A42" w:rsidP="00DB5A42">
            <w:pPr>
              <w:pStyle w:val="Body"/>
            </w:pPr>
            <w:r w:rsidRPr="00B86EAE">
              <w:t>East</w:t>
            </w:r>
          </w:p>
        </w:tc>
        <w:tc>
          <w:tcPr>
            <w:tcW w:w="1541" w:type="dxa"/>
          </w:tcPr>
          <w:p w14:paraId="5D762893" w14:textId="545B8148" w:rsidR="00DB5A42" w:rsidRPr="00B86EAE" w:rsidRDefault="00DB5A42" w:rsidP="00DB5A42">
            <w:pPr>
              <w:pStyle w:val="Body"/>
              <w:jc w:val="right"/>
            </w:pPr>
            <w:r w:rsidRPr="00B86EAE">
              <w:t>27</w:t>
            </w:r>
          </w:p>
        </w:tc>
        <w:tc>
          <w:tcPr>
            <w:tcW w:w="1542" w:type="dxa"/>
          </w:tcPr>
          <w:p w14:paraId="18FF73A9" w14:textId="7F2D1B80" w:rsidR="00DB5A42" w:rsidRPr="00B86EAE" w:rsidRDefault="00DB5A42" w:rsidP="00DB5A42">
            <w:pPr>
              <w:pStyle w:val="Body"/>
              <w:jc w:val="right"/>
            </w:pPr>
            <w:r w:rsidRPr="00B86EAE">
              <w:t>32</w:t>
            </w:r>
          </w:p>
        </w:tc>
        <w:tc>
          <w:tcPr>
            <w:tcW w:w="1541" w:type="dxa"/>
          </w:tcPr>
          <w:p w14:paraId="1B04CF39" w14:textId="0B0DFCA8" w:rsidR="00DB5A42" w:rsidRPr="00B86EAE" w:rsidRDefault="00DB5A42" w:rsidP="00DB5A42">
            <w:pPr>
              <w:pStyle w:val="Body"/>
              <w:jc w:val="right"/>
            </w:pPr>
            <w:r w:rsidRPr="00B86EAE">
              <w:t>69</w:t>
            </w:r>
          </w:p>
        </w:tc>
        <w:tc>
          <w:tcPr>
            <w:tcW w:w="1542" w:type="dxa"/>
          </w:tcPr>
          <w:p w14:paraId="228E735C" w14:textId="4C04BAF8" w:rsidR="00DB5A42" w:rsidRPr="00B86EAE" w:rsidRDefault="00DB5A42" w:rsidP="00DB5A42">
            <w:pPr>
              <w:pStyle w:val="Body"/>
              <w:jc w:val="right"/>
            </w:pPr>
            <w:r w:rsidRPr="00B86EAE">
              <w:t>0</w:t>
            </w:r>
          </w:p>
        </w:tc>
        <w:tc>
          <w:tcPr>
            <w:tcW w:w="1541" w:type="dxa"/>
          </w:tcPr>
          <w:p w14:paraId="71410844" w14:textId="2C697AE0" w:rsidR="00DB5A42" w:rsidRPr="00B86EAE" w:rsidRDefault="00DB5A42" w:rsidP="00DB5A42">
            <w:pPr>
              <w:pStyle w:val="Body"/>
              <w:jc w:val="right"/>
            </w:pPr>
            <w:r w:rsidRPr="00B86EAE">
              <w:t>0</w:t>
            </w:r>
          </w:p>
        </w:tc>
        <w:tc>
          <w:tcPr>
            <w:tcW w:w="1542" w:type="dxa"/>
          </w:tcPr>
          <w:p w14:paraId="4DEC45FF" w14:textId="30EC5C97" w:rsidR="00DB5A42" w:rsidRPr="00B86EAE" w:rsidRDefault="00DB5A42" w:rsidP="00DB5A42">
            <w:pPr>
              <w:pStyle w:val="Body"/>
              <w:jc w:val="right"/>
            </w:pPr>
            <w:r w:rsidRPr="00B86EAE">
              <w:t>1</w:t>
            </w:r>
          </w:p>
        </w:tc>
        <w:tc>
          <w:tcPr>
            <w:tcW w:w="1541" w:type="dxa"/>
          </w:tcPr>
          <w:p w14:paraId="7C461C9A" w14:textId="456401E8" w:rsidR="00DB5A42" w:rsidRPr="00B86EAE" w:rsidRDefault="00DB5A42" w:rsidP="00DB5A42">
            <w:pPr>
              <w:pStyle w:val="Body"/>
              <w:jc w:val="right"/>
            </w:pPr>
            <w:r w:rsidRPr="00B86EAE">
              <w:t>1</w:t>
            </w:r>
          </w:p>
        </w:tc>
        <w:tc>
          <w:tcPr>
            <w:tcW w:w="1542" w:type="dxa"/>
          </w:tcPr>
          <w:p w14:paraId="28C43F66" w14:textId="1A533A1C" w:rsidR="00DB5A42" w:rsidRPr="00B86EAE" w:rsidRDefault="00DB5A42" w:rsidP="00DB5A42">
            <w:pPr>
              <w:pStyle w:val="Body"/>
              <w:jc w:val="right"/>
            </w:pPr>
            <w:r w:rsidRPr="00B86EAE">
              <w:t>130</w:t>
            </w:r>
          </w:p>
        </w:tc>
      </w:tr>
      <w:tr w:rsidR="00DB5A42" w:rsidRPr="00B86EAE" w14:paraId="139B6F1D" w14:textId="77777777" w:rsidTr="008B64A9">
        <w:trPr>
          <w:trHeight w:val="510"/>
        </w:trPr>
        <w:tc>
          <w:tcPr>
            <w:tcW w:w="2689" w:type="dxa"/>
          </w:tcPr>
          <w:p w14:paraId="471FDE3C" w14:textId="77777777" w:rsidR="00DB5A42" w:rsidRPr="00B86EAE" w:rsidRDefault="00DB5A42" w:rsidP="00DB5A42">
            <w:pPr>
              <w:pStyle w:val="Body"/>
            </w:pPr>
            <w:r w:rsidRPr="00B86EAE">
              <w:t>North</w:t>
            </w:r>
          </w:p>
        </w:tc>
        <w:tc>
          <w:tcPr>
            <w:tcW w:w="1541" w:type="dxa"/>
          </w:tcPr>
          <w:p w14:paraId="2C9D7A7E" w14:textId="59BB7B93" w:rsidR="00DB5A42" w:rsidRPr="00B86EAE" w:rsidRDefault="00DB5A42" w:rsidP="00DB5A42">
            <w:pPr>
              <w:pStyle w:val="Body"/>
              <w:jc w:val="right"/>
            </w:pPr>
            <w:r w:rsidRPr="00B86EAE">
              <w:t>80</w:t>
            </w:r>
          </w:p>
        </w:tc>
        <w:tc>
          <w:tcPr>
            <w:tcW w:w="1542" w:type="dxa"/>
          </w:tcPr>
          <w:p w14:paraId="3070ED52" w14:textId="46E56F4D" w:rsidR="00DB5A42" w:rsidRPr="00B86EAE" w:rsidRDefault="00DB5A42" w:rsidP="00DB5A42">
            <w:pPr>
              <w:pStyle w:val="Body"/>
              <w:jc w:val="right"/>
            </w:pPr>
            <w:r w:rsidRPr="00B86EAE">
              <w:t>77</w:t>
            </w:r>
          </w:p>
        </w:tc>
        <w:tc>
          <w:tcPr>
            <w:tcW w:w="1541" w:type="dxa"/>
          </w:tcPr>
          <w:p w14:paraId="774D2972" w14:textId="6D52F7F1" w:rsidR="00DB5A42" w:rsidRPr="00B86EAE" w:rsidRDefault="00DB5A42" w:rsidP="00DB5A42">
            <w:pPr>
              <w:pStyle w:val="Body"/>
              <w:jc w:val="right"/>
            </w:pPr>
            <w:r w:rsidRPr="00B86EAE">
              <w:t>205</w:t>
            </w:r>
          </w:p>
        </w:tc>
        <w:tc>
          <w:tcPr>
            <w:tcW w:w="1542" w:type="dxa"/>
          </w:tcPr>
          <w:p w14:paraId="663BDF44" w14:textId="6C85A631" w:rsidR="00DB5A42" w:rsidRPr="00B86EAE" w:rsidRDefault="00DB5A42" w:rsidP="00DB5A42">
            <w:pPr>
              <w:pStyle w:val="Body"/>
              <w:jc w:val="right"/>
            </w:pPr>
            <w:r w:rsidRPr="00B86EAE">
              <w:t>0</w:t>
            </w:r>
          </w:p>
        </w:tc>
        <w:tc>
          <w:tcPr>
            <w:tcW w:w="1541" w:type="dxa"/>
          </w:tcPr>
          <w:p w14:paraId="4D6E433D" w14:textId="5E45876E" w:rsidR="00DB5A42" w:rsidRPr="00B86EAE" w:rsidRDefault="00DB5A42" w:rsidP="00DB5A42">
            <w:pPr>
              <w:pStyle w:val="Body"/>
              <w:jc w:val="right"/>
            </w:pPr>
            <w:r w:rsidRPr="00B86EAE">
              <w:t>0</w:t>
            </w:r>
          </w:p>
        </w:tc>
        <w:tc>
          <w:tcPr>
            <w:tcW w:w="1542" w:type="dxa"/>
          </w:tcPr>
          <w:p w14:paraId="21F1206D" w14:textId="659BBD23" w:rsidR="00DB5A42" w:rsidRPr="00B86EAE" w:rsidRDefault="00DB5A42" w:rsidP="00DB5A42">
            <w:pPr>
              <w:pStyle w:val="Body"/>
              <w:jc w:val="right"/>
            </w:pPr>
            <w:r w:rsidRPr="00B86EAE">
              <w:t>0</w:t>
            </w:r>
          </w:p>
        </w:tc>
        <w:tc>
          <w:tcPr>
            <w:tcW w:w="1541" w:type="dxa"/>
          </w:tcPr>
          <w:p w14:paraId="3A75BE94" w14:textId="2ACD583B" w:rsidR="00DB5A42" w:rsidRPr="00B86EAE" w:rsidRDefault="00DB5A42" w:rsidP="00DB5A42">
            <w:pPr>
              <w:pStyle w:val="Body"/>
              <w:jc w:val="right"/>
            </w:pPr>
            <w:r w:rsidRPr="00B86EAE">
              <w:t>16</w:t>
            </w:r>
          </w:p>
        </w:tc>
        <w:tc>
          <w:tcPr>
            <w:tcW w:w="1542" w:type="dxa"/>
          </w:tcPr>
          <w:p w14:paraId="521D0A75" w14:textId="03B93EEA" w:rsidR="00DB5A42" w:rsidRPr="00B86EAE" w:rsidRDefault="00DB5A42" w:rsidP="00DB5A42">
            <w:pPr>
              <w:pStyle w:val="Body"/>
              <w:jc w:val="right"/>
            </w:pPr>
            <w:r w:rsidRPr="00B86EAE">
              <w:t>378</w:t>
            </w:r>
          </w:p>
        </w:tc>
      </w:tr>
      <w:tr w:rsidR="00DB5A42" w:rsidRPr="00B86EAE" w14:paraId="54C8B486" w14:textId="77777777" w:rsidTr="008B64A9">
        <w:trPr>
          <w:trHeight w:val="510"/>
        </w:trPr>
        <w:tc>
          <w:tcPr>
            <w:tcW w:w="2689" w:type="dxa"/>
          </w:tcPr>
          <w:p w14:paraId="4D0271BE" w14:textId="77777777" w:rsidR="00DB5A42" w:rsidRPr="00B86EAE" w:rsidRDefault="00DB5A42" w:rsidP="00DB5A42">
            <w:pPr>
              <w:pStyle w:val="Body"/>
            </w:pPr>
            <w:r w:rsidRPr="00B86EAE">
              <w:t>South</w:t>
            </w:r>
          </w:p>
        </w:tc>
        <w:tc>
          <w:tcPr>
            <w:tcW w:w="1541" w:type="dxa"/>
          </w:tcPr>
          <w:p w14:paraId="71D2676D" w14:textId="012B86DB" w:rsidR="00DB5A42" w:rsidRPr="00B86EAE" w:rsidRDefault="00DB5A42" w:rsidP="00DB5A42">
            <w:pPr>
              <w:pStyle w:val="Body"/>
              <w:jc w:val="right"/>
            </w:pPr>
            <w:r w:rsidRPr="00B86EAE">
              <w:t>23</w:t>
            </w:r>
          </w:p>
        </w:tc>
        <w:tc>
          <w:tcPr>
            <w:tcW w:w="1542" w:type="dxa"/>
          </w:tcPr>
          <w:p w14:paraId="2FD6C5E5" w14:textId="438C70A6" w:rsidR="00DB5A42" w:rsidRPr="00B86EAE" w:rsidRDefault="00DB5A42" w:rsidP="00DB5A42">
            <w:pPr>
              <w:pStyle w:val="Body"/>
              <w:jc w:val="right"/>
            </w:pPr>
            <w:r w:rsidRPr="00B86EAE">
              <w:t>46</w:t>
            </w:r>
          </w:p>
        </w:tc>
        <w:tc>
          <w:tcPr>
            <w:tcW w:w="1541" w:type="dxa"/>
          </w:tcPr>
          <w:p w14:paraId="5D72C16C" w14:textId="5A9310E3" w:rsidR="00DB5A42" w:rsidRPr="00B86EAE" w:rsidRDefault="00DB5A42" w:rsidP="00DB5A42">
            <w:pPr>
              <w:pStyle w:val="Body"/>
              <w:jc w:val="right"/>
            </w:pPr>
            <w:r w:rsidRPr="00B86EAE">
              <w:t>202</w:t>
            </w:r>
          </w:p>
        </w:tc>
        <w:tc>
          <w:tcPr>
            <w:tcW w:w="1542" w:type="dxa"/>
          </w:tcPr>
          <w:p w14:paraId="16734745" w14:textId="1157ACA1" w:rsidR="00DB5A42" w:rsidRPr="00B86EAE" w:rsidRDefault="00DB5A42" w:rsidP="00DB5A42">
            <w:pPr>
              <w:pStyle w:val="Body"/>
              <w:jc w:val="right"/>
            </w:pPr>
            <w:r w:rsidRPr="00B86EAE">
              <w:t>1</w:t>
            </w:r>
          </w:p>
        </w:tc>
        <w:tc>
          <w:tcPr>
            <w:tcW w:w="1541" w:type="dxa"/>
          </w:tcPr>
          <w:p w14:paraId="7853EE54" w14:textId="6B86647E" w:rsidR="00DB5A42" w:rsidRPr="00B86EAE" w:rsidRDefault="00DB5A42" w:rsidP="00DB5A42">
            <w:pPr>
              <w:pStyle w:val="Body"/>
              <w:jc w:val="right"/>
            </w:pPr>
            <w:r w:rsidRPr="00B86EAE">
              <w:t>3</w:t>
            </w:r>
          </w:p>
        </w:tc>
        <w:tc>
          <w:tcPr>
            <w:tcW w:w="1542" w:type="dxa"/>
          </w:tcPr>
          <w:p w14:paraId="5F81DF48" w14:textId="6EF906D9" w:rsidR="00DB5A42" w:rsidRPr="00B86EAE" w:rsidRDefault="00DB5A42" w:rsidP="00DB5A42">
            <w:pPr>
              <w:pStyle w:val="Body"/>
              <w:jc w:val="right"/>
            </w:pPr>
            <w:r w:rsidRPr="00B86EAE">
              <w:t>2</w:t>
            </w:r>
          </w:p>
        </w:tc>
        <w:tc>
          <w:tcPr>
            <w:tcW w:w="1541" w:type="dxa"/>
          </w:tcPr>
          <w:p w14:paraId="145FB65C" w14:textId="2DAE7B9B" w:rsidR="00DB5A42" w:rsidRPr="00B86EAE" w:rsidRDefault="00DB5A42" w:rsidP="00DB5A42">
            <w:pPr>
              <w:pStyle w:val="Body"/>
              <w:jc w:val="right"/>
            </w:pPr>
            <w:r w:rsidRPr="00B86EAE">
              <w:t>19</w:t>
            </w:r>
          </w:p>
        </w:tc>
        <w:tc>
          <w:tcPr>
            <w:tcW w:w="1542" w:type="dxa"/>
          </w:tcPr>
          <w:p w14:paraId="36E39BCC" w14:textId="44FF0578" w:rsidR="00DB5A42" w:rsidRPr="00B86EAE" w:rsidRDefault="00DB5A42" w:rsidP="00DB5A42">
            <w:pPr>
              <w:pStyle w:val="Body"/>
              <w:jc w:val="right"/>
            </w:pPr>
            <w:r w:rsidRPr="00B86EAE">
              <w:t>296</w:t>
            </w:r>
          </w:p>
        </w:tc>
      </w:tr>
      <w:tr w:rsidR="00DB5A42" w:rsidRPr="00B86EAE" w14:paraId="5B31F435" w14:textId="77777777" w:rsidTr="008B64A9">
        <w:trPr>
          <w:trHeight w:val="510"/>
        </w:trPr>
        <w:tc>
          <w:tcPr>
            <w:tcW w:w="2689" w:type="dxa"/>
          </w:tcPr>
          <w:p w14:paraId="32C266E6" w14:textId="77777777" w:rsidR="00DB5A42" w:rsidRPr="00B86EAE" w:rsidRDefault="00DB5A42" w:rsidP="00DB5A42">
            <w:pPr>
              <w:pStyle w:val="Body"/>
            </w:pPr>
            <w:r w:rsidRPr="00B86EAE">
              <w:t>West</w:t>
            </w:r>
          </w:p>
        </w:tc>
        <w:tc>
          <w:tcPr>
            <w:tcW w:w="1541" w:type="dxa"/>
          </w:tcPr>
          <w:p w14:paraId="66F266CF" w14:textId="378A1A1C" w:rsidR="00DB5A42" w:rsidRPr="00B86EAE" w:rsidRDefault="00DB5A42" w:rsidP="00DB5A42">
            <w:pPr>
              <w:pStyle w:val="Body"/>
              <w:jc w:val="right"/>
            </w:pPr>
            <w:r w:rsidRPr="00B86EAE">
              <w:t>63</w:t>
            </w:r>
          </w:p>
        </w:tc>
        <w:tc>
          <w:tcPr>
            <w:tcW w:w="1542" w:type="dxa"/>
          </w:tcPr>
          <w:p w14:paraId="7C5F0A8E" w14:textId="6B685022" w:rsidR="00DB5A42" w:rsidRPr="00B86EAE" w:rsidRDefault="00DB5A42" w:rsidP="00DB5A42">
            <w:pPr>
              <w:pStyle w:val="Body"/>
              <w:jc w:val="right"/>
            </w:pPr>
            <w:r w:rsidRPr="00B86EAE">
              <w:t>26</w:t>
            </w:r>
          </w:p>
        </w:tc>
        <w:tc>
          <w:tcPr>
            <w:tcW w:w="1541" w:type="dxa"/>
          </w:tcPr>
          <w:p w14:paraId="6524F759" w14:textId="286C7F10" w:rsidR="00DB5A42" w:rsidRPr="00B86EAE" w:rsidRDefault="00DB5A42" w:rsidP="00DB5A42">
            <w:pPr>
              <w:pStyle w:val="Body"/>
              <w:jc w:val="right"/>
            </w:pPr>
            <w:r w:rsidRPr="00B86EAE">
              <w:t>238</w:t>
            </w:r>
          </w:p>
        </w:tc>
        <w:tc>
          <w:tcPr>
            <w:tcW w:w="1542" w:type="dxa"/>
          </w:tcPr>
          <w:p w14:paraId="563204A5" w14:textId="462B49D2" w:rsidR="00DB5A42" w:rsidRPr="00B86EAE" w:rsidRDefault="00DB5A42" w:rsidP="00DB5A42">
            <w:pPr>
              <w:pStyle w:val="Body"/>
              <w:jc w:val="right"/>
            </w:pPr>
            <w:r w:rsidRPr="00B86EAE">
              <w:t>5</w:t>
            </w:r>
          </w:p>
        </w:tc>
        <w:tc>
          <w:tcPr>
            <w:tcW w:w="1541" w:type="dxa"/>
          </w:tcPr>
          <w:p w14:paraId="6336FC9B" w14:textId="22B3D8C9" w:rsidR="00DB5A42" w:rsidRPr="00B86EAE" w:rsidRDefault="00DB5A42" w:rsidP="00DB5A42">
            <w:pPr>
              <w:pStyle w:val="Body"/>
              <w:jc w:val="right"/>
            </w:pPr>
            <w:r w:rsidRPr="00B86EAE">
              <w:t>0</w:t>
            </w:r>
          </w:p>
        </w:tc>
        <w:tc>
          <w:tcPr>
            <w:tcW w:w="1542" w:type="dxa"/>
          </w:tcPr>
          <w:p w14:paraId="57E91CAF" w14:textId="12A339E1" w:rsidR="00DB5A42" w:rsidRPr="00B86EAE" w:rsidRDefault="00DB5A42" w:rsidP="00DB5A42">
            <w:pPr>
              <w:pStyle w:val="Body"/>
              <w:jc w:val="right"/>
            </w:pPr>
            <w:r w:rsidRPr="00B86EAE">
              <w:t>3</w:t>
            </w:r>
          </w:p>
        </w:tc>
        <w:tc>
          <w:tcPr>
            <w:tcW w:w="1541" w:type="dxa"/>
          </w:tcPr>
          <w:p w14:paraId="24FE5140" w14:textId="0924CEC0" w:rsidR="00DB5A42" w:rsidRPr="00B86EAE" w:rsidRDefault="00DB5A42" w:rsidP="00DB5A42">
            <w:pPr>
              <w:pStyle w:val="Body"/>
              <w:jc w:val="right"/>
            </w:pPr>
            <w:r w:rsidRPr="00B86EAE">
              <w:t>7</w:t>
            </w:r>
          </w:p>
        </w:tc>
        <w:tc>
          <w:tcPr>
            <w:tcW w:w="1542" w:type="dxa"/>
          </w:tcPr>
          <w:p w14:paraId="4B7FB866" w14:textId="2E740618" w:rsidR="00DB5A42" w:rsidRPr="00B86EAE" w:rsidRDefault="00DB5A42" w:rsidP="00DB5A42">
            <w:pPr>
              <w:pStyle w:val="Body"/>
              <w:jc w:val="right"/>
            </w:pPr>
            <w:r w:rsidRPr="00B86EAE">
              <w:t>342</w:t>
            </w:r>
          </w:p>
        </w:tc>
      </w:tr>
      <w:tr w:rsidR="00DB5A42" w:rsidRPr="00B86EAE" w14:paraId="5C39A36D" w14:textId="77777777" w:rsidTr="008B64A9">
        <w:trPr>
          <w:trHeight w:val="510"/>
        </w:trPr>
        <w:tc>
          <w:tcPr>
            <w:tcW w:w="2689" w:type="dxa"/>
          </w:tcPr>
          <w:p w14:paraId="267275B0" w14:textId="77777777" w:rsidR="00DB5A42" w:rsidRPr="00B86EAE" w:rsidRDefault="00DB5A42" w:rsidP="00DB5A42">
            <w:pPr>
              <w:pStyle w:val="Body"/>
              <w:rPr>
                <w:b/>
                <w:bCs/>
              </w:rPr>
            </w:pPr>
            <w:r w:rsidRPr="00B86EAE">
              <w:rPr>
                <w:b/>
                <w:bCs/>
              </w:rPr>
              <w:t>State Total</w:t>
            </w:r>
          </w:p>
        </w:tc>
        <w:tc>
          <w:tcPr>
            <w:tcW w:w="1541" w:type="dxa"/>
          </w:tcPr>
          <w:p w14:paraId="1019B203" w14:textId="7C800044" w:rsidR="00DB5A42" w:rsidRPr="00B86EAE" w:rsidRDefault="00DB5A42" w:rsidP="00DB5A42">
            <w:pPr>
              <w:pStyle w:val="Body"/>
              <w:jc w:val="right"/>
              <w:rPr>
                <w:b/>
                <w:bCs/>
              </w:rPr>
            </w:pPr>
            <w:r w:rsidRPr="00B86EAE">
              <w:rPr>
                <w:b/>
                <w:bCs/>
              </w:rPr>
              <w:t>193</w:t>
            </w:r>
          </w:p>
        </w:tc>
        <w:tc>
          <w:tcPr>
            <w:tcW w:w="1542" w:type="dxa"/>
          </w:tcPr>
          <w:p w14:paraId="44CEE519" w14:textId="21818562" w:rsidR="00DB5A42" w:rsidRPr="00B86EAE" w:rsidRDefault="00DB5A42" w:rsidP="00DB5A42">
            <w:pPr>
              <w:pStyle w:val="Body"/>
              <w:jc w:val="right"/>
              <w:rPr>
                <w:b/>
                <w:bCs/>
              </w:rPr>
            </w:pPr>
            <w:r w:rsidRPr="00B86EAE">
              <w:rPr>
                <w:b/>
                <w:bCs/>
              </w:rPr>
              <w:t>181</w:t>
            </w:r>
          </w:p>
        </w:tc>
        <w:tc>
          <w:tcPr>
            <w:tcW w:w="1541" w:type="dxa"/>
          </w:tcPr>
          <w:p w14:paraId="5037B8E9" w14:textId="2E1E4EDC" w:rsidR="00DB5A42" w:rsidRPr="00B86EAE" w:rsidRDefault="00DB5A42" w:rsidP="00DB5A42">
            <w:pPr>
              <w:pStyle w:val="Body"/>
              <w:jc w:val="right"/>
              <w:rPr>
                <w:b/>
                <w:bCs/>
              </w:rPr>
            </w:pPr>
            <w:r w:rsidRPr="00B86EAE">
              <w:rPr>
                <w:b/>
                <w:bCs/>
              </w:rPr>
              <w:t>714</w:t>
            </w:r>
          </w:p>
        </w:tc>
        <w:tc>
          <w:tcPr>
            <w:tcW w:w="1542" w:type="dxa"/>
          </w:tcPr>
          <w:p w14:paraId="04BDB1C4" w14:textId="0EDD2507" w:rsidR="00DB5A42" w:rsidRPr="00B86EAE" w:rsidRDefault="00DB5A42" w:rsidP="00DB5A42">
            <w:pPr>
              <w:pStyle w:val="Body"/>
              <w:jc w:val="right"/>
              <w:rPr>
                <w:b/>
                <w:bCs/>
              </w:rPr>
            </w:pPr>
            <w:r w:rsidRPr="00B86EAE">
              <w:rPr>
                <w:b/>
                <w:bCs/>
              </w:rPr>
              <w:t>6</w:t>
            </w:r>
          </w:p>
        </w:tc>
        <w:tc>
          <w:tcPr>
            <w:tcW w:w="1541" w:type="dxa"/>
          </w:tcPr>
          <w:p w14:paraId="06541BBD" w14:textId="54E2258E" w:rsidR="00DB5A42" w:rsidRPr="00B86EAE" w:rsidRDefault="00DB5A42" w:rsidP="00DB5A42">
            <w:pPr>
              <w:pStyle w:val="Body"/>
              <w:jc w:val="right"/>
              <w:rPr>
                <w:b/>
                <w:bCs/>
              </w:rPr>
            </w:pPr>
            <w:r w:rsidRPr="00B86EAE">
              <w:rPr>
                <w:b/>
                <w:bCs/>
              </w:rPr>
              <w:t>3</w:t>
            </w:r>
          </w:p>
        </w:tc>
        <w:tc>
          <w:tcPr>
            <w:tcW w:w="1542" w:type="dxa"/>
          </w:tcPr>
          <w:p w14:paraId="7C596DFD" w14:textId="3D437187" w:rsidR="00DB5A42" w:rsidRPr="00B86EAE" w:rsidRDefault="00DB5A42" w:rsidP="00DB5A42">
            <w:pPr>
              <w:pStyle w:val="Body"/>
              <w:jc w:val="right"/>
              <w:rPr>
                <w:b/>
                <w:bCs/>
              </w:rPr>
            </w:pPr>
            <w:r w:rsidRPr="00B86EAE">
              <w:rPr>
                <w:b/>
                <w:bCs/>
              </w:rPr>
              <w:t>6</w:t>
            </w:r>
          </w:p>
        </w:tc>
        <w:tc>
          <w:tcPr>
            <w:tcW w:w="1541" w:type="dxa"/>
          </w:tcPr>
          <w:p w14:paraId="0DDD6F2F" w14:textId="13B6B654" w:rsidR="00DB5A42" w:rsidRPr="00B86EAE" w:rsidRDefault="00DB5A42" w:rsidP="00DB5A42">
            <w:pPr>
              <w:pStyle w:val="Body"/>
              <w:jc w:val="right"/>
              <w:rPr>
                <w:b/>
                <w:bCs/>
              </w:rPr>
            </w:pPr>
            <w:r w:rsidRPr="00B86EAE">
              <w:rPr>
                <w:b/>
                <w:bCs/>
              </w:rPr>
              <w:t>43</w:t>
            </w:r>
          </w:p>
        </w:tc>
        <w:tc>
          <w:tcPr>
            <w:tcW w:w="1542" w:type="dxa"/>
          </w:tcPr>
          <w:p w14:paraId="02FF23B0" w14:textId="052C5531" w:rsidR="00DB5A42" w:rsidRPr="00B86EAE" w:rsidRDefault="00DB5A42" w:rsidP="00DB5A42">
            <w:pPr>
              <w:pStyle w:val="Body"/>
              <w:jc w:val="right"/>
              <w:rPr>
                <w:b/>
                <w:bCs/>
              </w:rPr>
            </w:pPr>
            <w:r w:rsidRPr="00B86EAE">
              <w:rPr>
                <w:b/>
                <w:bCs/>
              </w:rPr>
              <w:t>1,146</w:t>
            </w:r>
          </w:p>
        </w:tc>
      </w:tr>
    </w:tbl>
    <w:p w14:paraId="0699E054" w14:textId="3B2E1425" w:rsidR="00825E91" w:rsidRPr="00B86EAE" w:rsidRDefault="00B25C5C" w:rsidP="00B238ED">
      <w:pPr>
        <w:pStyle w:val="Heading1"/>
      </w:pPr>
      <w:r w:rsidRPr="00B86EAE">
        <w:br w:type="page"/>
      </w:r>
      <w:bookmarkStart w:id="38" w:name="_Toc151993027"/>
      <w:r w:rsidR="00825E91" w:rsidRPr="00B86EAE">
        <w:lastRenderedPageBreak/>
        <w:t xml:space="preserve">Total social housing dwellings </w:t>
      </w:r>
      <w:proofErr w:type="gramStart"/>
      <w:r w:rsidR="00825E91" w:rsidRPr="00B86EAE">
        <w:t>at</w:t>
      </w:r>
      <w:proofErr w:type="gramEnd"/>
      <w:r w:rsidR="00825E91" w:rsidRPr="00B86EAE">
        <w:t xml:space="preserve"> 30 June 202</w:t>
      </w:r>
      <w:r w:rsidR="006C3FAE" w:rsidRPr="00B86EAE">
        <w:t>3</w:t>
      </w:r>
      <w:bookmarkEnd w:id="38"/>
    </w:p>
    <w:p w14:paraId="3B34671C" w14:textId="00E937DB" w:rsidR="00832299" w:rsidRPr="00B86EAE" w:rsidRDefault="00832299" w:rsidP="00832299">
      <w:pPr>
        <w:pStyle w:val="Tablecaption"/>
        <w:rPr>
          <w:color w:val="201547"/>
        </w:rPr>
      </w:pPr>
      <w:r w:rsidRPr="00B86EAE">
        <w:rPr>
          <w:color w:val="201547"/>
        </w:rPr>
        <w:t xml:space="preserve">Table 51: East Division Homes Victoria owned units (including leases and other Homes Victoria managed units) by dwelling type and community owned units by division, local area and managing </w:t>
      </w:r>
      <w:proofErr w:type="gramStart"/>
      <w:r w:rsidRPr="00B86EAE">
        <w:rPr>
          <w:color w:val="201547"/>
        </w:rPr>
        <w:t>office</w:t>
      </w:r>
      <w:proofErr w:type="gramEnd"/>
    </w:p>
    <w:tbl>
      <w:tblPr>
        <w:tblStyle w:val="TableGridLight"/>
        <w:tblW w:w="14737" w:type="dxa"/>
        <w:tblLayout w:type="fixed"/>
        <w:tblLook w:val="04A0" w:firstRow="1" w:lastRow="0" w:firstColumn="1" w:lastColumn="0" w:noHBand="0" w:noVBand="1"/>
      </w:tblPr>
      <w:tblGrid>
        <w:gridCol w:w="2263"/>
        <w:gridCol w:w="1134"/>
        <w:gridCol w:w="1701"/>
        <w:gridCol w:w="1701"/>
        <w:gridCol w:w="1134"/>
        <w:gridCol w:w="1134"/>
        <w:gridCol w:w="1134"/>
        <w:gridCol w:w="1276"/>
        <w:gridCol w:w="851"/>
        <w:gridCol w:w="1417"/>
        <w:gridCol w:w="992"/>
      </w:tblGrid>
      <w:tr w:rsidR="00832299" w:rsidRPr="00B86EAE" w14:paraId="0F8D28E2" w14:textId="77777777">
        <w:trPr>
          <w:trHeight w:val="20"/>
        </w:trPr>
        <w:tc>
          <w:tcPr>
            <w:tcW w:w="2263" w:type="dxa"/>
          </w:tcPr>
          <w:p w14:paraId="64648133" w14:textId="77777777" w:rsidR="00832299" w:rsidRPr="00B86EAE" w:rsidRDefault="00832299">
            <w:pPr>
              <w:pStyle w:val="Tablecolhead"/>
            </w:pPr>
            <w:r w:rsidRPr="00B86EAE">
              <w:t>Division, local area and managing office</w:t>
            </w:r>
          </w:p>
        </w:tc>
        <w:tc>
          <w:tcPr>
            <w:tcW w:w="1134" w:type="dxa"/>
          </w:tcPr>
          <w:p w14:paraId="7EBD6E2B" w14:textId="77777777" w:rsidR="00832299" w:rsidRPr="00B86EAE" w:rsidRDefault="00832299">
            <w:pPr>
              <w:pStyle w:val="Tablecolhead"/>
              <w:jc w:val="right"/>
            </w:pPr>
            <w:r w:rsidRPr="00B86EAE">
              <w:t>House</w:t>
            </w:r>
          </w:p>
        </w:tc>
        <w:tc>
          <w:tcPr>
            <w:tcW w:w="1701" w:type="dxa"/>
          </w:tcPr>
          <w:p w14:paraId="4438765C" w14:textId="77777777" w:rsidR="00832299" w:rsidRPr="00B86EAE" w:rsidRDefault="00832299">
            <w:pPr>
              <w:pStyle w:val="Tablecolhead"/>
              <w:jc w:val="right"/>
            </w:pPr>
            <w:r w:rsidRPr="00B86EAE">
              <w:t>Medium density attached</w:t>
            </w:r>
          </w:p>
        </w:tc>
        <w:tc>
          <w:tcPr>
            <w:tcW w:w="1701" w:type="dxa"/>
          </w:tcPr>
          <w:p w14:paraId="4521824F" w14:textId="77777777" w:rsidR="00832299" w:rsidRPr="00B86EAE" w:rsidRDefault="00832299">
            <w:pPr>
              <w:pStyle w:val="Tablecolhead"/>
              <w:jc w:val="right"/>
            </w:pPr>
            <w:r w:rsidRPr="00B86EAE">
              <w:t>Medium density detached</w:t>
            </w:r>
          </w:p>
        </w:tc>
        <w:tc>
          <w:tcPr>
            <w:tcW w:w="1134" w:type="dxa"/>
          </w:tcPr>
          <w:p w14:paraId="3190F734" w14:textId="77777777" w:rsidR="00832299" w:rsidRPr="00B86EAE" w:rsidRDefault="00832299">
            <w:pPr>
              <w:pStyle w:val="Tablecolhead"/>
              <w:jc w:val="right"/>
            </w:pPr>
            <w:r w:rsidRPr="00B86EAE">
              <w:t>Low-rise flat</w:t>
            </w:r>
          </w:p>
        </w:tc>
        <w:tc>
          <w:tcPr>
            <w:tcW w:w="1134" w:type="dxa"/>
          </w:tcPr>
          <w:p w14:paraId="21684BF3" w14:textId="77777777" w:rsidR="00832299" w:rsidRPr="00B86EAE" w:rsidRDefault="00832299">
            <w:pPr>
              <w:pStyle w:val="Tablecolhead"/>
              <w:jc w:val="right"/>
            </w:pPr>
            <w:r w:rsidRPr="00B86EAE">
              <w:t>High-rise flat</w:t>
            </w:r>
          </w:p>
        </w:tc>
        <w:tc>
          <w:tcPr>
            <w:tcW w:w="1134" w:type="dxa"/>
          </w:tcPr>
          <w:p w14:paraId="39367CC0" w14:textId="77777777" w:rsidR="00832299" w:rsidRPr="00B86EAE" w:rsidRDefault="00832299">
            <w:pPr>
              <w:pStyle w:val="Tablecolhead"/>
              <w:jc w:val="right"/>
            </w:pPr>
            <w:r w:rsidRPr="00B86EAE">
              <w:t>Movable unit</w:t>
            </w:r>
          </w:p>
        </w:tc>
        <w:tc>
          <w:tcPr>
            <w:tcW w:w="1276" w:type="dxa"/>
          </w:tcPr>
          <w:p w14:paraId="7A5C928F" w14:textId="77777777" w:rsidR="00832299" w:rsidRPr="00B86EAE" w:rsidRDefault="00832299">
            <w:pPr>
              <w:pStyle w:val="Tablecolhead"/>
              <w:jc w:val="right"/>
            </w:pPr>
            <w:r w:rsidRPr="00B86EAE">
              <w:t>Multiple unit facility unit</w:t>
            </w:r>
          </w:p>
        </w:tc>
        <w:tc>
          <w:tcPr>
            <w:tcW w:w="851" w:type="dxa"/>
          </w:tcPr>
          <w:p w14:paraId="4C6F7CB9" w14:textId="77777777" w:rsidR="00832299" w:rsidRPr="00B86EAE" w:rsidRDefault="00832299">
            <w:pPr>
              <w:pStyle w:val="Tablecolhead"/>
              <w:jc w:val="right"/>
            </w:pPr>
            <w:r w:rsidRPr="00B86EAE">
              <w:t>Other</w:t>
            </w:r>
          </w:p>
        </w:tc>
        <w:tc>
          <w:tcPr>
            <w:tcW w:w="1417" w:type="dxa"/>
          </w:tcPr>
          <w:p w14:paraId="6C1099F3" w14:textId="77777777" w:rsidR="00832299" w:rsidRPr="00B86EAE" w:rsidRDefault="00832299">
            <w:pPr>
              <w:pStyle w:val="Tablecolhead"/>
              <w:jc w:val="right"/>
            </w:pPr>
            <w:r w:rsidRPr="00B86EAE">
              <w:t>Community owned</w:t>
            </w:r>
          </w:p>
        </w:tc>
        <w:tc>
          <w:tcPr>
            <w:tcW w:w="992" w:type="dxa"/>
          </w:tcPr>
          <w:p w14:paraId="53EEE9D3" w14:textId="77777777" w:rsidR="00832299" w:rsidRPr="00B86EAE" w:rsidRDefault="00832299">
            <w:pPr>
              <w:pStyle w:val="Tablecolhead"/>
              <w:jc w:val="right"/>
            </w:pPr>
            <w:r w:rsidRPr="00B86EAE">
              <w:t>Total</w:t>
            </w:r>
          </w:p>
        </w:tc>
      </w:tr>
      <w:tr w:rsidR="00832299" w:rsidRPr="00B86EAE" w14:paraId="1689C00E" w14:textId="77777777">
        <w:trPr>
          <w:trHeight w:val="510"/>
        </w:trPr>
        <w:tc>
          <w:tcPr>
            <w:tcW w:w="2263" w:type="dxa"/>
          </w:tcPr>
          <w:p w14:paraId="356628CA" w14:textId="77777777" w:rsidR="00832299" w:rsidRPr="00B86EAE" w:rsidRDefault="00832299">
            <w:pPr>
              <w:pStyle w:val="Body"/>
              <w:rPr>
                <w:b/>
                <w:bCs/>
              </w:rPr>
            </w:pPr>
            <w:r w:rsidRPr="00B86EAE">
              <w:rPr>
                <w:b/>
                <w:bCs/>
              </w:rPr>
              <w:t>Goulburn</w:t>
            </w:r>
          </w:p>
        </w:tc>
        <w:tc>
          <w:tcPr>
            <w:tcW w:w="1134" w:type="dxa"/>
          </w:tcPr>
          <w:p w14:paraId="2B379A30" w14:textId="77777777" w:rsidR="00832299" w:rsidRPr="00B86EAE" w:rsidRDefault="00832299">
            <w:pPr>
              <w:pStyle w:val="Body"/>
              <w:jc w:val="right"/>
              <w:rPr>
                <w:b/>
                <w:bCs/>
              </w:rPr>
            </w:pPr>
            <w:r w:rsidRPr="00B86EAE">
              <w:rPr>
                <w:b/>
                <w:bCs/>
              </w:rPr>
              <w:t>1,058</w:t>
            </w:r>
          </w:p>
        </w:tc>
        <w:tc>
          <w:tcPr>
            <w:tcW w:w="1701" w:type="dxa"/>
          </w:tcPr>
          <w:p w14:paraId="0F22DDE3" w14:textId="77777777" w:rsidR="00832299" w:rsidRPr="00B86EAE" w:rsidRDefault="00832299">
            <w:pPr>
              <w:pStyle w:val="Body"/>
              <w:jc w:val="right"/>
              <w:rPr>
                <w:b/>
                <w:bCs/>
              </w:rPr>
            </w:pPr>
            <w:r w:rsidRPr="00B86EAE">
              <w:rPr>
                <w:b/>
                <w:bCs/>
              </w:rPr>
              <w:t>771</w:t>
            </w:r>
          </w:p>
        </w:tc>
        <w:tc>
          <w:tcPr>
            <w:tcW w:w="1701" w:type="dxa"/>
          </w:tcPr>
          <w:p w14:paraId="47A6F4A7" w14:textId="77777777" w:rsidR="00832299" w:rsidRPr="00B86EAE" w:rsidRDefault="00832299">
            <w:pPr>
              <w:pStyle w:val="Body"/>
              <w:jc w:val="right"/>
              <w:rPr>
                <w:b/>
                <w:bCs/>
              </w:rPr>
            </w:pPr>
            <w:r w:rsidRPr="00B86EAE">
              <w:rPr>
                <w:b/>
                <w:bCs/>
              </w:rPr>
              <w:t>142</w:t>
            </w:r>
          </w:p>
        </w:tc>
        <w:tc>
          <w:tcPr>
            <w:tcW w:w="1134" w:type="dxa"/>
          </w:tcPr>
          <w:p w14:paraId="6B04846E" w14:textId="77777777" w:rsidR="00832299" w:rsidRPr="00B86EAE" w:rsidRDefault="00832299">
            <w:pPr>
              <w:pStyle w:val="Body"/>
              <w:jc w:val="right"/>
              <w:rPr>
                <w:b/>
                <w:bCs/>
              </w:rPr>
            </w:pPr>
            <w:r w:rsidRPr="00B86EAE">
              <w:rPr>
                <w:b/>
                <w:bCs/>
              </w:rPr>
              <w:t>46</w:t>
            </w:r>
          </w:p>
        </w:tc>
        <w:tc>
          <w:tcPr>
            <w:tcW w:w="1134" w:type="dxa"/>
          </w:tcPr>
          <w:p w14:paraId="27596108" w14:textId="77777777" w:rsidR="00832299" w:rsidRPr="00B86EAE" w:rsidRDefault="00832299">
            <w:pPr>
              <w:pStyle w:val="Body"/>
              <w:jc w:val="right"/>
              <w:rPr>
                <w:b/>
                <w:bCs/>
              </w:rPr>
            </w:pPr>
            <w:r w:rsidRPr="00B86EAE">
              <w:rPr>
                <w:b/>
                <w:bCs/>
              </w:rPr>
              <w:t>0</w:t>
            </w:r>
          </w:p>
        </w:tc>
        <w:tc>
          <w:tcPr>
            <w:tcW w:w="1134" w:type="dxa"/>
          </w:tcPr>
          <w:p w14:paraId="2AEC2721" w14:textId="77777777" w:rsidR="00832299" w:rsidRPr="00B86EAE" w:rsidRDefault="00832299">
            <w:pPr>
              <w:pStyle w:val="Body"/>
              <w:jc w:val="right"/>
              <w:rPr>
                <w:b/>
                <w:bCs/>
              </w:rPr>
            </w:pPr>
            <w:r w:rsidRPr="00B86EAE">
              <w:rPr>
                <w:b/>
                <w:bCs/>
              </w:rPr>
              <w:t>51</w:t>
            </w:r>
          </w:p>
        </w:tc>
        <w:tc>
          <w:tcPr>
            <w:tcW w:w="1276" w:type="dxa"/>
          </w:tcPr>
          <w:p w14:paraId="40A5F1CF" w14:textId="77777777" w:rsidR="00832299" w:rsidRPr="00B86EAE" w:rsidRDefault="00832299">
            <w:pPr>
              <w:pStyle w:val="Body"/>
              <w:jc w:val="right"/>
              <w:rPr>
                <w:b/>
                <w:bCs/>
              </w:rPr>
            </w:pPr>
            <w:r w:rsidRPr="00B86EAE">
              <w:rPr>
                <w:b/>
                <w:bCs/>
              </w:rPr>
              <w:t>47</w:t>
            </w:r>
          </w:p>
        </w:tc>
        <w:tc>
          <w:tcPr>
            <w:tcW w:w="851" w:type="dxa"/>
          </w:tcPr>
          <w:p w14:paraId="393A5D5A" w14:textId="77777777" w:rsidR="00832299" w:rsidRPr="00B86EAE" w:rsidRDefault="00832299">
            <w:pPr>
              <w:pStyle w:val="Body"/>
              <w:jc w:val="right"/>
              <w:rPr>
                <w:b/>
                <w:bCs/>
              </w:rPr>
            </w:pPr>
            <w:r w:rsidRPr="00B86EAE">
              <w:rPr>
                <w:b/>
                <w:bCs/>
              </w:rPr>
              <w:t>16</w:t>
            </w:r>
          </w:p>
        </w:tc>
        <w:tc>
          <w:tcPr>
            <w:tcW w:w="1417" w:type="dxa"/>
          </w:tcPr>
          <w:p w14:paraId="0F1C26A8" w14:textId="77777777" w:rsidR="00832299" w:rsidRPr="00B86EAE" w:rsidRDefault="00832299">
            <w:pPr>
              <w:pStyle w:val="Body"/>
              <w:jc w:val="right"/>
              <w:rPr>
                <w:b/>
                <w:bCs/>
              </w:rPr>
            </w:pPr>
            <w:r w:rsidRPr="00B86EAE">
              <w:rPr>
                <w:b/>
                <w:bCs/>
              </w:rPr>
              <w:t>718</w:t>
            </w:r>
          </w:p>
        </w:tc>
        <w:tc>
          <w:tcPr>
            <w:tcW w:w="992" w:type="dxa"/>
          </w:tcPr>
          <w:p w14:paraId="4603B028" w14:textId="77777777" w:rsidR="00832299" w:rsidRPr="00B86EAE" w:rsidRDefault="00832299">
            <w:pPr>
              <w:pStyle w:val="Body"/>
              <w:jc w:val="right"/>
              <w:rPr>
                <w:b/>
                <w:bCs/>
              </w:rPr>
            </w:pPr>
            <w:r w:rsidRPr="00B86EAE">
              <w:rPr>
                <w:b/>
                <w:bCs/>
              </w:rPr>
              <w:t>2,849</w:t>
            </w:r>
          </w:p>
        </w:tc>
      </w:tr>
      <w:tr w:rsidR="00832299" w:rsidRPr="00B86EAE" w14:paraId="52B0C373" w14:textId="77777777">
        <w:trPr>
          <w:trHeight w:val="510"/>
        </w:trPr>
        <w:tc>
          <w:tcPr>
            <w:tcW w:w="2263" w:type="dxa"/>
          </w:tcPr>
          <w:p w14:paraId="3D99A48A" w14:textId="77777777" w:rsidR="00832299" w:rsidRPr="00B86EAE" w:rsidRDefault="00832299">
            <w:pPr>
              <w:pStyle w:val="Body"/>
            </w:pPr>
            <w:r w:rsidRPr="00B86EAE">
              <w:t>Seymour</w:t>
            </w:r>
          </w:p>
        </w:tc>
        <w:tc>
          <w:tcPr>
            <w:tcW w:w="1134" w:type="dxa"/>
          </w:tcPr>
          <w:p w14:paraId="4A4A189A" w14:textId="77777777" w:rsidR="00832299" w:rsidRPr="00B86EAE" w:rsidRDefault="00832299">
            <w:pPr>
              <w:pStyle w:val="Body"/>
              <w:jc w:val="right"/>
            </w:pPr>
            <w:r w:rsidRPr="00B86EAE">
              <w:t>269</w:t>
            </w:r>
          </w:p>
        </w:tc>
        <w:tc>
          <w:tcPr>
            <w:tcW w:w="1701" w:type="dxa"/>
          </w:tcPr>
          <w:p w14:paraId="179E96F4" w14:textId="77777777" w:rsidR="00832299" w:rsidRPr="00B86EAE" w:rsidRDefault="00832299">
            <w:pPr>
              <w:pStyle w:val="Body"/>
              <w:jc w:val="right"/>
            </w:pPr>
            <w:r w:rsidRPr="00B86EAE">
              <w:t>174</w:t>
            </w:r>
          </w:p>
        </w:tc>
        <w:tc>
          <w:tcPr>
            <w:tcW w:w="1701" w:type="dxa"/>
          </w:tcPr>
          <w:p w14:paraId="3A11BB4C" w14:textId="77777777" w:rsidR="00832299" w:rsidRPr="00B86EAE" w:rsidRDefault="00832299">
            <w:pPr>
              <w:pStyle w:val="Body"/>
              <w:jc w:val="right"/>
            </w:pPr>
            <w:r w:rsidRPr="00B86EAE">
              <w:t>53</w:t>
            </w:r>
          </w:p>
        </w:tc>
        <w:tc>
          <w:tcPr>
            <w:tcW w:w="1134" w:type="dxa"/>
          </w:tcPr>
          <w:p w14:paraId="554B3657" w14:textId="77777777" w:rsidR="00832299" w:rsidRPr="00B86EAE" w:rsidRDefault="00832299">
            <w:pPr>
              <w:pStyle w:val="Body"/>
              <w:jc w:val="right"/>
            </w:pPr>
            <w:r w:rsidRPr="00B86EAE">
              <w:t>0</w:t>
            </w:r>
          </w:p>
        </w:tc>
        <w:tc>
          <w:tcPr>
            <w:tcW w:w="1134" w:type="dxa"/>
          </w:tcPr>
          <w:p w14:paraId="41707861" w14:textId="77777777" w:rsidR="00832299" w:rsidRPr="00B86EAE" w:rsidRDefault="00832299">
            <w:pPr>
              <w:pStyle w:val="Body"/>
              <w:jc w:val="right"/>
            </w:pPr>
            <w:r w:rsidRPr="00B86EAE">
              <w:t>0</w:t>
            </w:r>
          </w:p>
        </w:tc>
        <w:tc>
          <w:tcPr>
            <w:tcW w:w="1134" w:type="dxa"/>
          </w:tcPr>
          <w:p w14:paraId="12C6F3BD" w14:textId="77777777" w:rsidR="00832299" w:rsidRPr="00B86EAE" w:rsidRDefault="00832299">
            <w:pPr>
              <w:pStyle w:val="Body"/>
              <w:jc w:val="right"/>
            </w:pPr>
            <w:r w:rsidRPr="00B86EAE">
              <w:t>19</w:t>
            </w:r>
          </w:p>
        </w:tc>
        <w:tc>
          <w:tcPr>
            <w:tcW w:w="1276" w:type="dxa"/>
          </w:tcPr>
          <w:p w14:paraId="75814C9C" w14:textId="77777777" w:rsidR="00832299" w:rsidRPr="00B86EAE" w:rsidRDefault="00832299">
            <w:pPr>
              <w:pStyle w:val="Body"/>
              <w:jc w:val="right"/>
            </w:pPr>
            <w:r w:rsidRPr="00B86EAE">
              <w:t>1</w:t>
            </w:r>
          </w:p>
        </w:tc>
        <w:tc>
          <w:tcPr>
            <w:tcW w:w="851" w:type="dxa"/>
          </w:tcPr>
          <w:p w14:paraId="7C64EA4A" w14:textId="77777777" w:rsidR="00832299" w:rsidRPr="00B86EAE" w:rsidRDefault="00832299">
            <w:pPr>
              <w:pStyle w:val="Body"/>
              <w:jc w:val="right"/>
            </w:pPr>
            <w:r w:rsidRPr="00B86EAE">
              <w:t>7</w:t>
            </w:r>
          </w:p>
        </w:tc>
        <w:tc>
          <w:tcPr>
            <w:tcW w:w="1417" w:type="dxa"/>
          </w:tcPr>
          <w:p w14:paraId="467D0F32" w14:textId="77777777" w:rsidR="00832299" w:rsidRPr="00B86EAE" w:rsidRDefault="00832299">
            <w:pPr>
              <w:pStyle w:val="Body"/>
              <w:jc w:val="right"/>
            </w:pPr>
            <w:r w:rsidRPr="00B86EAE">
              <w:t>84</w:t>
            </w:r>
          </w:p>
        </w:tc>
        <w:tc>
          <w:tcPr>
            <w:tcW w:w="992" w:type="dxa"/>
          </w:tcPr>
          <w:p w14:paraId="46BCC3CF" w14:textId="77777777" w:rsidR="00832299" w:rsidRPr="00B86EAE" w:rsidRDefault="00832299">
            <w:pPr>
              <w:pStyle w:val="Body"/>
              <w:jc w:val="right"/>
            </w:pPr>
            <w:r w:rsidRPr="00B86EAE">
              <w:t>607</w:t>
            </w:r>
          </w:p>
        </w:tc>
      </w:tr>
      <w:tr w:rsidR="00832299" w:rsidRPr="00B86EAE" w14:paraId="6647226A" w14:textId="77777777" w:rsidTr="00440047">
        <w:trPr>
          <w:trHeight w:val="510"/>
        </w:trPr>
        <w:tc>
          <w:tcPr>
            <w:tcW w:w="2263" w:type="dxa"/>
            <w:tcBorders>
              <w:bottom w:val="double" w:sz="4" w:space="0" w:color="BFBFBF" w:themeColor="background1" w:themeShade="BF"/>
            </w:tcBorders>
          </w:tcPr>
          <w:p w14:paraId="6246F827" w14:textId="77777777" w:rsidR="00832299" w:rsidRPr="00B86EAE" w:rsidRDefault="00832299">
            <w:pPr>
              <w:pStyle w:val="Body"/>
            </w:pPr>
            <w:r w:rsidRPr="00B86EAE">
              <w:t>Shepparton</w:t>
            </w:r>
          </w:p>
        </w:tc>
        <w:tc>
          <w:tcPr>
            <w:tcW w:w="1134" w:type="dxa"/>
            <w:tcBorders>
              <w:bottom w:val="double" w:sz="4" w:space="0" w:color="BFBFBF" w:themeColor="background1" w:themeShade="BF"/>
            </w:tcBorders>
          </w:tcPr>
          <w:p w14:paraId="57AAE727" w14:textId="77777777" w:rsidR="00832299" w:rsidRPr="00B86EAE" w:rsidRDefault="00832299">
            <w:pPr>
              <w:pStyle w:val="Body"/>
              <w:jc w:val="right"/>
            </w:pPr>
            <w:r w:rsidRPr="00B86EAE">
              <w:t>789</w:t>
            </w:r>
          </w:p>
        </w:tc>
        <w:tc>
          <w:tcPr>
            <w:tcW w:w="1701" w:type="dxa"/>
            <w:tcBorders>
              <w:bottom w:val="double" w:sz="4" w:space="0" w:color="BFBFBF" w:themeColor="background1" w:themeShade="BF"/>
            </w:tcBorders>
          </w:tcPr>
          <w:p w14:paraId="5272AE17" w14:textId="77777777" w:rsidR="00832299" w:rsidRPr="00B86EAE" w:rsidRDefault="00832299">
            <w:pPr>
              <w:pStyle w:val="Body"/>
              <w:jc w:val="right"/>
            </w:pPr>
            <w:r w:rsidRPr="00B86EAE">
              <w:t>597</w:t>
            </w:r>
          </w:p>
        </w:tc>
        <w:tc>
          <w:tcPr>
            <w:tcW w:w="1701" w:type="dxa"/>
            <w:tcBorders>
              <w:bottom w:val="double" w:sz="4" w:space="0" w:color="BFBFBF" w:themeColor="background1" w:themeShade="BF"/>
            </w:tcBorders>
          </w:tcPr>
          <w:p w14:paraId="148D89EA" w14:textId="77777777" w:rsidR="00832299" w:rsidRPr="00B86EAE" w:rsidRDefault="00832299">
            <w:pPr>
              <w:pStyle w:val="Body"/>
              <w:jc w:val="right"/>
            </w:pPr>
            <w:r w:rsidRPr="00B86EAE">
              <w:t>89</w:t>
            </w:r>
          </w:p>
        </w:tc>
        <w:tc>
          <w:tcPr>
            <w:tcW w:w="1134" w:type="dxa"/>
            <w:tcBorders>
              <w:bottom w:val="double" w:sz="4" w:space="0" w:color="BFBFBF" w:themeColor="background1" w:themeShade="BF"/>
            </w:tcBorders>
          </w:tcPr>
          <w:p w14:paraId="14F09C85" w14:textId="77777777" w:rsidR="00832299" w:rsidRPr="00B86EAE" w:rsidRDefault="00832299">
            <w:pPr>
              <w:pStyle w:val="Body"/>
              <w:jc w:val="right"/>
            </w:pPr>
            <w:r w:rsidRPr="00B86EAE">
              <w:t>46</w:t>
            </w:r>
          </w:p>
        </w:tc>
        <w:tc>
          <w:tcPr>
            <w:tcW w:w="1134" w:type="dxa"/>
            <w:tcBorders>
              <w:bottom w:val="double" w:sz="4" w:space="0" w:color="BFBFBF" w:themeColor="background1" w:themeShade="BF"/>
            </w:tcBorders>
          </w:tcPr>
          <w:p w14:paraId="6DB14ADE" w14:textId="77777777" w:rsidR="00832299" w:rsidRPr="00B86EAE" w:rsidRDefault="00832299">
            <w:pPr>
              <w:pStyle w:val="Body"/>
              <w:jc w:val="right"/>
            </w:pPr>
            <w:r w:rsidRPr="00B86EAE">
              <w:t>0</w:t>
            </w:r>
          </w:p>
        </w:tc>
        <w:tc>
          <w:tcPr>
            <w:tcW w:w="1134" w:type="dxa"/>
            <w:tcBorders>
              <w:bottom w:val="double" w:sz="4" w:space="0" w:color="BFBFBF" w:themeColor="background1" w:themeShade="BF"/>
            </w:tcBorders>
          </w:tcPr>
          <w:p w14:paraId="45921B76" w14:textId="77777777" w:rsidR="00832299" w:rsidRPr="00B86EAE" w:rsidRDefault="00832299">
            <w:pPr>
              <w:pStyle w:val="Body"/>
              <w:jc w:val="right"/>
            </w:pPr>
            <w:r w:rsidRPr="00B86EAE">
              <w:t>32</w:t>
            </w:r>
          </w:p>
        </w:tc>
        <w:tc>
          <w:tcPr>
            <w:tcW w:w="1276" w:type="dxa"/>
            <w:tcBorders>
              <w:bottom w:val="double" w:sz="4" w:space="0" w:color="BFBFBF" w:themeColor="background1" w:themeShade="BF"/>
            </w:tcBorders>
          </w:tcPr>
          <w:p w14:paraId="11345E9A" w14:textId="77777777" w:rsidR="00832299" w:rsidRPr="00B86EAE" w:rsidRDefault="00832299">
            <w:pPr>
              <w:pStyle w:val="Body"/>
              <w:jc w:val="right"/>
            </w:pPr>
            <w:r w:rsidRPr="00B86EAE">
              <w:t>46</w:t>
            </w:r>
          </w:p>
        </w:tc>
        <w:tc>
          <w:tcPr>
            <w:tcW w:w="851" w:type="dxa"/>
            <w:tcBorders>
              <w:bottom w:val="double" w:sz="4" w:space="0" w:color="BFBFBF" w:themeColor="background1" w:themeShade="BF"/>
            </w:tcBorders>
          </w:tcPr>
          <w:p w14:paraId="211E0088" w14:textId="77777777" w:rsidR="00832299" w:rsidRPr="00B86EAE" w:rsidRDefault="00832299">
            <w:pPr>
              <w:pStyle w:val="Body"/>
              <w:jc w:val="right"/>
            </w:pPr>
            <w:r w:rsidRPr="00B86EAE">
              <w:t>9</w:t>
            </w:r>
          </w:p>
        </w:tc>
        <w:tc>
          <w:tcPr>
            <w:tcW w:w="1417" w:type="dxa"/>
            <w:tcBorders>
              <w:bottom w:val="double" w:sz="4" w:space="0" w:color="BFBFBF" w:themeColor="background1" w:themeShade="BF"/>
            </w:tcBorders>
          </w:tcPr>
          <w:p w14:paraId="170718EE" w14:textId="77777777" w:rsidR="00832299" w:rsidRPr="00B86EAE" w:rsidRDefault="00832299">
            <w:pPr>
              <w:pStyle w:val="Body"/>
              <w:jc w:val="right"/>
            </w:pPr>
            <w:r w:rsidRPr="00B86EAE">
              <w:t>634</w:t>
            </w:r>
          </w:p>
        </w:tc>
        <w:tc>
          <w:tcPr>
            <w:tcW w:w="992" w:type="dxa"/>
            <w:tcBorders>
              <w:bottom w:val="double" w:sz="4" w:space="0" w:color="BFBFBF" w:themeColor="background1" w:themeShade="BF"/>
            </w:tcBorders>
          </w:tcPr>
          <w:p w14:paraId="06542CCB" w14:textId="77777777" w:rsidR="00832299" w:rsidRPr="00B86EAE" w:rsidRDefault="00832299">
            <w:pPr>
              <w:pStyle w:val="Body"/>
              <w:jc w:val="right"/>
            </w:pPr>
            <w:r w:rsidRPr="00B86EAE">
              <w:t>2,242</w:t>
            </w:r>
          </w:p>
        </w:tc>
      </w:tr>
      <w:tr w:rsidR="00832299" w:rsidRPr="00B86EAE" w14:paraId="112B60B4" w14:textId="77777777" w:rsidTr="00440047">
        <w:trPr>
          <w:trHeight w:val="510"/>
        </w:trPr>
        <w:tc>
          <w:tcPr>
            <w:tcW w:w="2263" w:type="dxa"/>
            <w:tcBorders>
              <w:top w:val="double" w:sz="4" w:space="0" w:color="BFBFBF" w:themeColor="background1" w:themeShade="BF"/>
            </w:tcBorders>
          </w:tcPr>
          <w:p w14:paraId="52001EF6" w14:textId="77777777" w:rsidR="00832299" w:rsidRPr="00B86EAE" w:rsidRDefault="00832299">
            <w:pPr>
              <w:pStyle w:val="Body"/>
              <w:rPr>
                <w:b/>
                <w:bCs/>
              </w:rPr>
            </w:pPr>
            <w:r w:rsidRPr="00B86EAE">
              <w:rPr>
                <w:b/>
                <w:bCs/>
              </w:rPr>
              <w:t>Inner Eastern Melbourne</w:t>
            </w:r>
          </w:p>
        </w:tc>
        <w:tc>
          <w:tcPr>
            <w:tcW w:w="1134" w:type="dxa"/>
            <w:tcBorders>
              <w:top w:val="double" w:sz="4" w:space="0" w:color="BFBFBF" w:themeColor="background1" w:themeShade="BF"/>
            </w:tcBorders>
          </w:tcPr>
          <w:p w14:paraId="69B0B721" w14:textId="77777777" w:rsidR="00832299" w:rsidRPr="00B86EAE" w:rsidRDefault="00832299">
            <w:pPr>
              <w:pStyle w:val="Body"/>
              <w:jc w:val="right"/>
              <w:rPr>
                <w:b/>
                <w:bCs/>
              </w:rPr>
            </w:pPr>
            <w:r w:rsidRPr="00B86EAE">
              <w:rPr>
                <w:b/>
                <w:bCs/>
              </w:rPr>
              <w:t>1,005</w:t>
            </w:r>
          </w:p>
        </w:tc>
        <w:tc>
          <w:tcPr>
            <w:tcW w:w="1701" w:type="dxa"/>
            <w:tcBorders>
              <w:top w:val="double" w:sz="4" w:space="0" w:color="BFBFBF" w:themeColor="background1" w:themeShade="BF"/>
            </w:tcBorders>
          </w:tcPr>
          <w:p w14:paraId="3B6E5F2E" w14:textId="77777777" w:rsidR="00832299" w:rsidRPr="00B86EAE" w:rsidRDefault="00832299">
            <w:pPr>
              <w:pStyle w:val="Body"/>
              <w:jc w:val="right"/>
              <w:rPr>
                <w:b/>
                <w:bCs/>
              </w:rPr>
            </w:pPr>
            <w:r w:rsidRPr="00B86EAE">
              <w:rPr>
                <w:b/>
                <w:bCs/>
              </w:rPr>
              <w:t>2,060</w:t>
            </w:r>
          </w:p>
        </w:tc>
        <w:tc>
          <w:tcPr>
            <w:tcW w:w="1701" w:type="dxa"/>
            <w:tcBorders>
              <w:top w:val="double" w:sz="4" w:space="0" w:color="BFBFBF" w:themeColor="background1" w:themeShade="BF"/>
            </w:tcBorders>
          </w:tcPr>
          <w:p w14:paraId="14463AA9" w14:textId="77777777" w:rsidR="00832299" w:rsidRPr="00B86EAE" w:rsidRDefault="00832299">
            <w:pPr>
              <w:pStyle w:val="Body"/>
              <w:jc w:val="right"/>
              <w:rPr>
                <w:b/>
                <w:bCs/>
              </w:rPr>
            </w:pPr>
            <w:r w:rsidRPr="00B86EAE">
              <w:rPr>
                <w:b/>
                <w:bCs/>
              </w:rPr>
              <w:t>197</w:t>
            </w:r>
          </w:p>
        </w:tc>
        <w:tc>
          <w:tcPr>
            <w:tcW w:w="1134" w:type="dxa"/>
            <w:tcBorders>
              <w:top w:val="double" w:sz="4" w:space="0" w:color="BFBFBF" w:themeColor="background1" w:themeShade="BF"/>
            </w:tcBorders>
          </w:tcPr>
          <w:p w14:paraId="65451BCA" w14:textId="77777777" w:rsidR="00832299" w:rsidRPr="00B86EAE" w:rsidRDefault="00832299">
            <w:pPr>
              <w:pStyle w:val="Body"/>
              <w:jc w:val="right"/>
              <w:rPr>
                <w:b/>
                <w:bCs/>
              </w:rPr>
            </w:pPr>
            <w:r w:rsidRPr="00B86EAE">
              <w:rPr>
                <w:b/>
                <w:bCs/>
              </w:rPr>
              <w:t>529</w:t>
            </w:r>
          </w:p>
        </w:tc>
        <w:tc>
          <w:tcPr>
            <w:tcW w:w="1134" w:type="dxa"/>
            <w:tcBorders>
              <w:top w:val="double" w:sz="4" w:space="0" w:color="BFBFBF" w:themeColor="background1" w:themeShade="BF"/>
            </w:tcBorders>
          </w:tcPr>
          <w:p w14:paraId="27480FA4" w14:textId="77777777" w:rsidR="00832299" w:rsidRPr="00B86EAE" w:rsidRDefault="00832299">
            <w:pPr>
              <w:pStyle w:val="Body"/>
              <w:jc w:val="right"/>
              <w:rPr>
                <w:b/>
                <w:bCs/>
              </w:rPr>
            </w:pPr>
            <w:r w:rsidRPr="00B86EAE">
              <w:rPr>
                <w:b/>
                <w:bCs/>
              </w:rPr>
              <w:t>41</w:t>
            </w:r>
          </w:p>
        </w:tc>
        <w:tc>
          <w:tcPr>
            <w:tcW w:w="1134" w:type="dxa"/>
            <w:tcBorders>
              <w:top w:val="double" w:sz="4" w:space="0" w:color="BFBFBF" w:themeColor="background1" w:themeShade="BF"/>
            </w:tcBorders>
          </w:tcPr>
          <w:p w14:paraId="128CD8B4" w14:textId="77777777" w:rsidR="00832299" w:rsidRPr="00B86EAE" w:rsidRDefault="00832299">
            <w:pPr>
              <w:pStyle w:val="Body"/>
              <w:jc w:val="right"/>
              <w:rPr>
                <w:b/>
                <w:bCs/>
              </w:rPr>
            </w:pPr>
            <w:r w:rsidRPr="00B86EAE">
              <w:rPr>
                <w:b/>
                <w:bCs/>
              </w:rPr>
              <w:t>61</w:t>
            </w:r>
          </w:p>
        </w:tc>
        <w:tc>
          <w:tcPr>
            <w:tcW w:w="1276" w:type="dxa"/>
            <w:tcBorders>
              <w:top w:val="double" w:sz="4" w:space="0" w:color="BFBFBF" w:themeColor="background1" w:themeShade="BF"/>
            </w:tcBorders>
          </w:tcPr>
          <w:p w14:paraId="406227DD" w14:textId="77777777" w:rsidR="00832299" w:rsidRPr="00B86EAE" w:rsidRDefault="00832299">
            <w:pPr>
              <w:pStyle w:val="Body"/>
              <w:jc w:val="right"/>
              <w:rPr>
                <w:b/>
                <w:bCs/>
              </w:rPr>
            </w:pPr>
            <w:r w:rsidRPr="00B86EAE">
              <w:rPr>
                <w:b/>
                <w:bCs/>
              </w:rPr>
              <w:t>155</w:t>
            </w:r>
          </w:p>
        </w:tc>
        <w:tc>
          <w:tcPr>
            <w:tcW w:w="851" w:type="dxa"/>
            <w:tcBorders>
              <w:top w:val="double" w:sz="4" w:space="0" w:color="BFBFBF" w:themeColor="background1" w:themeShade="BF"/>
            </w:tcBorders>
          </w:tcPr>
          <w:p w14:paraId="10A02527" w14:textId="77777777" w:rsidR="00832299" w:rsidRPr="00B86EAE" w:rsidRDefault="00832299">
            <w:pPr>
              <w:pStyle w:val="Body"/>
              <w:jc w:val="right"/>
              <w:rPr>
                <w:b/>
                <w:bCs/>
              </w:rPr>
            </w:pPr>
            <w:r w:rsidRPr="00B86EAE">
              <w:rPr>
                <w:b/>
                <w:bCs/>
              </w:rPr>
              <w:t>19</w:t>
            </w:r>
          </w:p>
        </w:tc>
        <w:tc>
          <w:tcPr>
            <w:tcW w:w="1417" w:type="dxa"/>
            <w:tcBorders>
              <w:top w:val="double" w:sz="4" w:space="0" w:color="BFBFBF" w:themeColor="background1" w:themeShade="BF"/>
            </w:tcBorders>
          </w:tcPr>
          <w:p w14:paraId="6ABDF0CE" w14:textId="77777777" w:rsidR="00832299" w:rsidRPr="00B86EAE" w:rsidRDefault="00832299">
            <w:pPr>
              <w:pStyle w:val="Body"/>
              <w:jc w:val="right"/>
              <w:rPr>
                <w:b/>
                <w:bCs/>
              </w:rPr>
            </w:pPr>
            <w:r w:rsidRPr="00B86EAE">
              <w:rPr>
                <w:b/>
                <w:bCs/>
              </w:rPr>
              <w:t>693</w:t>
            </w:r>
          </w:p>
        </w:tc>
        <w:tc>
          <w:tcPr>
            <w:tcW w:w="992" w:type="dxa"/>
            <w:tcBorders>
              <w:top w:val="double" w:sz="4" w:space="0" w:color="BFBFBF" w:themeColor="background1" w:themeShade="BF"/>
            </w:tcBorders>
          </w:tcPr>
          <w:p w14:paraId="13CBEC0D" w14:textId="77777777" w:rsidR="00832299" w:rsidRPr="00B86EAE" w:rsidRDefault="00832299">
            <w:pPr>
              <w:pStyle w:val="Body"/>
              <w:jc w:val="right"/>
              <w:rPr>
                <w:b/>
                <w:bCs/>
              </w:rPr>
            </w:pPr>
            <w:r w:rsidRPr="00B86EAE">
              <w:rPr>
                <w:b/>
                <w:bCs/>
              </w:rPr>
              <w:t>4,760</w:t>
            </w:r>
          </w:p>
        </w:tc>
      </w:tr>
      <w:tr w:rsidR="00832299" w:rsidRPr="00B86EAE" w14:paraId="78DEA17F" w14:textId="77777777" w:rsidTr="005278F7">
        <w:trPr>
          <w:trHeight w:val="510"/>
        </w:trPr>
        <w:tc>
          <w:tcPr>
            <w:tcW w:w="2263" w:type="dxa"/>
            <w:tcBorders>
              <w:bottom w:val="double" w:sz="4" w:space="0" w:color="BFBFBF" w:themeColor="background1" w:themeShade="BF"/>
            </w:tcBorders>
          </w:tcPr>
          <w:p w14:paraId="482992C9" w14:textId="77777777" w:rsidR="00832299" w:rsidRPr="00B86EAE" w:rsidRDefault="00832299">
            <w:pPr>
              <w:pStyle w:val="Body"/>
            </w:pPr>
            <w:r w:rsidRPr="00B86EAE">
              <w:t>Box Hill</w:t>
            </w:r>
          </w:p>
        </w:tc>
        <w:tc>
          <w:tcPr>
            <w:tcW w:w="1134" w:type="dxa"/>
            <w:tcBorders>
              <w:bottom w:val="double" w:sz="4" w:space="0" w:color="BFBFBF" w:themeColor="background1" w:themeShade="BF"/>
            </w:tcBorders>
          </w:tcPr>
          <w:p w14:paraId="7DF1081A" w14:textId="77777777" w:rsidR="00832299" w:rsidRPr="00B86EAE" w:rsidRDefault="00832299">
            <w:pPr>
              <w:pStyle w:val="Body"/>
              <w:jc w:val="right"/>
            </w:pPr>
            <w:r w:rsidRPr="00B86EAE">
              <w:t>1,005</w:t>
            </w:r>
          </w:p>
        </w:tc>
        <w:tc>
          <w:tcPr>
            <w:tcW w:w="1701" w:type="dxa"/>
            <w:tcBorders>
              <w:bottom w:val="double" w:sz="4" w:space="0" w:color="BFBFBF" w:themeColor="background1" w:themeShade="BF"/>
            </w:tcBorders>
          </w:tcPr>
          <w:p w14:paraId="22D0BA8B" w14:textId="77777777" w:rsidR="00832299" w:rsidRPr="00B86EAE" w:rsidRDefault="00832299">
            <w:pPr>
              <w:pStyle w:val="Body"/>
              <w:jc w:val="right"/>
            </w:pPr>
            <w:r w:rsidRPr="00B86EAE">
              <w:t>2,060</w:t>
            </w:r>
          </w:p>
        </w:tc>
        <w:tc>
          <w:tcPr>
            <w:tcW w:w="1701" w:type="dxa"/>
            <w:tcBorders>
              <w:bottom w:val="double" w:sz="4" w:space="0" w:color="BFBFBF" w:themeColor="background1" w:themeShade="BF"/>
            </w:tcBorders>
          </w:tcPr>
          <w:p w14:paraId="3C912BF5" w14:textId="77777777" w:rsidR="00832299" w:rsidRPr="00B86EAE" w:rsidRDefault="00832299">
            <w:pPr>
              <w:pStyle w:val="Body"/>
              <w:jc w:val="right"/>
            </w:pPr>
            <w:r w:rsidRPr="00B86EAE">
              <w:t>197</w:t>
            </w:r>
          </w:p>
        </w:tc>
        <w:tc>
          <w:tcPr>
            <w:tcW w:w="1134" w:type="dxa"/>
            <w:tcBorders>
              <w:bottom w:val="double" w:sz="4" w:space="0" w:color="BFBFBF" w:themeColor="background1" w:themeShade="BF"/>
            </w:tcBorders>
          </w:tcPr>
          <w:p w14:paraId="28501818" w14:textId="77777777" w:rsidR="00832299" w:rsidRPr="00B86EAE" w:rsidRDefault="00832299">
            <w:pPr>
              <w:pStyle w:val="Body"/>
              <w:jc w:val="right"/>
            </w:pPr>
            <w:r w:rsidRPr="00B86EAE">
              <w:t>529</w:t>
            </w:r>
          </w:p>
        </w:tc>
        <w:tc>
          <w:tcPr>
            <w:tcW w:w="1134" w:type="dxa"/>
            <w:tcBorders>
              <w:bottom w:val="double" w:sz="4" w:space="0" w:color="BFBFBF" w:themeColor="background1" w:themeShade="BF"/>
            </w:tcBorders>
          </w:tcPr>
          <w:p w14:paraId="23B90C24" w14:textId="77777777" w:rsidR="00832299" w:rsidRPr="00B86EAE" w:rsidRDefault="00832299">
            <w:pPr>
              <w:pStyle w:val="Body"/>
              <w:jc w:val="right"/>
            </w:pPr>
            <w:r w:rsidRPr="00B86EAE">
              <w:t>41</w:t>
            </w:r>
          </w:p>
        </w:tc>
        <w:tc>
          <w:tcPr>
            <w:tcW w:w="1134" w:type="dxa"/>
            <w:tcBorders>
              <w:bottom w:val="double" w:sz="4" w:space="0" w:color="BFBFBF" w:themeColor="background1" w:themeShade="BF"/>
            </w:tcBorders>
          </w:tcPr>
          <w:p w14:paraId="0D137621" w14:textId="77777777" w:rsidR="00832299" w:rsidRPr="00B86EAE" w:rsidRDefault="00832299">
            <w:pPr>
              <w:pStyle w:val="Body"/>
              <w:jc w:val="right"/>
            </w:pPr>
            <w:r w:rsidRPr="00B86EAE">
              <w:t>61</w:t>
            </w:r>
          </w:p>
        </w:tc>
        <w:tc>
          <w:tcPr>
            <w:tcW w:w="1276" w:type="dxa"/>
            <w:tcBorders>
              <w:bottom w:val="double" w:sz="4" w:space="0" w:color="BFBFBF" w:themeColor="background1" w:themeShade="BF"/>
            </w:tcBorders>
          </w:tcPr>
          <w:p w14:paraId="3EA79A8B" w14:textId="77777777" w:rsidR="00832299" w:rsidRPr="00B86EAE" w:rsidRDefault="00832299">
            <w:pPr>
              <w:pStyle w:val="Body"/>
              <w:jc w:val="right"/>
            </w:pPr>
            <w:r w:rsidRPr="00B86EAE">
              <w:t>155</w:t>
            </w:r>
          </w:p>
        </w:tc>
        <w:tc>
          <w:tcPr>
            <w:tcW w:w="851" w:type="dxa"/>
            <w:tcBorders>
              <w:bottom w:val="double" w:sz="4" w:space="0" w:color="BFBFBF" w:themeColor="background1" w:themeShade="BF"/>
            </w:tcBorders>
          </w:tcPr>
          <w:p w14:paraId="3EE09612" w14:textId="77777777" w:rsidR="00832299" w:rsidRPr="00B86EAE" w:rsidRDefault="00832299">
            <w:pPr>
              <w:pStyle w:val="Body"/>
              <w:jc w:val="right"/>
            </w:pPr>
            <w:r w:rsidRPr="00B86EAE">
              <w:t>19</w:t>
            </w:r>
          </w:p>
        </w:tc>
        <w:tc>
          <w:tcPr>
            <w:tcW w:w="1417" w:type="dxa"/>
            <w:tcBorders>
              <w:bottom w:val="double" w:sz="4" w:space="0" w:color="BFBFBF" w:themeColor="background1" w:themeShade="BF"/>
            </w:tcBorders>
          </w:tcPr>
          <w:p w14:paraId="48EA06A2" w14:textId="77777777" w:rsidR="00832299" w:rsidRPr="00B86EAE" w:rsidRDefault="00832299">
            <w:pPr>
              <w:pStyle w:val="Body"/>
              <w:jc w:val="right"/>
            </w:pPr>
            <w:r w:rsidRPr="00B86EAE">
              <w:t>693</w:t>
            </w:r>
          </w:p>
        </w:tc>
        <w:tc>
          <w:tcPr>
            <w:tcW w:w="992" w:type="dxa"/>
            <w:tcBorders>
              <w:bottom w:val="double" w:sz="4" w:space="0" w:color="BFBFBF" w:themeColor="background1" w:themeShade="BF"/>
            </w:tcBorders>
          </w:tcPr>
          <w:p w14:paraId="550D4360" w14:textId="0E108090" w:rsidR="00832299" w:rsidRPr="00B86EAE" w:rsidRDefault="00832299">
            <w:pPr>
              <w:pStyle w:val="Body"/>
              <w:jc w:val="right"/>
            </w:pPr>
            <w:r w:rsidRPr="00B86EAE">
              <w:t>4</w:t>
            </w:r>
            <w:r w:rsidR="00861B6C" w:rsidRPr="00B86EAE">
              <w:t>,</w:t>
            </w:r>
            <w:r w:rsidRPr="00B86EAE">
              <w:t>760</w:t>
            </w:r>
          </w:p>
        </w:tc>
      </w:tr>
      <w:tr w:rsidR="00832299" w:rsidRPr="00B86EAE" w14:paraId="7EDC8CE2" w14:textId="77777777" w:rsidTr="005278F7">
        <w:trPr>
          <w:trHeight w:val="510"/>
        </w:trPr>
        <w:tc>
          <w:tcPr>
            <w:tcW w:w="2263" w:type="dxa"/>
            <w:tcBorders>
              <w:top w:val="double" w:sz="4" w:space="0" w:color="BFBFBF" w:themeColor="background1" w:themeShade="BF"/>
            </w:tcBorders>
          </w:tcPr>
          <w:p w14:paraId="0FE68D5C" w14:textId="77777777" w:rsidR="00832299" w:rsidRPr="00B86EAE" w:rsidRDefault="00832299">
            <w:pPr>
              <w:pStyle w:val="Body"/>
              <w:rPr>
                <w:b/>
                <w:bCs/>
              </w:rPr>
            </w:pPr>
            <w:r w:rsidRPr="00B86EAE">
              <w:rPr>
                <w:b/>
                <w:bCs/>
              </w:rPr>
              <w:t>Outer Eastern Melbourne</w:t>
            </w:r>
          </w:p>
        </w:tc>
        <w:tc>
          <w:tcPr>
            <w:tcW w:w="1134" w:type="dxa"/>
            <w:tcBorders>
              <w:top w:val="double" w:sz="4" w:space="0" w:color="BFBFBF" w:themeColor="background1" w:themeShade="BF"/>
            </w:tcBorders>
          </w:tcPr>
          <w:p w14:paraId="1AC9BE98" w14:textId="77777777" w:rsidR="00832299" w:rsidRPr="00B86EAE" w:rsidRDefault="00832299">
            <w:pPr>
              <w:pStyle w:val="Body"/>
              <w:jc w:val="right"/>
              <w:rPr>
                <w:b/>
                <w:bCs/>
              </w:rPr>
            </w:pPr>
            <w:r w:rsidRPr="00B86EAE">
              <w:rPr>
                <w:b/>
                <w:bCs/>
              </w:rPr>
              <w:t>1,070</w:t>
            </w:r>
          </w:p>
        </w:tc>
        <w:tc>
          <w:tcPr>
            <w:tcW w:w="1701" w:type="dxa"/>
            <w:tcBorders>
              <w:top w:val="double" w:sz="4" w:space="0" w:color="BFBFBF" w:themeColor="background1" w:themeShade="BF"/>
            </w:tcBorders>
          </w:tcPr>
          <w:p w14:paraId="48A17B39" w14:textId="77777777" w:rsidR="00832299" w:rsidRPr="00B86EAE" w:rsidRDefault="00832299">
            <w:pPr>
              <w:pStyle w:val="Body"/>
              <w:jc w:val="right"/>
              <w:rPr>
                <w:b/>
                <w:bCs/>
              </w:rPr>
            </w:pPr>
            <w:r w:rsidRPr="00B86EAE">
              <w:rPr>
                <w:b/>
                <w:bCs/>
              </w:rPr>
              <w:t>1,372</w:t>
            </w:r>
          </w:p>
        </w:tc>
        <w:tc>
          <w:tcPr>
            <w:tcW w:w="1701" w:type="dxa"/>
            <w:tcBorders>
              <w:top w:val="double" w:sz="4" w:space="0" w:color="BFBFBF" w:themeColor="background1" w:themeShade="BF"/>
            </w:tcBorders>
          </w:tcPr>
          <w:p w14:paraId="760127C6" w14:textId="77777777" w:rsidR="00832299" w:rsidRPr="00B86EAE" w:rsidRDefault="00832299">
            <w:pPr>
              <w:pStyle w:val="Body"/>
              <w:jc w:val="right"/>
              <w:rPr>
                <w:b/>
                <w:bCs/>
              </w:rPr>
            </w:pPr>
            <w:r w:rsidRPr="00B86EAE">
              <w:rPr>
                <w:b/>
                <w:bCs/>
              </w:rPr>
              <w:t>123</w:t>
            </w:r>
          </w:p>
        </w:tc>
        <w:tc>
          <w:tcPr>
            <w:tcW w:w="1134" w:type="dxa"/>
            <w:tcBorders>
              <w:top w:val="double" w:sz="4" w:space="0" w:color="BFBFBF" w:themeColor="background1" w:themeShade="BF"/>
            </w:tcBorders>
          </w:tcPr>
          <w:p w14:paraId="255FD09D" w14:textId="77777777" w:rsidR="00832299" w:rsidRPr="00B86EAE" w:rsidRDefault="00832299">
            <w:pPr>
              <w:pStyle w:val="Body"/>
              <w:jc w:val="right"/>
              <w:rPr>
                <w:b/>
                <w:bCs/>
              </w:rPr>
            </w:pPr>
            <w:r w:rsidRPr="00B86EAE">
              <w:rPr>
                <w:b/>
                <w:bCs/>
              </w:rPr>
              <w:t>222</w:t>
            </w:r>
          </w:p>
        </w:tc>
        <w:tc>
          <w:tcPr>
            <w:tcW w:w="1134" w:type="dxa"/>
            <w:tcBorders>
              <w:top w:val="double" w:sz="4" w:space="0" w:color="BFBFBF" w:themeColor="background1" w:themeShade="BF"/>
            </w:tcBorders>
          </w:tcPr>
          <w:p w14:paraId="67D2F046" w14:textId="77777777" w:rsidR="00832299" w:rsidRPr="00B86EAE" w:rsidRDefault="00832299">
            <w:pPr>
              <w:pStyle w:val="Body"/>
              <w:jc w:val="right"/>
              <w:rPr>
                <w:b/>
                <w:bCs/>
              </w:rPr>
            </w:pPr>
            <w:r w:rsidRPr="00B86EAE">
              <w:rPr>
                <w:b/>
                <w:bCs/>
              </w:rPr>
              <w:t>0</w:t>
            </w:r>
          </w:p>
        </w:tc>
        <w:tc>
          <w:tcPr>
            <w:tcW w:w="1134" w:type="dxa"/>
            <w:tcBorders>
              <w:top w:val="double" w:sz="4" w:space="0" w:color="BFBFBF" w:themeColor="background1" w:themeShade="BF"/>
            </w:tcBorders>
          </w:tcPr>
          <w:p w14:paraId="22589415" w14:textId="77777777" w:rsidR="00832299" w:rsidRPr="00B86EAE" w:rsidRDefault="00832299">
            <w:pPr>
              <w:pStyle w:val="Body"/>
              <w:jc w:val="right"/>
              <w:rPr>
                <w:b/>
                <w:bCs/>
              </w:rPr>
            </w:pPr>
            <w:r w:rsidRPr="00B86EAE">
              <w:rPr>
                <w:b/>
                <w:bCs/>
              </w:rPr>
              <w:t>102</w:t>
            </w:r>
          </w:p>
        </w:tc>
        <w:tc>
          <w:tcPr>
            <w:tcW w:w="1276" w:type="dxa"/>
            <w:tcBorders>
              <w:top w:val="double" w:sz="4" w:space="0" w:color="BFBFBF" w:themeColor="background1" w:themeShade="BF"/>
            </w:tcBorders>
          </w:tcPr>
          <w:p w14:paraId="3B35BDA0" w14:textId="77777777" w:rsidR="00832299" w:rsidRPr="00B86EAE" w:rsidRDefault="00832299">
            <w:pPr>
              <w:pStyle w:val="Body"/>
              <w:jc w:val="right"/>
              <w:rPr>
                <w:b/>
                <w:bCs/>
              </w:rPr>
            </w:pPr>
            <w:r w:rsidRPr="00B86EAE">
              <w:rPr>
                <w:b/>
                <w:bCs/>
              </w:rPr>
              <w:t>8</w:t>
            </w:r>
          </w:p>
        </w:tc>
        <w:tc>
          <w:tcPr>
            <w:tcW w:w="851" w:type="dxa"/>
            <w:tcBorders>
              <w:top w:val="double" w:sz="4" w:space="0" w:color="BFBFBF" w:themeColor="background1" w:themeShade="BF"/>
            </w:tcBorders>
          </w:tcPr>
          <w:p w14:paraId="17B86E5B" w14:textId="77777777" w:rsidR="00832299" w:rsidRPr="00B86EAE" w:rsidRDefault="00832299">
            <w:pPr>
              <w:pStyle w:val="Body"/>
              <w:jc w:val="right"/>
              <w:rPr>
                <w:b/>
                <w:bCs/>
              </w:rPr>
            </w:pPr>
            <w:r w:rsidRPr="00B86EAE">
              <w:rPr>
                <w:b/>
                <w:bCs/>
              </w:rPr>
              <w:t>26</w:t>
            </w:r>
          </w:p>
        </w:tc>
        <w:tc>
          <w:tcPr>
            <w:tcW w:w="1417" w:type="dxa"/>
            <w:tcBorders>
              <w:top w:val="double" w:sz="4" w:space="0" w:color="BFBFBF" w:themeColor="background1" w:themeShade="BF"/>
            </w:tcBorders>
          </w:tcPr>
          <w:p w14:paraId="196E5AA0" w14:textId="77777777" w:rsidR="00832299" w:rsidRPr="00B86EAE" w:rsidRDefault="00832299">
            <w:pPr>
              <w:pStyle w:val="Body"/>
              <w:jc w:val="right"/>
              <w:rPr>
                <w:b/>
                <w:bCs/>
              </w:rPr>
            </w:pPr>
            <w:r w:rsidRPr="00B86EAE">
              <w:rPr>
                <w:b/>
                <w:bCs/>
              </w:rPr>
              <w:t>674</w:t>
            </w:r>
          </w:p>
        </w:tc>
        <w:tc>
          <w:tcPr>
            <w:tcW w:w="992" w:type="dxa"/>
            <w:tcBorders>
              <w:top w:val="double" w:sz="4" w:space="0" w:color="BFBFBF" w:themeColor="background1" w:themeShade="BF"/>
            </w:tcBorders>
          </w:tcPr>
          <w:p w14:paraId="39975D21" w14:textId="77777777" w:rsidR="00832299" w:rsidRPr="00B86EAE" w:rsidRDefault="00832299">
            <w:pPr>
              <w:pStyle w:val="Body"/>
              <w:jc w:val="right"/>
              <w:rPr>
                <w:b/>
                <w:bCs/>
              </w:rPr>
            </w:pPr>
            <w:r w:rsidRPr="00B86EAE">
              <w:rPr>
                <w:b/>
                <w:bCs/>
              </w:rPr>
              <w:t>3,597</w:t>
            </w:r>
          </w:p>
        </w:tc>
      </w:tr>
      <w:tr w:rsidR="00832299" w:rsidRPr="00B86EAE" w14:paraId="27541609" w14:textId="77777777" w:rsidTr="005278F7">
        <w:trPr>
          <w:trHeight w:val="510"/>
        </w:trPr>
        <w:tc>
          <w:tcPr>
            <w:tcW w:w="2263" w:type="dxa"/>
            <w:tcBorders>
              <w:bottom w:val="double" w:sz="4" w:space="0" w:color="BFBFBF" w:themeColor="background1" w:themeShade="BF"/>
            </w:tcBorders>
          </w:tcPr>
          <w:p w14:paraId="6E15A865" w14:textId="77777777" w:rsidR="00832299" w:rsidRPr="00B86EAE" w:rsidRDefault="00832299">
            <w:pPr>
              <w:pStyle w:val="Body"/>
            </w:pPr>
            <w:r w:rsidRPr="00B86EAE">
              <w:t>Ringwood</w:t>
            </w:r>
          </w:p>
        </w:tc>
        <w:tc>
          <w:tcPr>
            <w:tcW w:w="1134" w:type="dxa"/>
            <w:tcBorders>
              <w:bottom w:val="double" w:sz="4" w:space="0" w:color="BFBFBF" w:themeColor="background1" w:themeShade="BF"/>
            </w:tcBorders>
          </w:tcPr>
          <w:p w14:paraId="4FEA12EB" w14:textId="77777777" w:rsidR="00832299" w:rsidRPr="00B86EAE" w:rsidRDefault="00832299">
            <w:pPr>
              <w:pStyle w:val="Body"/>
              <w:jc w:val="right"/>
            </w:pPr>
            <w:r w:rsidRPr="00B86EAE">
              <w:t>1,070</w:t>
            </w:r>
          </w:p>
        </w:tc>
        <w:tc>
          <w:tcPr>
            <w:tcW w:w="1701" w:type="dxa"/>
            <w:tcBorders>
              <w:bottom w:val="double" w:sz="4" w:space="0" w:color="BFBFBF" w:themeColor="background1" w:themeShade="BF"/>
            </w:tcBorders>
          </w:tcPr>
          <w:p w14:paraId="61E48E52" w14:textId="77777777" w:rsidR="00832299" w:rsidRPr="00B86EAE" w:rsidRDefault="00832299">
            <w:pPr>
              <w:pStyle w:val="Body"/>
              <w:jc w:val="right"/>
            </w:pPr>
            <w:r w:rsidRPr="00B86EAE">
              <w:t>1,372</w:t>
            </w:r>
          </w:p>
        </w:tc>
        <w:tc>
          <w:tcPr>
            <w:tcW w:w="1701" w:type="dxa"/>
            <w:tcBorders>
              <w:bottom w:val="double" w:sz="4" w:space="0" w:color="BFBFBF" w:themeColor="background1" w:themeShade="BF"/>
            </w:tcBorders>
          </w:tcPr>
          <w:p w14:paraId="1834CE89" w14:textId="77777777" w:rsidR="00832299" w:rsidRPr="00B86EAE" w:rsidRDefault="00832299">
            <w:pPr>
              <w:pStyle w:val="Body"/>
              <w:jc w:val="right"/>
            </w:pPr>
            <w:r w:rsidRPr="00B86EAE">
              <w:t>123</w:t>
            </w:r>
          </w:p>
        </w:tc>
        <w:tc>
          <w:tcPr>
            <w:tcW w:w="1134" w:type="dxa"/>
            <w:tcBorders>
              <w:bottom w:val="double" w:sz="4" w:space="0" w:color="BFBFBF" w:themeColor="background1" w:themeShade="BF"/>
            </w:tcBorders>
          </w:tcPr>
          <w:p w14:paraId="3CE42314" w14:textId="77777777" w:rsidR="00832299" w:rsidRPr="00B86EAE" w:rsidRDefault="00832299">
            <w:pPr>
              <w:pStyle w:val="Body"/>
              <w:jc w:val="right"/>
            </w:pPr>
            <w:r w:rsidRPr="00B86EAE">
              <w:t>222</w:t>
            </w:r>
          </w:p>
        </w:tc>
        <w:tc>
          <w:tcPr>
            <w:tcW w:w="1134" w:type="dxa"/>
            <w:tcBorders>
              <w:bottom w:val="double" w:sz="4" w:space="0" w:color="BFBFBF" w:themeColor="background1" w:themeShade="BF"/>
            </w:tcBorders>
          </w:tcPr>
          <w:p w14:paraId="172290C8" w14:textId="77777777" w:rsidR="00832299" w:rsidRPr="00B86EAE" w:rsidRDefault="00832299">
            <w:pPr>
              <w:pStyle w:val="Body"/>
              <w:jc w:val="right"/>
            </w:pPr>
            <w:r w:rsidRPr="00B86EAE">
              <w:t>0</w:t>
            </w:r>
          </w:p>
        </w:tc>
        <w:tc>
          <w:tcPr>
            <w:tcW w:w="1134" w:type="dxa"/>
            <w:tcBorders>
              <w:bottom w:val="double" w:sz="4" w:space="0" w:color="BFBFBF" w:themeColor="background1" w:themeShade="BF"/>
            </w:tcBorders>
          </w:tcPr>
          <w:p w14:paraId="24190C52" w14:textId="77777777" w:rsidR="00832299" w:rsidRPr="00B86EAE" w:rsidRDefault="00832299">
            <w:pPr>
              <w:pStyle w:val="Body"/>
              <w:jc w:val="right"/>
            </w:pPr>
            <w:r w:rsidRPr="00B86EAE">
              <w:t>102</w:t>
            </w:r>
          </w:p>
        </w:tc>
        <w:tc>
          <w:tcPr>
            <w:tcW w:w="1276" w:type="dxa"/>
            <w:tcBorders>
              <w:bottom w:val="double" w:sz="4" w:space="0" w:color="BFBFBF" w:themeColor="background1" w:themeShade="BF"/>
            </w:tcBorders>
          </w:tcPr>
          <w:p w14:paraId="6FFA5A16" w14:textId="77777777" w:rsidR="00832299" w:rsidRPr="00B86EAE" w:rsidRDefault="00832299">
            <w:pPr>
              <w:pStyle w:val="Body"/>
              <w:jc w:val="right"/>
            </w:pPr>
            <w:r w:rsidRPr="00B86EAE">
              <w:t>8</w:t>
            </w:r>
          </w:p>
        </w:tc>
        <w:tc>
          <w:tcPr>
            <w:tcW w:w="851" w:type="dxa"/>
            <w:tcBorders>
              <w:bottom w:val="double" w:sz="4" w:space="0" w:color="BFBFBF" w:themeColor="background1" w:themeShade="BF"/>
            </w:tcBorders>
          </w:tcPr>
          <w:p w14:paraId="725EF5F3" w14:textId="77777777" w:rsidR="00832299" w:rsidRPr="00B86EAE" w:rsidRDefault="00832299">
            <w:pPr>
              <w:pStyle w:val="Body"/>
              <w:jc w:val="right"/>
            </w:pPr>
            <w:r w:rsidRPr="00B86EAE">
              <w:t>26</w:t>
            </w:r>
          </w:p>
        </w:tc>
        <w:tc>
          <w:tcPr>
            <w:tcW w:w="1417" w:type="dxa"/>
            <w:tcBorders>
              <w:bottom w:val="double" w:sz="4" w:space="0" w:color="BFBFBF" w:themeColor="background1" w:themeShade="BF"/>
            </w:tcBorders>
          </w:tcPr>
          <w:p w14:paraId="400E6423" w14:textId="77777777" w:rsidR="00832299" w:rsidRPr="00B86EAE" w:rsidRDefault="00832299">
            <w:pPr>
              <w:pStyle w:val="Body"/>
              <w:jc w:val="right"/>
            </w:pPr>
            <w:r w:rsidRPr="00B86EAE">
              <w:t>674</w:t>
            </w:r>
          </w:p>
        </w:tc>
        <w:tc>
          <w:tcPr>
            <w:tcW w:w="992" w:type="dxa"/>
            <w:tcBorders>
              <w:bottom w:val="double" w:sz="4" w:space="0" w:color="BFBFBF" w:themeColor="background1" w:themeShade="BF"/>
            </w:tcBorders>
          </w:tcPr>
          <w:p w14:paraId="03246C1C" w14:textId="77777777" w:rsidR="00832299" w:rsidRPr="00B86EAE" w:rsidRDefault="00832299">
            <w:pPr>
              <w:pStyle w:val="Body"/>
              <w:jc w:val="right"/>
            </w:pPr>
            <w:r w:rsidRPr="00B86EAE">
              <w:t>3,597</w:t>
            </w:r>
          </w:p>
        </w:tc>
      </w:tr>
      <w:tr w:rsidR="00832299" w:rsidRPr="00B86EAE" w14:paraId="128045A4" w14:textId="77777777" w:rsidTr="005278F7">
        <w:trPr>
          <w:trHeight w:val="510"/>
        </w:trPr>
        <w:tc>
          <w:tcPr>
            <w:tcW w:w="2263" w:type="dxa"/>
            <w:tcBorders>
              <w:top w:val="double" w:sz="4" w:space="0" w:color="BFBFBF" w:themeColor="background1" w:themeShade="BF"/>
            </w:tcBorders>
          </w:tcPr>
          <w:p w14:paraId="5FDE2306" w14:textId="77777777" w:rsidR="00832299" w:rsidRPr="00B86EAE" w:rsidRDefault="00832299">
            <w:pPr>
              <w:pStyle w:val="Body"/>
              <w:rPr>
                <w:b/>
                <w:bCs/>
              </w:rPr>
            </w:pPr>
            <w:r w:rsidRPr="00B86EAE">
              <w:rPr>
                <w:b/>
                <w:bCs/>
              </w:rPr>
              <w:t>Ovens Murray</w:t>
            </w:r>
          </w:p>
        </w:tc>
        <w:tc>
          <w:tcPr>
            <w:tcW w:w="1134" w:type="dxa"/>
            <w:tcBorders>
              <w:top w:val="double" w:sz="4" w:space="0" w:color="BFBFBF" w:themeColor="background1" w:themeShade="BF"/>
            </w:tcBorders>
          </w:tcPr>
          <w:p w14:paraId="67F28028" w14:textId="77777777" w:rsidR="00832299" w:rsidRPr="00B86EAE" w:rsidRDefault="00832299">
            <w:pPr>
              <w:pStyle w:val="Body"/>
              <w:jc w:val="right"/>
              <w:rPr>
                <w:b/>
                <w:bCs/>
              </w:rPr>
            </w:pPr>
            <w:r w:rsidRPr="00B86EAE">
              <w:rPr>
                <w:b/>
                <w:bCs/>
              </w:rPr>
              <w:t>1,252</w:t>
            </w:r>
          </w:p>
        </w:tc>
        <w:tc>
          <w:tcPr>
            <w:tcW w:w="1701" w:type="dxa"/>
            <w:tcBorders>
              <w:top w:val="double" w:sz="4" w:space="0" w:color="BFBFBF" w:themeColor="background1" w:themeShade="BF"/>
            </w:tcBorders>
          </w:tcPr>
          <w:p w14:paraId="5D2B7CB6" w14:textId="77777777" w:rsidR="00832299" w:rsidRPr="00B86EAE" w:rsidRDefault="00832299">
            <w:pPr>
              <w:pStyle w:val="Body"/>
              <w:jc w:val="right"/>
              <w:rPr>
                <w:b/>
                <w:bCs/>
              </w:rPr>
            </w:pPr>
            <w:r w:rsidRPr="00B86EAE">
              <w:rPr>
                <w:b/>
                <w:bCs/>
              </w:rPr>
              <w:t>781</w:t>
            </w:r>
          </w:p>
        </w:tc>
        <w:tc>
          <w:tcPr>
            <w:tcW w:w="1701" w:type="dxa"/>
            <w:tcBorders>
              <w:top w:val="double" w:sz="4" w:space="0" w:color="BFBFBF" w:themeColor="background1" w:themeShade="BF"/>
            </w:tcBorders>
          </w:tcPr>
          <w:p w14:paraId="685C2775" w14:textId="77777777" w:rsidR="00832299" w:rsidRPr="00B86EAE" w:rsidRDefault="00832299">
            <w:pPr>
              <w:pStyle w:val="Body"/>
              <w:jc w:val="right"/>
              <w:rPr>
                <w:b/>
                <w:bCs/>
              </w:rPr>
            </w:pPr>
            <w:r w:rsidRPr="00B86EAE">
              <w:rPr>
                <w:b/>
                <w:bCs/>
              </w:rPr>
              <w:t>311</w:t>
            </w:r>
          </w:p>
        </w:tc>
        <w:tc>
          <w:tcPr>
            <w:tcW w:w="1134" w:type="dxa"/>
            <w:tcBorders>
              <w:top w:val="double" w:sz="4" w:space="0" w:color="BFBFBF" w:themeColor="background1" w:themeShade="BF"/>
            </w:tcBorders>
          </w:tcPr>
          <w:p w14:paraId="3262AF70" w14:textId="77777777" w:rsidR="00832299" w:rsidRPr="00B86EAE" w:rsidRDefault="00832299">
            <w:pPr>
              <w:pStyle w:val="Body"/>
              <w:jc w:val="right"/>
              <w:rPr>
                <w:b/>
                <w:bCs/>
              </w:rPr>
            </w:pPr>
            <w:r w:rsidRPr="00B86EAE">
              <w:rPr>
                <w:b/>
                <w:bCs/>
              </w:rPr>
              <w:t>0</w:t>
            </w:r>
          </w:p>
        </w:tc>
        <w:tc>
          <w:tcPr>
            <w:tcW w:w="1134" w:type="dxa"/>
            <w:tcBorders>
              <w:top w:val="double" w:sz="4" w:space="0" w:color="BFBFBF" w:themeColor="background1" w:themeShade="BF"/>
            </w:tcBorders>
          </w:tcPr>
          <w:p w14:paraId="0EF11FCD" w14:textId="77777777" w:rsidR="00832299" w:rsidRPr="00B86EAE" w:rsidRDefault="00832299">
            <w:pPr>
              <w:pStyle w:val="Body"/>
              <w:jc w:val="right"/>
              <w:rPr>
                <w:b/>
                <w:bCs/>
              </w:rPr>
            </w:pPr>
            <w:r w:rsidRPr="00B86EAE">
              <w:rPr>
                <w:b/>
                <w:bCs/>
              </w:rPr>
              <w:t>0</w:t>
            </w:r>
          </w:p>
        </w:tc>
        <w:tc>
          <w:tcPr>
            <w:tcW w:w="1134" w:type="dxa"/>
            <w:tcBorders>
              <w:top w:val="double" w:sz="4" w:space="0" w:color="BFBFBF" w:themeColor="background1" w:themeShade="BF"/>
            </w:tcBorders>
          </w:tcPr>
          <w:p w14:paraId="535DB338" w14:textId="77777777" w:rsidR="00832299" w:rsidRPr="00B86EAE" w:rsidRDefault="00832299">
            <w:pPr>
              <w:pStyle w:val="Body"/>
              <w:jc w:val="right"/>
              <w:rPr>
                <w:b/>
                <w:bCs/>
              </w:rPr>
            </w:pPr>
            <w:r w:rsidRPr="00B86EAE">
              <w:rPr>
                <w:b/>
                <w:bCs/>
              </w:rPr>
              <w:t>29</w:t>
            </w:r>
          </w:p>
        </w:tc>
        <w:tc>
          <w:tcPr>
            <w:tcW w:w="1276" w:type="dxa"/>
            <w:tcBorders>
              <w:top w:val="double" w:sz="4" w:space="0" w:color="BFBFBF" w:themeColor="background1" w:themeShade="BF"/>
            </w:tcBorders>
          </w:tcPr>
          <w:p w14:paraId="4CB14A94" w14:textId="77777777" w:rsidR="00832299" w:rsidRPr="00B86EAE" w:rsidRDefault="00832299">
            <w:pPr>
              <w:pStyle w:val="Body"/>
              <w:jc w:val="right"/>
              <w:rPr>
                <w:b/>
                <w:bCs/>
              </w:rPr>
            </w:pPr>
            <w:r w:rsidRPr="00B86EAE">
              <w:rPr>
                <w:b/>
                <w:bCs/>
              </w:rPr>
              <w:t>0</w:t>
            </w:r>
          </w:p>
        </w:tc>
        <w:tc>
          <w:tcPr>
            <w:tcW w:w="851" w:type="dxa"/>
            <w:tcBorders>
              <w:top w:val="double" w:sz="4" w:space="0" w:color="BFBFBF" w:themeColor="background1" w:themeShade="BF"/>
            </w:tcBorders>
          </w:tcPr>
          <w:p w14:paraId="4886E46F" w14:textId="77777777" w:rsidR="00832299" w:rsidRPr="00B86EAE" w:rsidRDefault="00832299">
            <w:pPr>
              <w:pStyle w:val="Body"/>
              <w:jc w:val="right"/>
              <w:rPr>
                <w:b/>
                <w:bCs/>
              </w:rPr>
            </w:pPr>
            <w:r w:rsidRPr="00B86EAE">
              <w:rPr>
                <w:b/>
                <w:bCs/>
              </w:rPr>
              <w:t>20</w:t>
            </w:r>
          </w:p>
        </w:tc>
        <w:tc>
          <w:tcPr>
            <w:tcW w:w="1417" w:type="dxa"/>
            <w:tcBorders>
              <w:top w:val="double" w:sz="4" w:space="0" w:color="BFBFBF" w:themeColor="background1" w:themeShade="BF"/>
            </w:tcBorders>
          </w:tcPr>
          <w:p w14:paraId="79F659E7" w14:textId="77777777" w:rsidR="00832299" w:rsidRPr="00B86EAE" w:rsidRDefault="00832299">
            <w:pPr>
              <w:pStyle w:val="Body"/>
              <w:jc w:val="right"/>
              <w:rPr>
                <w:b/>
                <w:bCs/>
              </w:rPr>
            </w:pPr>
            <w:r w:rsidRPr="00B86EAE">
              <w:rPr>
                <w:b/>
                <w:bCs/>
              </w:rPr>
              <w:t>362</w:t>
            </w:r>
          </w:p>
        </w:tc>
        <w:tc>
          <w:tcPr>
            <w:tcW w:w="992" w:type="dxa"/>
            <w:tcBorders>
              <w:top w:val="double" w:sz="4" w:space="0" w:color="BFBFBF" w:themeColor="background1" w:themeShade="BF"/>
            </w:tcBorders>
          </w:tcPr>
          <w:p w14:paraId="7AE3DC1D" w14:textId="77777777" w:rsidR="00832299" w:rsidRPr="00B86EAE" w:rsidRDefault="00832299">
            <w:pPr>
              <w:pStyle w:val="Body"/>
              <w:jc w:val="right"/>
              <w:rPr>
                <w:b/>
                <w:bCs/>
              </w:rPr>
            </w:pPr>
            <w:r w:rsidRPr="00B86EAE">
              <w:rPr>
                <w:b/>
                <w:bCs/>
              </w:rPr>
              <w:t>2,755</w:t>
            </w:r>
          </w:p>
        </w:tc>
      </w:tr>
      <w:tr w:rsidR="00832299" w:rsidRPr="00B86EAE" w14:paraId="23C111B8" w14:textId="77777777">
        <w:trPr>
          <w:trHeight w:val="510"/>
        </w:trPr>
        <w:tc>
          <w:tcPr>
            <w:tcW w:w="2263" w:type="dxa"/>
          </w:tcPr>
          <w:p w14:paraId="5DFC56DA" w14:textId="77777777" w:rsidR="00832299" w:rsidRPr="00B86EAE" w:rsidRDefault="00832299">
            <w:pPr>
              <w:pStyle w:val="Body"/>
            </w:pPr>
            <w:r w:rsidRPr="00B86EAE">
              <w:t>Benalla</w:t>
            </w:r>
          </w:p>
        </w:tc>
        <w:tc>
          <w:tcPr>
            <w:tcW w:w="1134" w:type="dxa"/>
          </w:tcPr>
          <w:p w14:paraId="349CE4D4" w14:textId="77777777" w:rsidR="00832299" w:rsidRPr="00B86EAE" w:rsidRDefault="00832299">
            <w:pPr>
              <w:pStyle w:val="Body"/>
              <w:jc w:val="right"/>
            </w:pPr>
            <w:r w:rsidRPr="00B86EAE">
              <w:t>247</w:t>
            </w:r>
          </w:p>
        </w:tc>
        <w:tc>
          <w:tcPr>
            <w:tcW w:w="1701" w:type="dxa"/>
          </w:tcPr>
          <w:p w14:paraId="0203679F" w14:textId="77777777" w:rsidR="00832299" w:rsidRPr="00B86EAE" w:rsidRDefault="00832299">
            <w:pPr>
              <w:pStyle w:val="Body"/>
              <w:jc w:val="right"/>
            </w:pPr>
            <w:r w:rsidRPr="00B86EAE">
              <w:t>106</w:t>
            </w:r>
          </w:p>
        </w:tc>
        <w:tc>
          <w:tcPr>
            <w:tcW w:w="1701" w:type="dxa"/>
          </w:tcPr>
          <w:p w14:paraId="57AAE0A1" w14:textId="77777777" w:rsidR="00832299" w:rsidRPr="00B86EAE" w:rsidRDefault="00832299">
            <w:pPr>
              <w:pStyle w:val="Body"/>
              <w:jc w:val="right"/>
            </w:pPr>
            <w:r w:rsidRPr="00B86EAE">
              <w:t>53</w:t>
            </w:r>
          </w:p>
        </w:tc>
        <w:tc>
          <w:tcPr>
            <w:tcW w:w="1134" w:type="dxa"/>
          </w:tcPr>
          <w:p w14:paraId="51785E3A" w14:textId="77777777" w:rsidR="00832299" w:rsidRPr="00B86EAE" w:rsidRDefault="00832299">
            <w:pPr>
              <w:pStyle w:val="Body"/>
              <w:jc w:val="right"/>
            </w:pPr>
            <w:r w:rsidRPr="00B86EAE">
              <w:t>0</w:t>
            </w:r>
          </w:p>
        </w:tc>
        <w:tc>
          <w:tcPr>
            <w:tcW w:w="1134" w:type="dxa"/>
          </w:tcPr>
          <w:p w14:paraId="11C3AA78" w14:textId="77777777" w:rsidR="00832299" w:rsidRPr="00B86EAE" w:rsidRDefault="00832299">
            <w:pPr>
              <w:pStyle w:val="Body"/>
              <w:jc w:val="right"/>
            </w:pPr>
            <w:r w:rsidRPr="00B86EAE">
              <w:t>0</w:t>
            </w:r>
          </w:p>
        </w:tc>
        <w:tc>
          <w:tcPr>
            <w:tcW w:w="1134" w:type="dxa"/>
          </w:tcPr>
          <w:p w14:paraId="1A6F7771" w14:textId="77777777" w:rsidR="00832299" w:rsidRPr="00B86EAE" w:rsidRDefault="00832299">
            <w:pPr>
              <w:pStyle w:val="Body"/>
              <w:jc w:val="right"/>
            </w:pPr>
            <w:r w:rsidRPr="00B86EAE">
              <w:t>6</w:t>
            </w:r>
          </w:p>
        </w:tc>
        <w:tc>
          <w:tcPr>
            <w:tcW w:w="1276" w:type="dxa"/>
          </w:tcPr>
          <w:p w14:paraId="4145E638" w14:textId="77777777" w:rsidR="00832299" w:rsidRPr="00B86EAE" w:rsidRDefault="00832299">
            <w:pPr>
              <w:pStyle w:val="Body"/>
              <w:jc w:val="right"/>
            </w:pPr>
            <w:r w:rsidRPr="00B86EAE">
              <w:t>0</w:t>
            </w:r>
          </w:p>
        </w:tc>
        <w:tc>
          <w:tcPr>
            <w:tcW w:w="851" w:type="dxa"/>
          </w:tcPr>
          <w:p w14:paraId="319DC6B7" w14:textId="77777777" w:rsidR="00832299" w:rsidRPr="00B86EAE" w:rsidRDefault="00832299">
            <w:pPr>
              <w:pStyle w:val="Body"/>
              <w:jc w:val="right"/>
            </w:pPr>
            <w:r w:rsidRPr="00B86EAE">
              <w:t>0</w:t>
            </w:r>
          </w:p>
        </w:tc>
        <w:tc>
          <w:tcPr>
            <w:tcW w:w="1417" w:type="dxa"/>
          </w:tcPr>
          <w:p w14:paraId="0CDD2231" w14:textId="77777777" w:rsidR="00832299" w:rsidRPr="00B86EAE" w:rsidRDefault="00832299">
            <w:pPr>
              <w:pStyle w:val="Body"/>
              <w:jc w:val="right"/>
            </w:pPr>
            <w:r w:rsidRPr="00B86EAE">
              <w:t>36</w:t>
            </w:r>
          </w:p>
        </w:tc>
        <w:tc>
          <w:tcPr>
            <w:tcW w:w="992" w:type="dxa"/>
          </w:tcPr>
          <w:p w14:paraId="1A755EC3" w14:textId="77777777" w:rsidR="00832299" w:rsidRPr="00B86EAE" w:rsidRDefault="00832299">
            <w:pPr>
              <w:pStyle w:val="Body"/>
              <w:jc w:val="right"/>
            </w:pPr>
            <w:r w:rsidRPr="00B86EAE">
              <w:t>448</w:t>
            </w:r>
          </w:p>
        </w:tc>
      </w:tr>
      <w:tr w:rsidR="00832299" w:rsidRPr="00B86EAE" w14:paraId="2B3F3CEA" w14:textId="77777777">
        <w:trPr>
          <w:trHeight w:val="510"/>
        </w:trPr>
        <w:tc>
          <w:tcPr>
            <w:tcW w:w="2263" w:type="dxa"/>
          </w:tcPr>
          <w:p w14:paraId="40D18022" w14:textId="77777777" w:rsidR="00832299" w:rsidRPr="00B86EAE" w:rsidRDefault="00832299">
            <w:pPr>
              <w:pStyle w:val="Body"/>
            </w:pPr>
            <w:r w:rsidRPr="00B86EAE">
              <w:t>Wangaratta</w:t>
            </w:r>
          </w:p>
        </w:tc>
        <w:tc>
          <w:tcPr>
            <w:tcW w:w="1134" w:type="dxa"/>
          </w:tcPr>
          <w:p w14:paraId="402D6C59" w14:textId="77777777" w:rsidR="00832299" w:rsidRPr="00B86EAE" w:rsidRDefault="00832299">
            <w:pPr>
              <w:pStyle w:val="Body"/>
              <w:jc w:val="right"/>
            </w:pPr>
            <w:r w:rsidRPr="00B86EAE">
              <w:t>341</w:t>
            </w:r>
          </w:p>
        </w:tc>
        <w:tc>
          <w:tcPr>
            <w:tcW w:w="1701" w:type="dxa"/>
          </w:tcPr>
          <w:p w14:paraId="29A25D90" w14:textId="77777777" w:rsidR="00832299" w:rsidRPr="00B86EAE" w:rsidRDefault="00832299">
            <w:pPr>
              <w:pStyle w:val="Body"/>
              <w:jc w:val="right"/>
            </w:pPr>
            <w:r w:rsidRPr="00B86EAE">
              <w:t>282</w:t>
            </w:r>
          </w:p>
        </w:tc>
        <w:tc>
          <w:tcPr>
            <w:tcW w:w="1701" w:type="dxa"/>
          </w:tcPr>
          <w:p w14:paraId="54EC1EE0" w14:textId="77777777" w:rsidR="00832299" w:rsidRPr="00B86EAE" w:rsidRDefault="00832299">
            <w:pPr>
              <w:pStyle w:val="Body"/>
              <w:jc w:val="right"/>
            </w:pPr>
            <w:r w:rsidRPr="00B86EAE">
              <w:t>90</w:t>
            </w:r>
          </w:p>
        </w:tc>
        <w:tc>
          <w:tcPr>
            <w:tcW w:w="1134" w:type="dxa"/>
          </w:tcPr>
          <w:p w14:paraId="01694EBF" w14:textId="77777777" w:rsidR="00832299" w:rsidRPr="00B86EAE" w:rsidRDefault="00832299">
            <w:pPr>
              <w:pStyle w:val="Body"/>
              <w:jc w:val="right"/>
            </w:pPr>
            <w:r w:rsidRPr="00B86EAE">
              <w:t>0</w:t>
            </w:r>
          </w:p>
        </w:tc>
        <w:tc>
          <w:tcPr>
            <w:tcW w:w="1134" w:type="dxa"/>
          </w:tcPr>
          <w:p w14:paraId="3FFEA0EC" w14:textId="77777777" w:rsidR="00832299" w:rsidRPr="00B86EAE" w:rsidRDefault="00832299">
            <w:pPr>
              <w:pStyle w:val="Body"/>
              <w:jc w:val="right"/>
            </w:pPr>
            <w:r w:rsidRPr="00B86EAE">
              <w:t>0</w:t>
            </w:r>
          </w:p>
        </w:tc>
        <w:tc>
          <w:tcPr>
            <w:tcW w:w="1134" w:type="dxa"/>
          </w:tcPr>
          <w:p w14:paraId="267045AB" w14:textId="77777777" w:rsidR="00832299" w:rsidRPr="00B86EAE" w:rsidRDefault="00832299">
            <w:pPr>
              <w:pStyle w:val="Body"/>
              <w:jc w:val="right"/>
            </w:pPr>
            <w:r w:rsidRPr="00B86EAE">
              <w:t>6</w:t>
            </w:r>
          </w:p>
        </w:tc>
        <w:tc>
          <w:tcPr>
            <w:tcW w:w="1276" w:type="dxa"/>
          </w:tcPr>
          <w:p w14:paraId="3C2D7E73" w14:textId="77777777" w:rsidR="00832299" w:rsidRPr="00B86EAE" w:rsidRDefault="00832299">
            <w:pPr>
              <w:pStyle w:val="Body"/>
              <w:jc w:val="right"/>
            </w:pPr>
            <w:r w:rsidRPr="00B86EAE">
              <w:t>0</w:t>
            </w:r>
          </w:p>
        </w:tc>
        <w:tc>
          <w:tcPr>
            <w:tcW w:w="851" w:type="dxa"/>
          </w:tcPr>
          <w:p w14:paraId="3858C6A3" w14:textId="77777777" w:rsidR="00832299" w:rsidRPr="00B86EAE" w:rsidRDefault="00832299">
            <w:pPr>
              <w:pStyle w:val="Body"/>
              <w:jc w:val="right"/>
            </w:pPr>
            <w:r w:rsidRPr="00B86EAE">
              <w:t>15</w:t>
            </w:r>
          </w:p>
        </w:tc>
        <w:tc>
          <w:tcPr>
            <w:tcW w:w="1417" w:type="dxa"/>
          </w:tcPr>
          <w:p w14:paraId="40C93248" w14:textId="77777777" w:rsidR="00832299" w:rsidRPr="00B86EAE" w:rsidRDefault="00832299">
            <w:pPr>
              <w:pStyle w:val="Body"/>
              <w:jc w:val="right"/>
            </w:pPr>
            <w:r w:rsidRPr="00B86EAE">
              <w:t>161</w:t>
            </w:r>
          </w:p>
        </w:tc>
        <w:tc>
          <w:tcPr>
            <w:tcW w:w="992" w:type="dxa"/>
          </w:tcPr>
          <w:p w14:paraId="019AD08C" w14:textId="77777777" w:rsidR="00832299" w:rsidRPr="00B86EAE" w:rsidRDefault="00832299">
            <w:pPr>
              <w:pStyle w:val="Body"/>
              <w:jc w:val="right"/>
            </w:pPr>
            <w:r w:rsidRPr="00B86EAE">
              <w:t>895</w:t>
            </w:r>
          </w:p>
        </w:tc>
      </w:tr>
      <w:tr w:rsidR="00832299" w:rsidRPr="00B86EAE" w14:paraId="23CE12EE" w14:textId="77777777" w:rsidTr="005278F7">
        <w:trPr>
          <w:trHeight w:val="510"/>
        </w:trPr>
        <w:tc>
          <w:tcPr>
            <w:tcW w:w="2263" w:type="dxa"/>
            <w:tcBorders>
              <w:bottom w:val="double" w:sz="4" w:space="0" w:color="BFBFBF" w:themeColor="background1" w:themeShade="BF"/>
            </w:tcBorders>
          </w:tcPr>
          <w:p w14:paraId="34109D60" w14:textId="77777777" w:rsidR="00832299" w:rsidRPr="00B86EAE" w:rsidRDefault="00832299">
            <w:pPr>
              <w:pStyle w:val="Body"/>
            </w:pPr>
            <w:r w:rsidRPr="00B86EAE">
              <w:t>Wodonga</w:t>
            </w:r>
          </w:p>
        </w:tc>
        <w:tc>
          <w:tcPr>
            <w:tcW w:w="1134" w:type="dxa"/>
            <w:tcBorders>
              <w:bottom w:val="double" w:sz="4" w:space="0" w:color="BFBFBF" w:themeColor="background1" w:themeShade="BF"/>
            </w:tcBorders>
          </w:tcPr>
          <w:p w14:paraId="7C722BF9" w14:textId="77777777" w:rsidR="00832299" w:rsidRPr="00B86EAE" w:rsidRDefault="00832299">
            <w:pPr>
              <w:pStyle w:val="Body"/>
              <w:jc w:val="right"/>
            </w:pPr>
            <w:r w:rsidRPr="00B86EAE">
              <w:t>664</w:t>
            </w:r>
          </w:p>
        </w:tc>
        <w:tc>
          <w:tcPr>
            <w:tcW w:w="1701" w:type="dxa"/>
            <w:tcBorders>
              <w:bottom w:val="double" w:sz="4" w:space="0" w:color="BFBFBF" w:themeColor="background1" w:themeShade="BF"/>
            </w:tcBorders>
          </w:tcPr>
          <w:p w14:paraId="430DEB93" w14:textId="77777777" w:rsidR="00832299" w:rsidRPr="00B86EAE" w:rsidRDefault="00832299">
            <w:pPr>
              <w:pStyle w:val="Body"/>
              <w:jc w:val="right"/>
            </w:pPr>
            <w:r w:rsidRPr="00B86EAE">
              <w:t>393</w:t>
            </w:r>
          </w:p>
        </w:tc>
        <w:tc>
          <w:tcPr>
            <w:tcW w:w="1701" w:type="dxa"/>
            <w:tcBorders>
              <w:bottom w:val="double" w:sz="4" w:space="0" w:color="BFBFBF" w:themeColor="background1" w:themeShade="BF"/>
            </w:tcBorders>
          </w:tcPr>
          <w:p w14:paraId="08134F3B" w14:textId="77777777" w:rsidR="00832299" w:rsidRPr="00B86EAE" w:rsidRDefault="00832299">
            <w:pPr>
              <w:pStyle w:val="Body"/>
              <w:jc w:val="right"/>
            </w:pPr>
            <w:r w:rsidRPr="00B86EAE">
              <w:t>168</w:t>
            </w:r>
          </w:p>
        </w:tc>
        <w:tc>
          <w:tcPr>
            <w:tcW w:w="1134" w:type="dxa"/>
            <w:tcBorders>
              <w:bottom w:val="double" w:sz="4" w:space="0" w:color="BFBFBF" w:themeColor="background1" w:themeShade="BF"/>
            </w:tcBorders>
          </w:tcPr>
          <w:p w14:paraId="67D34254" w14:textId="77777777" w:rsidR="00832299" w:rsidRPr="00B86EAE" w:rsidRDefault="00832299">
            <w:pPr>
              <w:pStyle w:val="Body"/>
              <w:jc w:val="right"/>
            </w:pPr>
            <w:r w:rsidRPr="00B86EAE">
              <w:t>0</w:t>
            </w:r>
          </w:p>
        </w:tc>
        <w:tc>
          <w:tcPr>
            <w:tcW w:w="1134" w:type="dxa"/>
            <w:tcBorders>
              <w:bottom w:val="double" w:sz="4" w:space="0" w:color="BFBFBF" w:themeColor="background1" w:themeShade="BF"/>
            </w:tcBorders>
          </w:tcPr>
          <w:p w14:paraId="2EA47DB0" w14:textId="77777777" w:rsidR="00832299" w:rsidRPr="00B86EAE" w:rsidRDefault="00832299">
            <w:pPr>
              <w:pStyle w:val="Body"/>
              <w:jc w:val="right"/>
            </w:pPr>
            <w:r w:rsidRPr="00B86EAE">
              <w:t>0</w:t>
            </w:r>
          </w:p>
        </w:tc>
        <w:tc>
          <w:tcPr>
            <w:tcW w:w="1134" w:type="dxa"/>
            <w:tcBorders>
              <w:bottom w:val="double" w:sz="4" w:space="0" w:color="BFBFBF" w:themeColor="background1" w:themeShade="BF"/>
            </w:tcBorders>
          </w:tcPr>
          <w:p w14:paraId="7776955C" w14:textId="77777777" w:rsidR="00832299" w:rsidRPr="00B86EAE" w:rsidRDefault="00832299">
            <w:pPr>
              <w:pStyle w:val="Body"/>
              <w:jc w:val="right"/>
            </w:pPr>
            <w:r w:rsidRPr="00B86EAE">
              <w:t>17</w:t>
            </w:r>
          </w:p>
        </w:tc>
        <w:tc>
          <w:tcPr>
            <w:tcW w:w="1276" w:type="dxa"/>
            <w:tcBorders>
              <w:bottom w:val="double" w:sz="4" w:space="0" w:color="BFBFBF" w:themeColor="background1" w:themeShade="BF"/>
            </w:tcBorders>
          </w:tcPr>
          <w:p w14:paraId="1B4CF51E" w14:textId="77777777" w:rsidR="00832299" w:rsidRPr="00B86EAE" w:rsidRDefault="00832299">
            <w:pPr>
              <w:pStyle w:val="Body"/>
              <w:jc w:val="right"/>
            </w:pPr>
            <w:r w:rsidRPr="00B86EAE">
              <w:t>0</w:t>
            </w:r>
          </w:p>
        </w:tc>
        <w:tc>
          <w:tcPr>
            <w:tcW w:w="851" w:type="dxa"/>
            <w:tcBorders>
              <w:bottom w:val="double" w:sz="4" w:space="0" w:color="BFBFBF" w:themeColor="background1" w:themeShade="BF"/>
            </w:tcBorders>
          </w:tcPr>
          <w:p w14:paraId="72643BC3" w14:textId="77777777" w:rsidR="00832299" w:rsidRPr="00B86EAE" w:rsidRDefault="00832299">
            <w:pPr>
              <w:pStyle w:val="Body"/>
              <w:jc w:val="right"/>
            </w:pPr>
            <w:r w:rsidRPr="00B86EAE">
              <w:t>5</w:t>
            </w:r>
          </w:p>
        </w:tc>
        <w:tc>
          <w:tcPr>
            <w:tcW w:w="1417" w:type="dxa"/>
            <w:tcBorders>
              <w:bottom w:val="double" w:sz="4" w:space="0" w:color="BFBFBF" w:themeColor="background1" w:themeShade="BF"/>
            </w:tcBorders>
          </w:tcPr>
          <w:p w14:paraId="0A55AD11" w14:textId="77777777" w:rsidR="00832299" w:rsidRPr="00B86EAE" w:rsidRDefault="00832299">
            <w:pPr>
              <w:pStyle w:val="Body"/>
              <w:jc w:val="right"/>
            </w:pPr>
            <w:r w:rsidRPr="00B86EAE">
              <w:t>165</w:t>
            </w:r>
          </w:p>
        </w:tc>
        <w:tc>
          <w:tcPr>
            <w:tcW w:w="992" w:type="dxa"/>
            <w:tcBorders>
              <w:bottom w:val="double" w:sz="4" w:space="0" w:color="BFBFBF" w:themeColor="background1" w:themeShade="BF"/>
            </w:tcBorders>
          </w:tcPr>
          <w:p w14:paraId="13DD1728" w14:textId="77777777" w:rsidR="00832299" w:rsidRPr="00B86EAE" w:rsidRDefault="00832299">
            <w:pPr>
              <w:pStyle w:val="Body"/>
              <w:jc w:val="right"/>
            </w:pPr>
            <w:r w:rsidRPr="00B86EAE">
              <w:t>1,412</w:t>
            </w:r>
          </w:p>
        </w:tc>
      </w:tr>
      <w:tr w:rsidR="00832299" w:rsidRPr="00B86EAE" w14:paraId="7402BC9D" w14:textId="77777777" w:rsidTr="005278F7">
        <w:trPr>
          <w:trHeight w:val="510"/>
        </w:trPr>
        <w:tc>
          <w:tcPr>
            <w:tcW w:w="2263" w:type="dxa"/>
            <w:tcBorders>
              <w:top w:val="double" w:sz="4" w:space="0" w:color="BFBFBF" w:themeColor="background1" w:themeShade="BF"/>
            </w:tcBorders>
          </w:tcPr>
          <w:p w14:paraId="33B8ED2F" w14:textId="77777777" w:rsidR="00832299" w:rsidRPr="00B86EAE" w:rsidRDefault="00832299">
            <w:pPr>
              <w:pStyle w:val="Body"/>
              <w:rPr>
                <w:b/>
                <w:bCs/>
              </w:rPr>
            </w:pPr>
            <w:r w:rsidRPr="00B86EAE">
              <w:rPr>
                <w:b/>
                <w:bCs/>
              </w:rPr>
              <w:t>East Total</w:t>
            </w:r>
          </w:p>
        </w:tc>
        <w:tc>
          <w:tcPr>
            <w:tcW w:w="1134" w:type="dxa"/>
            <w:tcBorders>
              <w:top w:val="double" w:sz="4" w:space="0" w:color="BFBFBF" w:themeColor="background1" w:themeShade="BF"/>
            </w:tcBorders>
          </w:tcPr>
          <w:p w14:paraId="586FEACE" w14:textId="77777777" w:rsidR="00832299" w:rsidRPr="00B86EAE" w:rsidRDefault="00832299">
            <w:pPr>
              <w:pStyle w:val="Body"/>
              <w:jc w:val="right"/>
              <w:rPr>
                <w:b/>
                <w:bCs/>
              </w:rPr>
            </w:pPr>
            <w:r w:rsidRPr="00B86EAE">
              <w:rPr>
                <w:b/>
                <w:bCs/>
              </w:rPr>
              <w:t xml:space="preserve"> 4,385 </w:t>
            </w:r>
          </w:p>
        </w:tc>
        <w:tc>
          <w:tcPr>
            <w:tcW w:w="1701" w:type="dxa"/>
            <w:tcBorders>
              <w:top w:val="double" w:sz="4" w:space="0" w:color="BFBFBF" w:themeColor="background1" w:themeShade="BF"/>
            </w:tcBorders>
          </w:tcPr>
          <w:p w14:paraId="588FCCA8" w14:textId="77777777" w:rsidR="00832299" w:rsidRPr="00B86EAE" w:rsidRDefault="00832299">
            <w:pPr>
              <w:pStyle w:val="Body"/>
              <w:jc w:val="right"/>
              <w:rPr>
                <w:b/>
                <w:bCs/>
              </w:rPr>
            </w:pPr>
            <w:r w:rsidRPr="00B86EAE">
              <w:rPr>
                <w:b/>
                <w:bCs/>
              </w:rPr>
              <w:t xml:space="preserve"> 4,984 </w:t>
            </w:r>
          </w:p>
        </w:tc>
        <w:tc>
          <w:tcPr>
            <w:tcW w:w="1701" w:type="dxa"/>
            <w:tcBorders>
              <w:top w:val="double" w:sz="4" w:space="0" w:color="BFBFBF" w:themeColor="background1" w:themeShade="BF"/>
            </w:tcBorders>
          </w:tcPr>
          <w:p w14:paraId="1FAB317C" w14:textId="77777777" w:rsidR="00832299" w:rsidRPr="00B86EAE" w:rsidRDefault="00832299">
            <w:pPr>
              <w:pStyle w:val="Body"/>
              <w:jc w:val="right"/>
              <w:rPr>
                <w:b/>
                <w:bCs/>
              </w:rPr>
            </w:pPr>
            <w:r w:rsidRPr="00B86EAE">
              <w:rPr>
                <w:b/>
                <w:bCs/>
              </w:rPr>
              <w:t xml:space="preserve"> 773 </w:t>
            </w:r>
          </w:p>
        </w:tc>
        <w:tc>
          <w:tcPr>
            <w:tcW w:w="1134" w:type="dxa"/>
            <w:tcBorders>
              <w:top w:val="double" w:sz="4" w:space="0" w:color="BFBFBF" w:themeColor="background1" w:themeShade="BF"/>
            </w:tcBorders>
          </w:tcPr>
          <w:p w14:paraId="05961D78" w14:textId="77777777" w:rsidR="00832299" w:rsidRPr="00B86EAE" w:rsidRDefault="00832299">
            <w:pPr>
              <w:pStyle w:val="Body"/>
              <w:jc w:val="right"/>
              <w:rPr>
                <w:b/>
                <w:bCs/>
              </w:rPr>
            </w:pPr>
            <w:r w:rsidRPr="00B86EAE">
              <w:rPr>
                <w:b/>
                <w:bCs/>
              </w:rPr>
              <w:t xml:space="preserve"> 797 </w:t>
            </w:r>
          </w:p>
        </w:tc>
        <w:tc>
          <w:tcPr>
            <w:tcW w:w="1134" w:type="dxa"/>
            <w:tcBorders>
              <w:top w:val="double" w:sz="4" w:space="0" w:color="BFBFBF" w:themeColor="background1" w:themeShade="BF"/>
            </w:tcBorders>
          </w:tcPr>
          <w:p w14:paraId="6AF539A4" w14:textId="77777777" w:rsidR="00832299" w:rsidRPr="00B86EAE" w:rsidRDefault="00832299">
            <w:pPr>
              <w:pStyle w:val="Body"/>
              <w:jc w:val="right"/>
              <w:rPr>
                <w:b/>
                <w:bCs/>
              </w:rPr>
            </w:pPr>
            <w:r w:rsidRPr="00B86EAE">
              <w:rPr>
                <w:b/>
                <w:bCs/>
              </w:rPr>
              <w:t xml:space="preserve"> 41 </w:t>
            </w:r>
          </w:p>
        </w:tc>
        <w:tc>
          <w:tcPr>
            <w:tcW w:w="1134" w:type="dxa"/>
            <w:tcBorders>
              <w:top w:val="double" w:sz="4" w:space="0" w:color="BFBFBF" w:themeColor="background1" w:themeShade="BF"/>
            </w:tcBorders>
          </w:tcPr>
          <w:p w14:paraId="5CB1397E" w14:textId="77777777" w:rsidR="00832299" w:rsidRPr="00B86EAE" w:rsidRDefault="00832299">
            <w:pPr>
              <w:pStyle w:val="Body"/>
              <w:jc w:val="right"/>
              <w:rPr>
                <w:b/>
                <w:bCs/>
              </w:rPr>
            </w:pPr>
            <w:r w:rsidRPr="00B86EAE">
              <w:rPr>
                <w:b/>
                <w:bCs/>
              </w:rPr>
              <w:t xml:space="preserve"> 243 </w:t>
            </w:r>
          </w:p>
        </w:tc>
        <w:tc>
          <w:tcPr>
            <w:tcW w:w="1276" w:type="dxa"/>
            <w:tcBorders>
              <w:top w:val="double" w:sz="4" w:space="0" w:color="BFBFBF" w:themeColor="background1" w:themeShade="BF"/>
            </w:tcBorders>
          </w:tcPr>
          <w:p w14:paraId="15F78CCA" w14:textId="77777777" w:rsidR="00832299" w:rsidRPr="00B86EAE" w:rsidRDefault="00832299">
            <w:pPr>
              <w:pStyle w:val="Body"/>
              <w:jc w:val="right"/>
              <w:rPr>
                <w:b/>
                <w:bCs/>
              </w:rPr>
            </w:pPr>
            <w:r w:rsidRPr="00B86EAE">
              <w:rPr>
                <w:b/>
                <w:bCs/>
              </w:rPr>
              <w:t xml:space="preserve"> 210 </w:t>
            </w:r>
          </w:p>
        </w:tc>
        <w:tc>
          <w:tcPr>
            <w:tcW w:w="851" w:type="dxa"/>
            <w:tcBorders>
              <w:top w:val="double" w:sz="4" w:space="0" w:color="BFBFBF" w:themeColor="background1" w:themeShade="BF"/>
            </w:tcBorders>
          </w:tcPr>
          <w:p w14:paraId="54E0D814" w14:textId="77777777" w:rsidR="00832299" w:rsidRPr="00B86EAE" w:rsidRDefault="00832299">
            <w:pPr>
              <w:pStyle w:val="Body"/>
              <w:jc w:val="right"/>
              <w:rPr>
                <w:b/>
                <w:bCs/>
              </w:rPr>
            </w:pPr>
            <w:r w:rsidRPr="00B86EAE">
              <w:rPr>
                <w:b/>
                <w:bCs/>
              </w:rPr>
              <w:t xml:space="preserve"> 81 </w:t>
            </w:r>
          </w:p>
        </w:tc>
        <w:tc>
          <w:tcPr>
            <w:tcW w:w="1417" w:type="dxa"/>
            <w:tcBorders>
              <w:top w:val="double" w:sz="4" w:space="0" w:color="BFBFBF" w:themeColor="background1" w:themeShade="BF"/>
            </w:tcBorders>
          </w:tcPr>
          <w:p w14:paraId="50CE6808" w14:textId="77777777" w:rsidR="00832299" w:rsidRPr="00B86EAE" w:rsidRDefault="00832299">
            <w:pPr>
              <w:pStyle w:val="Body"/>
              <w:jc w:val="right"/>
              <w:rPr>
                <w:b/>
                <w:bCs/>
              </w:rPr>
            </w:pPr>
            <w:r w:rsidRPr="00B86EAE">
              <w:rPr>
                <w:b/>
                <w:bCs/>
              </w:rPr>
              <w:t xml:space="preserve"> 2,447 </w:t>
            </w:r>
          </w:p>
        </w:tc>
        <w:tc>
          <w:tcPr>
            <w:tcW w:w="992" w:type="dxa"/>
            <w:tcBorders>
              <w:top w:val="double" w:sz="4" w:space="0" w:color="BFBFBF" w:themeColor="background1" w:themeShade="BF"/>
            </w:tcBorders>
          </w:tcPr>
          <w:p w14:paraId="1979E2E9" w14:textId="77777777" w:rsidR="00832299" w:rsidRPr="00B86EAE" w:rsidRDefault="00832299">
            <w:pPr>
              <w:pStyle w:val="Body"/>
              <w:jc w:val="right"/>
              <w:rPr>
                <w:b/>
                <w:bCs/>
              </w:rPr>
            </w:pPr>
            <w:r w:rsidRPr="00B86EAE">
              <w:rPr>
                <w:b/>
                <w:bCs/>
              </w:rPr>
              <w:t xml:space="preserve"> 13,961 </w:t>
            </w:r>
          </w:p>
        </w:tc>
      </w:tr>
    </w:tbl>
    <w:p w14:paraId="5EB89C02" w14:textId="77777777" w:rsidR="00810E1F" w:rsidRPr="00B86EAE" w:rsidRDefault="00810E1F" w:rsidP="00005371">
      <w:pPr>
        <w:pStyle w:val="Tablecolhead"/>
      </w:pPr>
      <w:r w:rsidRPr="00B86EAE">
        <w:br w:type="page"/>
      </w:r>
    </w:p>
    <w:p w14:paraId="36A6F96C" w14:textId="19C93F35" w:rsidR="004E5701" w:rsidRPr="00B86EAE" w:rsidRDefault="00825E91" w:rsidP="0033036F">
      <w:pPr>
        <w:pStyle w:val="Tablecaption"/>
        <w:rPr>
          <w:color w:val="201547"/>
        </w:rPr>
      </w:pPr>
      <w:r w:rsidRPr="00B86EAE">
        <w:lastRenderedPageBreak/>
        <w:t> </w:t>
      </w:r>
      <w:r w:rsidR="004E5701" w:rsidRPr="00B86EAE">
        <w:rPr>
          <w:color w:val="201547"/>
        </w:rPr>
        <w:t xml:space="preserve">Table 52: North Division Homes Victoria owned units (including leases and other Homes Victoria managed units) by dwelling type and community owned units by division, local area and managing </w:t>
      </w:r>
      <w:proofErr w:type="gramStart"/>
      <w:r w:rsidR="004E5701" w:rsidRPr="00B86EAE">
        <w:rPr>
          <w:color w:val="201547"/>
        </w:rPr>
        <w:t>office</w:t>
      </w:r>
      <w:proofErr w:type="gramEnd"/>
    </w:p>
    <w:tbl>
      <w:tblPr>
        <w:tblStyle w:val="TableGridLight"/>
        <w:tblW w:w="14737" w:type="dxa"/>
        <w:tblLook w:val="04A0" w:firstRow="1" w:lastRow="0" w:firstColumn="1" w:lastColumn="0" w:noHBand="0" w:noVBand="1"/>
      </w:tblPr>
      <w:tblGrid>
        <w:gridCol w:w="2263"/>
        <w:gridCol w:w="1134"/>
        <w:gridCol w:w="1701"/>
        <w:gridCol w:w="1701"/>
        <w:gridCol w:w="1134"/>
        <w:gridCol w:w="993"/>
        <w:gridCol w:w="1275"/>
        <w:gridCol w:w="1276"/>
        <w:gridCol w:w="851"/>
        <w:gridCol w:w="1417"/>
        <w:gridCol w:w="992"/>
      </w:tblGrid>
      <w:tr w:rsidR="004E5701" w:rsidRPr="00B86EAE" w14:paraId="5B69D3C7" w14:textId="77777777">
        <w:trPr>
          <w:trHeight w:val="20"/>
        </w:trPr>
        <w:tc>
          <w:tcPr>
            <w:tcW w:w="2263" w:type="dxa"/>
          </w:tcPr>
          <w:p w14:paraId="3EBB85CB" w14:textId="77777777" w:rsidR="004E5701" w:rsidRPr="00B86EAE" w:rsidRDefault="004E5701">
            <w:pPr>
              <w:pStyle w:val="Tablecolhead"/>
            </w:pPr>
            <w:r w:rsidRPr="00B86EAE">
              <w:t>Division, local area and managing office</w:t>
            </w:r>
          </w:p>
        </w:tc>
        <w:tc>
          <w:tcPr>
            <w:tcW w:w="1134" w:type="dxa"/>
          </w:tcPr>
          <w:p w14:paraId="3B088341" w14:textId="77777777" w:rsidR="004E5701" w:rsidRPr="00B86EAE" w:rsidRDefault="004E5701">
            <w:pPr>
              <w:pStyle w:val="Tablecolhead"/>
              <w:jc w:val="right"/>
            </w:pPr>
            <w:r w:rsidRPr="00B86EAE">
              <w:t>House</w:t>
            </w:r>
          </w:p>
        </w:tc>
        <w:tc>
          <w:tcPr>
            <w:tcW w:w="1701" w:type="dxa"/>
          </w:tcPr>
          <w:p w14:paraId="50A02B88" w14:textId="77777777" w:rsidR="004E5701" w:rsidRPr="00B86EAE" w:rsidRDefault="004E5701">
            <w:pPr>
              <w:pStyle w:val="Tablecolhead"/>
              <w:jc w:val="right"/>
            </w:pPr>
            <w:r w:rsidRPr="00B86EAE">
              <w:t>Medium density attached</w:t>
            </w:r>
          </w:p>
        </w:tc>
        <w:tc>
          <w:tcPr>
            <w:tcW w:w="1701" w:type="dxa"/>
          </w:tcPr>
          <w:p w14:paraId="2BB2CEDC" w14:textId="77777777" w:rsidR="004E5701" w:rsidRPr="00B86EAE" w:rsidRDefault="004E5701">
            <w:pPr>
              <w:pStyle w:val="Tablecolhead"/>
              <w:jc w:val="right"/>
            </w:pPr>
            <w:r w:rsidRPr="00B86EAE">
              <w:t>Medium density detached</w:t>
            </w:r>
          </w:p>
        </w:tc>
        <w:tc>
          <w:tcPr>
            <w:tcW w:w="1134" w:type="dxa"/>
          </w:tcPr>
          <w:p w14:paraId="05B68838" w14:textId="77777777" w:rsidR="004E5701" w:rsidRPr="00B86EAE" w:rsidRDefault="004E5701">
            <w:pPr>
              <w:pStyle w:val="Tablecolhead"/>
              <w:jc w:val="right"/>
            </w:pPr>
            <w:r w:rsidRPr="00B86EAE">
              <w:t>Low-rise flat</w:t>
            </w:r>
          </w:p>
        </w:tc>
        <w:tc>
          <w:tcPr>
            <w:tcW w:w="993" w:type="dxa"/>
          </w:tcPr>
          <w:p w14:paraId="46948BF5" w14:textId="77777777" w:rsidR="004E5701" w:rsidRPr="00B86EAE" w:rsidRDefault="004E5701">
            <w:pPr>
              <w:pStyle w:val="Tablecolhead"/>
              <w:jc w:val="right"/>
            </w:pPr>
            <w:r w:rsidRPr="00B86EAE">
              <w:t>High-rise flat</w:t>
            </w:r>
          </w:p>
        </w:tc>
        <w:tc>
          <w:tcPr>
            <w:tcW w:w="1275" w:type="dxa"/>
          </w:tcPr>
          <w:p w14:paraId="4BCA1802" w14:textId="77777777" w:rsidR="004E5701" w:rsidRPr="00B86EAE" w:rsidRDefault="004E5701">
            <w:pPr>
              <w:pStyle w:val="Tablecolhead"/>
              <w:jc w:val="right"/>
            </w:pPr>
            <w:r w:rsidRPr="00B86EAE">
              <w:t>Movable unit</w:t>
            </w:r>
          </w:p>
        </w:tc>
        <w:tc>
          <w:tcPr>
            <w:tcW w:w="1276" w:type="dxa"/>
          </w:tcPr>
          <w:p w14:paraId="2307F50C" w14:textId="77777777" w:rsidR="004E5701" w:rsidRPr="00B86EAE" w:rsidRDefault="004E5701">
            <w:pPr>
              <w:pStyle w:val="Tablecolhead"/>
              <w:jc w:val="right"/>
            </w:pPr>
            <w:r w:rsidRPr="00B86EAE">
              <w:t>Multiple unit facility unit</w:t>
            </w:r>
          </w:p>
        </w:tc>
        <w:tc>
          <w:tcPr>
            <w:tcW w:w="851" w:type="dxa"/>
          </w:tcPr>
          <w:p w14:paraId="03508B8E" w14:textId="77777777" w:rsidR="004E5701" w:rsidRPr="00B86EAE" w:rsidRDefault="004E5701">
            <w:pPr>
              <w:pStyle w:val="Tablecolhead"/>
              <w:jc w:val="right"/>
            </w:pPr>
            <w:r w:rsidRPr="00B86EAE">
              <w:t>Other</w:t>
            </w:r>
          </w:p>
        </w:tc>
        <w:tc>
          <w:tcPr>
            <w:tcW w:w="1417" w:type="dxa"/>
          </w:tcPr>
          <w:p w14:paraId="440670EC" w14:textId="77777777" w:rsidR="004E5701" w:rsidRPr="00B86EAE" w:rsidRDefault="004E5701">
            <w:pPr>
              <w:pStyle w:val="Tablecolhead"/>
              <w:jc w:val="right"/>
            </w:pPr>
            <w:r w:rsidRPr="00B86EAE">
              <w:t>Community owned</w:t>
            </w:r>
          </w:p>
        </w:tc>
        <w:tc>
          <w:tcPr>
            <w:tcW w:w="992" w:type="dxa"/>
          </w:tcPr>
          <w:p w14:paraId="4626D944" w14:textId="77777777" w:rsidR="004E5701" w:rsidRPr="00B86EAE" w:rsidRDefault="004E5701">
            <w:pPr>
              <w:pStyle w:val="Tablecolhead"/>
              <w:jc w:val="right"/>
            </w:pPr>
            <w:r w:rsidRPr="00B86EAE">
              <w:t>Total</w:t>
            </w:r>
          </w:p>
        </w:tc>
      </w:tr>
      <w:tr w:rsidR="004E5701" w:rsidRPr="00B86EAE" w14:paraId="0EFA930D" w14:textId="77777777">
        <w:trPr>
          <w:trHeight w:val="510"/>
        </w:trPr>
        <w:tc>
          <w:tcPr>
            <w:tcW w:w="2263" w:type="dxa"/>
          </w:tcPr>
          <w:p w14:paraId="05EE5D7A" w14:textId="77777777" w:rsidR="004E5701" w:rsidRPr="00B86EAE" w:rsidRDefault="004E5701">
            <w:pPr>
              <w:pStyle w:val="Body"/>
              <w:rPr>
                <w:b/>
                <w:bCs/>
              </w:rPr>
            </w:pPr>
            <w:r w:rsidRPr="00B86EAE">
              <w:rPr>
                <w:b/>
                <w:bCs/>
              </w:rPr>
              <w:t>Hume Merri-bek</w:t>
            </w:r>
          </w:p>
        </w:tc>
        <w:tc>
          <w:tcPr>
            <w:tcW w:w="1134" w:type="dxa"/>
          </w:tcPr>
          <w:p w14:paraId="2484BF2E" w14:textId="75F39A77" w:rsidR="004E5701" w:rsidRPr="00B86EAE" w:rsidRDefault="004E5701">
            <w:pPr>
              <w:pStyle w:val="Body"/>
              <w:jc w:val="right"/>
              <w:rPr>
                <w:b/>
                <w:bCs/>
              </w:rPr>
            </w:pPr>
            <w:r w:rsidRPr="00B86EAE">
              <w:rPr>
                <w:b/>
                <w:bCs/>
              </w:rPr>
              <w:t>1</w:t>
            </w:r>
            <w:r w:rsidR="0061656B" w:rsidRPr="00B86EAE">
              <w:rPr>
                <w:b/>
                <w:bCs/>
              </w:rPr>
              <w:t>,</w:t>
            </w:r>
            <w:r w:rsidRPr="00B86EAE">
              <w:rPr>
                <w:b/>
                <w:bCs/>
              </w:rPr>
              <w:t>510</w:t>
            </w:r>
          </w:p>
        </w:tc>
        <w:tc>
          <w:tcPr>
            <w:tcW w:w="1701" w:type="dxa"/>
          </w:tcPr>
          <w:p w14:paraId="13A7017C" w14:textId="2B1244EA" w:rsidR="004E5701" w:rsidRPr="00B86EAE" w:rsidRDefault="004E5701">
            <w:pPr>
              <w:pStyle w:val="Body"/>
              <w:jc w:val="right"/>
              <w:rPr>
                <w:b/>
                <w:bCs/>
              </w:rPr>
            </w:pPr>
            <w:r w:rsidRPr="00B86EAE">
              <w:rPr>
                <w:b/>
                <w:bCs/>
              </w:rPr>
              <w:t>1</w:t>
            </w:r>
            <w:r w:rsidR="0061656B" w:rsidRPr="00B86EAE">
              <w:rPr>
                <w:b/>
                <w:bCs/>
              </w:rPr>
              <w:t>,</w:t>
            </w:r>
            <w:r w:rsidRPr="00B86EAE">
              <w:rPr>
                <w:b/>
                <w:bCs/>
              </w:rPr>
              <w:t>711</w:t>
            </w:r>
          </w:p>
        </w:tc>
        <w:tc>
          <w:tcPr>
            <w:tcW w:w="1701" w:type="dxa"/>
          </w:tcPr>
          <w:p w14:paraId="08F0A740" w14:textId="77777777" w:rsidR="004E5701" w:rsidRPr="00B86EAE" w:rsidRDefault="004E5701">
            <w:pPr>
              <w:pStyle w:val="Body"/>
              <w:jc w:val="right"/>
              <w:rPr>
                <w:b/>
                <w:bCs/>
              </w:rPr>
            </w:pPr>
            <w:r w:rsidRPr="00B86EAE">
              <w:rPr>
                <w:b/>
                <w:bCs/>
              </w:rPr>
              <w:t>285</w:t>
            </w:r>
          </w:p>
        </w:tc>
        <w:tc>
          <w:tcPr>
            <w:tcW w:w="1134" w:type="dxa"/>
          </w:tcPr>
          <w:p w14:paraId="134CF461" w14:textId="77777777" w:rsidR="004E5701" w:rsidRPr="00B86EAE" w:rsidRDefault="004E5701">
            <w:pPr>
              <w:pStyle w:val="Body"/>
              <w:jc w:val="right"/>
              <w:rPr>
                <w:b/>
                <w:bCs/>
              </w:rPr>
            </w:pPr>
            <w:r w:rsidRPr="00B86EAE">
              <w:rPr>
                <w:b/>
                <w:bCs/>
              </w:rPr>
              <w:t>326</w:t>
            </w:r>
          </w:p>
        </w:tc>
        <w:tc>
          <w:tcPr>
            <w:tcW w:w="993" w:type="dxa"/>
          </w:tcPr>
          <w:p w14:paraId="0A47F493" w14:textId="77777777" w:rsidR="004E5701" w:rsidRPr="00B86EAE" w:rsidRDefault="004E5701">
            <w:pPr>
              <w:pStyle w:val="Body"/>
              <w:jc w:val="right"/>
              <w:rPr>
                <w:b/>
                <w:bCs/>
              </w:rPr>
            </w:pPr>
            <w:r w:rsidRPr="00B86EAE">
              <w:rPr>
                <w:b/>
                <w:bCs/>
              </w:rPr>
              <w:t>146</w:t>
            </w:r>
          </w:p>
        </w:tc>
        <w:tc>
          <w:tcPr>
            <w:tcW w:w="1275" w:type="dxa"/>
          </w:tcPr>
          <w:p w14:paraId="057E5BE3" w14:textId="77777777" w:rsidR="004E5701" w:rsidRPr="00B86EAE" w:rsidRDefault="004E5701">
            <w:pPr>
              <w:pStyle w:val="Body"/>
              <w:jc w:val="right"/>
              <w:rPr>
                <w:b/>
                <w:bCs/>
              </w:rPr>
            </w:pPr>
            <w:r w:rsidRPr="00B86EAE">
              <w:rPr>
                <w:b/>
                <w:bCs/>
              </w:rPr>
              <w:t>87</w:t>
            </w:r>
          </w:p>
        </w:tc>
        <w:tc>
          <w:tcPr>
            <w:tcW w:w="1276" w:type="dxa"/>
          </w:tcPr>
          <w:p w14:paraId="5B97B495" w14:textId="77777777" w:rsidR="004E5701" w:rsidRPr="00B86EAE" w:rsidRDefault="004E5701">
            <w:pPr>
              <w:pStyle w:val="Body"/>
              <w:jc w:val="right"/>
              <w:rPr>
                <w:b/>
                <w:bCs/>
              </w:rPr>
            </w:pPr>
            <w:r w:rsidRPr="00B86EAE">
              <w:rPr>
                <w:b/>
                <w:bCs/>
              </w:rPr>
              <w:t>66</w:t>
            </w:r>
          </w:p>
        </w:tc>
        <w:tc>
          <w:tcPr>
            <w:tcW w:w="851" w:type="dxa"/>
          </w:tcPr>
          <w:p w14:paraId="65F79CE8" w14:textId="77777777" w:rsidR="004E5701" w:rsidRPr="00B86EAE" w:rsidRDefault="004E5701">
            <w:pPr>
              <w:pStyle w:val="Body"/>
              <w:jc w:val="right"/>
              <w:rPr>
                <w:b/>
                <w:bCs/>
              </w:rPr>
            </w:pPr>
            <w:r w:rsidRPr="00B86EAE">
              <w:rPr>
                <w:b/>
                <w:bCs/>
              </w:rPr>
              <w:t>33</w:t>
            </w:r>
          </w:p>
        </w:tc>
        <w:tc>
          <w:tcPr>
            <w:tcW w:w="1417" w:type="dxa"/>
          </w:tcPr>
          <w:p w14:paraId="674B55E2" w14:textId="77777777" w:rsidR="004E5701" w:rsidRPr="00B86EAE" w:rsidRDefault="004E5701">
            <w:pPr>
              <w:pStyle w:val="Body"/>
              <w:jc w:val="right"/>
              <w:rPr>
                <w:b/>
                <w:bCs/>
              </w:rPr>
            </w:pPr>
            <w:r w:rsidRPr="00B86EAE">
              <w:rPr>
                <w:b/>
                <w:bCs/>
              </w:rPr>
              <w:t>720</w:t>
            </w:r>
          </w:p>
        </w:tc>
        <w:tc>
          <w:tcPr>
            <w:tcW w:w="992" w:type="dxa"/>
          </w:tcPr>
          <w:p w14:paraId="502AA4A1" w14:textId="77777777" w:rsidR="004E5701" w:rsidRPr="00B86EAE" w:rsidRDefault="004E5701">
            <w:pPr>
              <w:pStyle w:val="Body"/>
              <w:jc w:val="right"/>
              <w:rPr>
                <w:b/>
                <w:bCs/>
              </w:rPr>
            </w:pPr>
            <w:r w:rsidRPr="00B86EAE">
              <w:rPr>
                <w:b/>
                <w:bCs/>
              </w:rPr>
              <w:t>4,884</w:t>
            </w:r>
          </w:p>
        </w:tc>
      </w:tr>
      <w:tr w:rsidR="004E5701" w:rsidRPr="00B86EAE" w14:paraId="7C2913E5" w14:textId="77777777" w:rsidTr="004C5678">
        <w:trPr>
          <w:trHeight w:val="510"/>
        </w:trPr>
        <w:tc>
          <w:tcPr>
            <w:tcW w:w="2263" w:type="dxa"/>
            <w:tcBorders>
              <w:bottom w:val="double" w:sz="4" w:space="0" w:color="auto"/>
            </w:tcBorders>
          </w:tcPr>
          <w:p w14:paraId="3DE8160A" w14:textId="77777777" w:rsidR="004E5701" w:rsidRPr="00B86EAE" w:rsidRDefault="004E5701">
            <w:pPr>
              <w:pStyle w:val="Body"/>
            </w:pPr>
            <w:r w:rsidRPr="00B86EAE">
              <w:t>Broadmeadows</w:t>
            </w:r>
          </w:p>
        </w:tc>
        <w:tc>
          <w:tcPr>
            <w:tcW w:w="1134" w:type="dxa"/>
            <w:tcBorders>
              <w:bottom w:val="double" w:sz="4" w:space="0" w:color="auto"/>
            </w:tcBorders>
          </w:tcPr>
          <w:p w14:paraId="0BA25FF1" w14:textId="62FBE99F" w:rsidR="004E5701" w:rsidRPr="00B86EAE" w:rsidRDefault="004E5701">
            <w:pPr>
              <w:pStyle w:val="Body"/>
              <w:jc w:val="right"/>
            </w:pPr>
            <w:r w:rsidRPr="00B86EAE">
              <w:t>1</w:t>
            </w:r>
            <w:r w:rsidR="0061656B" w:rsidRPr="00B86EAE">
              <w:t>,</w:t>
            </w:r>
            <w:r w:rsidRPr="00B86EAE">
              <w:t>510</w:t>
            </w:r>
          </w:p>
        </w:tc>
        <w:tc>
          <w:tcPr>
            <w:tcW w:w="1701" w:type="dxa"/>
            <w:tcBorders>
              <w:bottom w:val="double" w:sz="4" w:space="0" w:color="auto"/>
            </w:tcBorders>
          </w:tcPr>
          <w:p w14:paraId="6F476003" w14:textId="1CF1B527" w:rsidR="004E5701" w:rsidRPr="00B86EAE" w:rsidRDefault="004E5701">
            <w:pPr>
              <w:pStyle w:val="Body"/>
              <w:jc w:val="right"/>
            </w:pPr>
            <w:r w:rsidRPr="00B86EAE">
              <w:t>1</w:t>
            </w:r>
            <w:r w:rsidR="0061656B" w:rsidRPr="00B86EAE">
              <w:t>,</w:t>
            </w:r>
            <w:r w:rsidRPr="00B86EAE">
              <w:t>711</w:t>
            </w:r>
          </w:p>
        </w:tc>
        <w:tc>
          <w:tcPr>
            <w:tcW w:w="1701" w:type="dxa"/>
            <w:tcBorders>
              <w:bottom w:val="double" w:sz="4" w:space="0" w:color="auto"/>
            </w:tcBorders>
          </w:tcPr>
          <w:p w14:paraId="203B4D86" w14:textId="77777777" w:rsidR="004E5701" w:rsidRPr="00B86EAE" w:rsidRDefault="004E5701">
            <w:pPr>
              <w:pStyle w:val="Body"/>
              <w:jc w:val="right"/>
            </w:pPr>
            <w:r w:rsidRPr="00B86EAE">
              <w:t>285</w:t>
            </w:r>
          </w:p>
        </w:tc>
        <w:tc>
          <w:tcPr>
            <w:tcW w:w="1134" w:type="dxa"/>
            <w:tcBorders>
              <w:bottom w:val="double" w:sz="4" w:space="0" w:color="auto"/>
            </w:tcBorders>
          </w:tcPr>
          <w:p w14:paraId="1E19E007" w14:textId="77777777" w:rsidR="004E5701" w:rsidRPr="00B86EAE" w:rsidRDefault="004E5701">
            <w:pPr>
              <w:pStyle w:val="Body"/>
              <w:jc w:val="right"/>
            </w:pPr>
            <w:r w:rsidRPr="00B86EAE">
              <w:t>326</w:t>
            </w:r>
          </w:p>
        </w:tc>
        <w:tc>
          <w:tcPr>
            <w:tcW w:w="993" w:type="dxa"/>
            <w:tcBorders>
              <w:bottom w:val="double" w:sz="4" w:space="0" w:color="auto"/>
            </w:tcBorders>
          </w:tcPr>
          <w:p w14:paraId="61B437EB" w14:textId="77777777" w:rsidR="004E5701" w:rsidRPr="00B86EAE" w:rsidRDefault="004E5701">
            <w:pPr>
              <w:pStyle w:val="Body"/>
              <w:jc w:val="right"/>
            </w:pPr>
            <w:r w:rsidRPr="00B86EAE">
              <w:t>146</w:t>
            </w:r>
          </w:p>
        </w:tc>
        <w:tc>
          <w:tcPr>
            <w:tcW w:w="1275" w:type="dxa"/>
            <w:tcBorders>
              <w:bottom w:val="double" w:sz="4" w:space="0" w:color="auto"/>
            </w:tcBorders>
          </w:tcPr>
          <w:p w14:paraId="59D2283B" w14:textId="77777777" w:rsidR="004E5701" w:rsidRPr="00B86EAE" w:rsidRDefault="004E5701">
            <w:pPr>
              <w:pStyle w:val="Body"/>
              <w:jc w:val="right"/>
            </w:pPr>
            <w:r w:rsidRPr="00B86EAE">
              <w:t>87</w:t>
            </w:r>
          </w:p>
        </w:tc>
        <w:tc>
          <w:tcPr>
            <w:tcW w:w="1276" w:type="dxa"/>
            <w:tcBorders>
              <w:bottom w:val="double" w:sz="4" w:space="0" w:color="auto"/>
            </w:tcBorders>
          </w:tcPr>
          <w:p w14:paraId="6E5E54EB" w14:textId="77777777" w:rsidR="004E5701" w:rsidRPr="00B86EAE" w:rsidRDefault="004E5701">
            <w:pPr>
              <w:pStyle w:val="Body"/>
              <w:jc w:val="right"/>
            </w:pPr>
            <w:r w:rsidRPr="00B86EAE">
              <w:t>66</w:t>
            </w:r>
          </w:p>
        </w:tc>
        <w:tc>
          <w:tcPr>
            <w:tcW w:w="851" w:type="dxa"/>
            <w:tcBorders>
              <w:bottom w:val="double" w:sz="4" w:space="0" w:color="auto"/>
            </w:tcBorders>
          </w:tcPr>
          <w:p w14:paraId="33ECB462" w14:textId="77777777" w:rsidR="004E5701" w:rsidRPr="00B86EAE" w:rsidRDefault="004E5701">
            <w:pPr>
              <w:pStyle w:val="Body"/>
              <w:jc w:val="right"/>
            </w:pPr>
            <w:r w:rsidRPr="00B86EAE">
              <w:t>33</w:t>
            </w:r>
          </w:p>
        </w:tc>
        <w:tc>
          <w:tcPr>
            <w:tcW w:w="1417" w:type="dxa"/>
            <w:tcBorders>
              <w:bottom w:val="double" w:sz="4" w:space="0" w:color="auto"/>
            </w:tcBorders>
          </w:tcPr>
          <w:p w14:paraId="1AD0D491" w14:textId="77777777" w:rsidR="004E5701" w:rsidRPr="00B86EAE" w:rsidRDefault="004E5701">
            <w:pPr>
              <w:pStyle w:val="Body"/>
              <w:jc w:val="right"/>
            </w:pPr>
            <w:r w:rsidRPr="00B86EAE">
              <w:t>720</w:t>
            </w:r>
          </w:p>
        </w:tc>
        <w:tc>
          <w:tcPr>
            <w:tcW w:w="992" w:type="dxa"/>
            <w:tcBorders>
              <w:bottom w:val="double" w:sz="4" w:space="0" w:color="auto"/>
            </w:tcBorders>
          </w:tcPr>
          <w:p w14:paraId="587784A8" w14:textId="6925A506" w:rsidR="004E5701" w:rsidRPr="00B86EAE" w:rsidRDefault="004E5701">
            <w:pPr>
              <w:pStyle w:val="Body"/>
              <w:jc w:val="right"/>
            </w:pPr>
            <w:r w:rsidRPr="00B86EAE">
              <w:t>4</w:t>
            </w:r>
            <w:r w:rsidR="0061656B" w:rsidRPr="00B86EAE">
              <w:t>,</w:t>
            </w:r>
            <w:r w:rsidRPr="00B86EAE">
              <w:t>884</w:t>
            </w:r>
          </w:p>
        </w:tc>
      </w:tr>
      <w:tr w:rsidR="004E5701" w:rsidRPr="00B86EAE" w14:paraId="674DE36F" w14:textId="77777777" w:rsidTr="004C5678">
        <w:trPr>
          <w:trHeight w:val="510"/>
        </w:trPr>
        <w:tc>
          <w:tcPr>
            <w:tcW w:w="2263" w:type="dxa"/>
            <w:tcBorders>
              <w:top w:val="double" w:sz="4" w:space="0" w:color="auto"/>
            </w:tcBorders>
          </w:tcPr>
          <w:p w14:paraId="4EED237D" w14:textId="77777777" w:rsidR="004E5701" w:rsidRPr="00B86EAE" w:rsidRDefault="004E5701">
            <w:pPr>
              <w:pStyle w:val="Body"/>
              <w:rPr>
                <w:b/>
                <w:bCs/>
              </w:rPr>
            </w:pPr>
            <w:r w:rsidRPr="00B86EAE">
              <w:rPr>
                <w:b/>
                <w:bCs/>
              </w:rPr>
              <w:t>Loddon</w:t>
            </w:r>
          </w:p>
        </w:tc>
        <w:tc>
          <w:tcPr>
            <w:tcW w:w="1134" w:type="dxa"/>
            <w:tcBorders>
              <w:top w:val="double" w:sz="4" w:space="0" w:color="auto"/>
            </w:tcBorders>
          </w:tcPr>
          <w:p w14:paraId="7A775071" w14:textId="72C5A69E" w:rsidR="004E5701" w:rsidRPr="00B86EAE" w:rsidRDefault="004E5701">
            <w:pPr>
              <w:pStyle w:val="Body"/>
              <w:jc w:val="right"/>
              <w:rPr>
                <w:b/>
                <w:bCs/>
              </w:rPr>
            </w:pPr>
            <w:r w:rsidRPr="00B86EAE">
              <w:rPr>
                <w:b/>
                <w:bCs/>
              </w:rPr>
              <w:t>1</w:t>
            </w:r>
            <w:r w:rsidR="0061656B" w:rsidRPr="00B86EAE">
              <w:rPr>
                <w:b/>
                <w:bCs/>
              </w:rPr>
              <w:t>,</w:t>
            </w:r>
            <w:r w:rsidRPr="00B86EAE">
              <w:rPr>
                <w:b/>
                <w:bCs/>
              </w:rPr>
              <w:t>424</w:t>
            </w:r>
          </w:p>
        </w:tc>
        <w:tc>
          <w:tcPr>
            <w:tcW w:w="1701" w:type="dxa"/>
            <w:tcBorders>
              <w:top w:val="double" w:sz="4" w:space="0" w:color="auto"/>
            </w:tcBorders>
          </w:tcPr>
          <w:p w14:paraId="4E55FDAE" w14:textId="497AF05E" w:rsidR="004E5701" w:rsidRPr="00B86EAE" w:rsidRDefault="004E5701">
            <w:pPr>
              <w:pStyle w:val="Body"/>
              <w:jc w:val="right"/>
              <w:rPr>
                <w:b/>
                <w:bCs/>
              </w:rPr>
            </w:pPr>
            <w:r w:rsidRPr="00B86EAE">
              <w:rPr>
                <w:b/>
                <w:bCs/>
              </w:rPr>
              <w:t>1</w:t>
            </w:r>
            <w:r w:rsidR="0061656B" w:rsidRPr="00B86EAE">
              <w:rPr>
                <w:b/>
                <w:bCs/>
              </w:rPr>
              <w:t>,</w:t>
            </w:r>
            <w:r w:rsidRPr="00B86EAE">
              <w:rPr>
                <w:b/>
                <w:bCs/>
              </w:rPr>
              <w:t>473</w:t>
            </w:r>
          </w:p>
        </w:tc>
        <w:tc>
          <w:tcPr>
            <w:tcW w:w="1701" w:type="dxa"/>
            <w:tcBorders>
              <w:top w:val="double" w:sz="4" w:space="0" w:color="auto"/>
            </w:tcBorders>
          </w:tcPr>
          <w:p w14:paraId="53F1D526" w14:textId="77777777" w:rsidR="004E5701" w:rsidRPr="00B86EAE" w:rsidRDefault="004E5701">
            <w:pPr>
              <w:pStyle w:val="Body"/>
              <w:jc w:val="right"/>
              <w:rPr>
                <w:b/>
                <w:bCs/>
              </w:rPr>
            </w:pPr>
            <w:r w:rsidRPr="00B86EAE">
              <w:rPr>
                <w:b/>
                <w:bCs/>
              </w:rPr>
              <w:t>205</w:t>
            </w:r>
          </w:p>
        </w:tc>
        <w:tc>
          <w:tcPr>
            <w:tcW w:w="1134" w:type="dxa"/>
            <w:tcBorders>
              <w:top w:val="double" w:sz="4" w:space="0" w:color="auto"/>
            </w:tcBorders>
          </w:tcPr>
          <w:p w14:paraId="7F8B03F1" w14:textId="77777777" w:rsidR="004E5701" w:rsidRPr="00B86EAE" w:rsidRDefault="004E5701">
            <w:pPr>
              <w:pStyle w:val="Body"/>
              <w:jc w:val="right"/>
              <w:rPr>
                <w:b/>
                <w:bCs/>
              </w:rPr>
            </w:pPr>
            <w:r w:rsidRPr="00B86EAE">
              <w:rPr>
                <w:b/>
                <w:bCs/>
              </w:rPr>
              <w:t>34</w:t>
            </w:r>
          </w:p>
        </w:tc>
        <w:tc>
          <w:tcPr>
            <w:tcW w:w="993" w:type="dxa"/>
            <w:tcBorders>
              <w:top w:val="double" w:sz="4" w:space="0" w:color="auto"/>
            </w:tcBorders>
          </w:tcPr>
          <w:p w14:paraId="13233F65" w14:textId="77777777" w:rsidR="004E5701" w:rsidRPr="00B86EAE" w:rsidRDefault="004E5701">
            <w:pPr>
              <w:pStyle w:val="Body"/>
              <w:jc w:val="right"/>
              <w:rPr>
                <w:b/>
                <w:bCs/>
              </w:rPr>
            </w:pPr>
            <w:r w:rsidRPr="00B86EAE">
              <w:rPr>
                <w:b/>
                <w:bCs/>
              </w:rPr>
              <w:t>0</w:t>
            </w:r>
          </w:p>
        </w:tc>
        <w:tc>
          <w:tcPr>
            <w:tcW w:w="1275" w:type="dxa"/>
            <w:tcBorders>
              <w:top w:val="double" w:sz="4" w:space="0" w:color="auto"/>
            </w:tcBorders>
          </w:tcPr>
          <w:p w14:paraId="4A43CF7F" w14:textId="77777777" w:rsidR="004E5701" w:rsidRPr="00B86EAE" w:rsidRDefault="004E5701">
            <w:pPr>
              <w:pStyle w:val="Body"/>
              <w:jc w:val="right"/>
              <w:rPr>
                <w:b/>
                <w:bCs/>
              </w:rPr>
            </w:pPr>
            <w:r w:rsidRPr="00B86EAE">
              <w:rPr>
                <w:b/>
                <w:bCs/>
              </w:rPr>
              <w:t>92</w:t>
            </w:r>
          </w:p>
        </w:tc>
        <w:tc>
          <w:tcPr>
            <w:tcW w:w="1276" w:type="dxa"/>
            <w:tcBorders>
              <w:top w:val="double" w:sz="4" w:space="0" w:color="auto"/>
            </w:tcBorders>
          </w:tcPr>
          <w:p w14:paraId="267C11C1" w14:textId="77777777" w:rsidR="004E5701" w:rsidRPr="00B86EAE" w:rsidRDefault="004E5701">
            <w:pPr>
              <w:pStyle w:val="Body"/>
              <w:jc w:val="right"/>
              <w:rPr>
                <w:b/>
                <w:bCs/>
              </w:rPr>
            </w:pPr>
            <w:r w:rsidRPr="00B86EAE">
              <w:rPr>
                <w:b/>
                <w:bCs/>
              </w:rPr>
              <w:t>0</w:t>
            </w:r>
          </w:p>
        </w:tc>
        <w:tc>
          <w:tcPr>
            <w:tcW w:w="851" w:type="dxa"/>
            <w:tcBorders>
              <w:top w:val="double" w:sz="4" w:space="0" w:color="auto"/>
            </w:tcBorders>
          </w:tcPr>
          <w:p w14:paraId="00C1F20F" w14:textId="77777777" w:rsidR="004E5701" w:rsidRPr="00B86EAE" w:rsidRDefault="004E5701">
            <w:pPr>
              <w:pStyle w:val="Body"/>
              <w:jc w:val="right"/>
              <w:rPr>
                <w:b/>
                <w:bCs/>
              </w:rPr>
            </w:pPr>
            <w:r w:rsidRPr="00B86EAE">
              <w:rPr>
                <w:b/>
                <w:bCs/>
              </w:rPr>
              <w:t>10</w:t>
            </w:r>
          </w:p>
        </w:tc>
        <w:tc>
          <w:tcPr>
            <w:tcW w:w="1417" w:type="dxa"/>
            <w:tcBorders>
              <w:top w:val="double" w:sz="4" w:space="0" w:color="auto"/>
            </w:tcBorders>
          </w:tcPr>
          <w:p w14:paraId="2B6FCDDE" w14:textId="7914D41A" w:rsidR="004E5701" w:rsidRPr="00B86EAE" w:rsidRDefault="004E5701">
            <w:pPr>
              <w:pStyle w:val="Body"/>
              <w:jc w:val="right"/>
              <w:rPr>
                <w:b/>
                <w:bCs/>
              </w:rPr>
            </w:pPr>
            <w:r w:rsidRPr="00B86EAE">
              <w:rPr>
                <w:b/>
                <w:bCs/>
              </w:rPr>
              <w:t>1</w:t>
            </w:r>
            <w:r w:rsidR="0061656B" w:rsidRPr="00B86EAE">
              <w:rPr>
                <w:b/>
                <w:bCs/>
              </w:rPr>
              <w:t>,</w:t>
            </w:r>
            <w:r w:rsidRPr="00B86EAE">
              <w:rPr>
                <w:b/>
                <w:bCs/>
              </w:rPr>
              <w:t>020</w:t>
            </w:r>
          </w:p>
        </w:tc>
        <w:tc>
          <w:tcPr>
            <w:tcW w:w="992" w:type="dxa"/>
            <w:tcBorders>
              <w:top w:val="double" w:sz="4" w:space="0" w:color="auto"/>
            </w:tcBorders>
          </w:tcPr>
          <w:p w14:paraId="7B397BC3" w14:textId="11CBE41E" w:rsidR="004E5701" w:rsidRPr="00B86EAE" w:rsidRDefault="004E5701">
            <w:pPr>
              <w:pStyle w:val="Body"/>
              <w:jc w:val="right"/>
              <w:rPr>
                <w:b/>
                <w:bCs/>
              </w:rPr>
            </w:pPr>
            <w:r w:rsidRPr="00B86EAE">
              <w:rPr>
                <w:b/>
                <w:bCs/>
              </w:rPr>
              <w:t>4</w:t>
            </w:r>
            <w:r w:rsidR="0061656B" w:rsidRPr="00B86EAE">
              <w:rPr>
                <w:b/>
                <w:bCs/>
              </w:rPr>
              <w:t>,</w:t>
            </w:r>
            <w:r w:rsidRPr="00B86EAE">
              <w:rPr>
                <w:b/>
                <w:bCs/>
              </w:rPr>
              <w:t>258</w:t>
            </w:r>
          </w:p>
        </w:tc>
      </w:tr>
      <w:tr w:rsidR="004E5701" w:rsidRPr="00B86EAE" w14:paraId="27FC5CD4" w14:textId="77777777" w:rsidTr="004C5678">
        <w:trPr>
          <w:trHeight w:val="510"/>
        </w:trPr>
        <w:tc>
          <w:tcPr>
            <w:tcW w:w="2263" w:type="dxa"/>
            <w:tcBorders>
              <w:bottom w:val="double" w:sz="4" w:space="0" w:color="auto"/>
            </w:tcBorders>
          </w:tcPr>
          <w:p w14:paraId="321AF7A9" w14:textId="77777777" w:rsidR="004E5701" w:rsidRPr="00B86EAE" w:rsidRDefault="004E5701">
            <w:pPr>
              <w:pStyle w:val="Body"/>
            </w:pPr>
            <w:r w:rsidRPr="00B86EAE">
              <w:t>Bendigo</w:t>
            </w:r>
          </w:p>
        </w:tc>
        <w:tc>
          <w:tcPr>
            <w:tcW w:w="1134" w:type="dxa"/>
            <w:tcBorders>
              <w:bottom w:val="double" w:sz="4" w:space="0" w:color="auto"/>
            </w:tcBorders>
          </w:tcPr>
          <w:p w14:paraId="4F9BDC2B" w14:textId="1D695D6F" w:rsidR="004E5701" w:rsidRPr="00B86EAE" w:rsidRDefault="004E5701">
            <w:pPr>
              <w:pStyle w:val="Body"/>
              <w:jc w:val="right"/>
            </w:pPr>
            <w:r w:rsidRPr="00B86EAE">
              <w:t>1</w:t>
            </w:r>
            <w:r w:rsidR="0061656B" w:rsidRPr="00B86EAE">
              <w:t>,</w:t>
            </w:r>
            <w:r w:rsidRPr="00B86EAE">
              <w:t>424</w:t>
            </w:r>
          </w:p>
        </w:tc>
        <w:tc>
          <w:tcPr>
            <w:tcW w:w="1701" w:type="dxa"/>
            <w:tcBorders>
              <w:bottom w:val="double" w:sz="4" w:space="0" w:color="auto"/>
            </w:tcBorders>
          </w:tcPr>
          <w:p w14:paraId="295A4C4B" w14:textId="14BD45AC" w:rsidR="004E5701" w:rsidRPr="00B86EAE" w:rsidRDefault="004E5701">
            <w:pPr>
              <w:pStyle w:val="Body"/>
              <w:jc w:val="right"/>
            </w:pPr>
            <w:r w:rsidRPr="00B86EAE">
              <w:t>1</w:t>
            </w:r>
            <w:r w:rsidR="0061656B" w:rsidRPr="00B86EAE">
              <w:t>,</w:t>
            </w:r>
            <w:r w:rsidRPr="00B86EAE">
              <w:t>473</w:t>
            </w:r>
          </w:p>
        </w:tc>
        <w:tc>
          <w:tcPr>
            <w:tcW w:w="1701" w:type="dxa"/>
            <w:tcBorders>
              <w:bottom w:val="double" w:sz="4" w:space="0" w:color="auto"/>
            </w:tcBorders>
          </w:tcPr>
          <w:p w14:paraId="082D9797" w14:textId="77777777" w:rsidR="004E5701" w:rsidRPr="00B86EAE" w:rsidRDefault="004E5701">
            <w:pPr>
              <w:pStyle w:val="Body"/>
              <w:jc w:val="right"/>
            </w:pPr>
            <w:r w:rsidRPr="00B86EAE">
              <w:t>205</w:t>
            </w:r>
          </w:p>
        </w:tc>
        <w:tc>
          <w:tcPr>
            <w:tcW w:w="1134" w:type="dxa"/>
            <w:tcBorders>
              <w:bottom w:val="double" w:sz="4" w:space="0" w:color="auto"/>
            </w:tcBorders>
          </w:tcPr>
          <w:p w14:paraId="581D3420" w14:textId="77777777" w:rsidR="004E5701" w:rsidRPr="00B86EAE" w:rsidRDefault="004E5701">
            <w:pPr>
              <w:pStyle w:val="Body"/>
              <w:jc w:val="right"/>
            </w:pPr>
            <w:r w:rsidRPr="00B86EAE">
              <w:t>34</w:t>
            </w:r>
          </w:p>
        </w:tc>
        <w:tc>
          <w:tcPr>
            <w:tcW w:w="993" w:type="dxa"/>
            <w:tcBorders>
              <w:bottom w:val="double" w:sz="4" w:space="0" w:color="auto"/>
            </w:tcBorders>
          </w:tcPr>
          <w:p w14:paraId="73659945" w14:textId="77777777" w:rsidR="004E5701" w:rsidRPr="00B86EAE" w:rsidRDefault="004E5701">
            <w:pPr>
              <w:pStyle w:val="Body"/>
              <w:jc w:val="right"/>
            </w:pPr>
            <w:r w:rsidRPr="00B86EAE">
              <w:t>0</w:t>
            </w:r>
          </w:p>
        </w:tc>
        <w:tc>
          <w:tcPr>
            <w:tcW w:w="1275" w:type="dxa"/>
            <w:tcBorders>
              <w:bottom w:val="double" w:sz="4" w:space="0" w:color="auto"/>
            </w:tcBorders>
          </w:tcPr>
          <w:p w14:paraId="1BB5F09E" w14:textId="77777777" w:rsidR="004E5701" w:rsidRPr="00B86EAE" w:rsidRDefault="004E5701">
            <w:pPr>
              <w:pStyle w:val="Body"/>
              <w:jc w:val="right"/>
            </w:pPr>
            <w:r w:rsidRPr="00B86EAE">
              <w:t>92</w:t>
            </w:r>
          </w:p>
        </w:tc>
        <w:tc>
          <w:tcPr>
            <w:tcW w:w="1276" w:type="dxa"/>
            <w:tcBorders>
              <w:bottom w:val="double" w:sz="4" w:space="0" w:color="auto"/>
            </w:tcBorders>
          </w:tcPr>
          <w:p w14:paraId="2DDC9D50" w14:textId="77777777" w:rsidR="004E5701" w:rsidRPr="00B86EAE" w:rsidRDefault="004E5701">
            <w:pPr>
              <w:pStyle w:val="Body"/>
              <w:jc w:val="right"/>
            </w:pPr>
            <w:r w:rsidRPr="00B86EAE">
              <w:t>0</w:t>
            </w:r>
          </w:p>
        </w:tc>
        <w:tc>
          <w:tcPr>
            <w:tcW w:w="851" w:type="dxa"/>
            <w:tcBorders>
              <w:bottom w:val="double" w:sz="4" w:space="0" w:color="auto"/>
            </w:tcBorders>
          </w:tcPr>
          <w:p w14:paraId="038BDD95" w14:textId="77777777" w:rsidR="004E5701" w:rsidRPr="00B86EAE" w:rsidRDefault="004E5701">
            <w:pPr>
              <w:pStyle w:val="Body"/>
              <w:jc w:val="right"/>
            </w:pPr>
            <w:r w:rsidRPr="00B86EAE">
              <w:t>10</w:t>
            </w:r>
          </w:p>
        </w:tc>
        <w:tc>
          <w:tcPr>
            <w:tcW w:w="1417" w:type="dxa"/>
            <w:tcBorders>
              <w:bottom w:val="double" w:sz="4" w:space="0" w:color="auto"/>
            </w:tcBorders>
          </w:tcPr>
          <w:p w14:paraId="27C0569A" w14:textId="2F573DE6" w:rsidR="004E5701" w:rsidRPr="00B86EAE" w:rsidRDefault="004E5701">
            <w:pPr>
              <w:pStyle w:val="Body"/>
              <w:jc w:val="right"/>
            </w:pPr>
            <w:r w:rsidRPr="00B86EAE">
              <w:t>1</w:t>
            </w:r>
            <w:r w:rsidR="0061656B" w:rsidRPr="00B86EAE">
              <w:t>,</w:t>
            </w:r>
            <w:r w:rsidRPr="00B86EAE">
              <w:t>020</w:t>
            </w:r>
          </w:p>
        </w:tc>
        <w:tc>
          <w:tcPr>
            <w:tcW w:w="992" w:type="dxa"/>
            <w:tcBorders>
              <w:bottom w:val="double" w:sz="4" w:space="0" w:color="auto"/>
            </w:tcBorders>
          </w:tcPr>
          <w:p w14:paraId="18C711A3" w14:textId="185E806B" w:rsidR="004E5701" w:rsidRPr="00B86EAE" w:rsidRDefault="004E5701">
            <w:pPr>
              <w:pStyle w:val="Body"/>
              <w:jc w:val="right"/>
            </w:pPr>
            <w:r w:rsidRPr="00B86EAE">
              <w:t>4</w:t>
            </w:r>
            <w:r w:rsidR="0061656B" w:rsidRPr="00B86EAE">
              <w:t>,</w:t>
            </w:r>
            <w:r w:rsidRPr="00B86EAE">
              <w:t>258</w:t>
            </w:r>
          </w:p>
        </w:tc>
      </w:tr>
      <w:tr w:rsidR="004E5701" w:rsidRPr="00B86EAE" w14:paraId="129C8218" w14:textId="77777777" w:rsidTr="004C5678">
        <w:trPr>
          <w:trHeight w:val="510"/>
        </w:trPr>
        <w:tc>
          <w:tcPr>
            <w:tcW w:w="2263" w:type="dxa"/>
            <w:tcBorders>
              <w:top w:val="double" w:sz="4" w:space="0" w:color="auto"/>
            </w:tcBorders>
          </w:tcPr>
          <w:p w14:paraId="1781F6DA" w14:textId="77777777" w:rsidR="004E5701" w:rsidRPr="00B86EAE" w:rsidRDefault="004E5701">
            <w:pPr>
              <w:pStyle w:val="Body"/>
              <w:rPr>
                <w:b/>
                <w:bCs/>
              </w:rPr>
            </w:pPr>
            <w:r w:rsidRPr="00B86EAE">
              <w:rPr>
                <w:b/>
                <w:bCs/>
              </w:rPr>
              <w:t>Mallee</w:t>
            </w:r>
          </w:p>
        </w:tc>
        <w:tc>
          <w:tcPr>
            <w:tcW w:w="1134" w:type="dxa"/>
            <w:tcBorders>
              <w:top w:val="double" w:sz="4" w:space="0" w:color="auto"/>
            </w:tcBorders>
          </w:tcPr>
          <w:p w14:paraId="6FE7C7C2" w14:textId="77777777" w:rsidR="004E5701" w:rsidRPr="00B86EAE" w:rsidRDefault="004E5701">
            <w:pPr>
              <w:pStyle w:val="Body"/>
              <w:jc w:val="right"/>
              <w:rPr>
                <w:b/>
                <w:bCs/>
              </w:rPr>
            </w:pPr>
            <w:r w:rsidRPr="00B86EAE">
              <w:rPr>
                <w:b/>
                <w:bCs/>
              </w:rPr>
              <w:t>766</w:t>
            </w:r>
          </w:p>
        </w:tc>
        <w:tc>
          <w:tcPr>
            <w:tcW w:w="1701" w:type="dxa"/>
            <w:tcBorders>
              <w:top w:val="double" w:sz="4" w:space="0" w:color="auto"/>
            </w:tcBorders>
          </w:tcPr>
          <w:p w14:paraId="29E75105" w14:textId="77777777" w:rsidR="004E5701" w:rsidRPr="00B86EAE" w:rsidRDefault="004E5701">
            <w:pPr>
              <w:pStyle w:val="Body"/>
              <w:jc w:val="right"/>
              <w:rPr>
                <w:b/>
                <w:bCs/>
              </w:rPr>
            </w:pPr>
            <w:r w:rsidRPr="00B86EAE">
              <w:rPr>
                <w:b/>
                <w:bCs/>
              </w:rPr>
              <w:t>688</w:t>
            </w:r>
          </w:p>
        </w:tc>
        <w:tc>
          <w:tcPr>
            <w:tcW w:w="1701" w:type="dxa"/>
            <w:tcBorders>
              <w:top w:val="double" w:sz="4" w:space="0" w:color="auto"/>
            </w:tcBorders>
          </w:tcPr>
          <w:p w14:paraId="2A1BE3E4" w14:textId="77777777" w:rsidR="004E5701" w:rsidRPr="00B86EAE" w:rsidRDefault="004E5701">
            <w:pPr>
              <w:pStyle w:val="Body"/>
              <w:jc w:val="right"/>
              <w:rPr>
                <w:b/>
                <w:bCs/>
              </w:rPr>
            </w:pPr>
            <w:r w:rsidRPr="00B86EAE">
              <w:rPr>
                <w:b/>
                <w:bCs/>
              </w:rPr>
              <w:t>209</w:t>
            </w:r>
          </w:p>
        </w:tc>
        <w:tc>
          <w:tcPr>
            <w:tcW w:w="1134" w:type="dxa"/>
            <w:tcBorders>
              <w:top w:val="double" w:sz="4" w:space="0" w:color="auto"/>
            </w:tcBorders>
          </w:tcPr>
          <w:p w14:paraId="0B0268B7" w14:textId="77777777" w:rsidR="004E5701" w:rsidRPr="00B86EAE" w:rsidRDefault="004E5701">
            <w:pPr>
              <w:pStyle w:val="Body"/>
              <w:jc w:val="right"/>
              <w:rPr>
                <w:b/>
                <w:bCs/>
              </w:rPr>
            </w:pPr>
            <w:r w:rsidRPr="00B86EAE">
              <w:rPr>
                <w:b/>
                <w:bCs/>
              </w:rPr>
              <w:t>28</w:t>
            </w:r>
          </w:p>
        </w:tc>
        <w:tc>
          <w:tcPr>
            <w:tcW w:w="993" w:type="dxa"/>
            <w:tcBorders>
              <w:top w:val="double" w:sz="4" w:space="0" w:color="auto"/>
            </w:tcBorders>
          </w:tcPr>
          <w:p w14:paraId="7677E182" w14:textId="77777777" w:rsidR="004E5701" w:rsidRPr="00B86EAE" w:rsidRDefault="004E5701">
            <w:pPr>
              <w:pStyle w:val="Body"/>
              <w:jc w:val="right"/>
              <w:rPr>
                <w:b/>
                <w:bCs/>
              </w:rPr>
            </w:pPr>
            <w:r w:rsidRPr="00B86EAE">
              <w:rPr>
                <w:b/>
                <w:bCs/>
              </w:rPr>
              <w:t>0</w:t>
            </w:r>
          </w:p>
        </w:tc>
        <w:tc>
          <w:tcPr>
            <w:tcW w:w="1275" w:type="dxa"/>
            <w:tcBorders>
              <w:top w:val="double" w:sz="4" w:space="0" w:color="auto"/>
            </w:tcBorders>
          </w:tcPr>
          <w:p w14:paraId="70133ECC" w14:textId="77777777" w:rsidR="004E5701" w:rsidRPr="00B86EAE" w:rsidRDefault="004E5701">
            <w:pPr>
              <w:pStyle w:val="Body"/>
              <w:jc w:val="right"/>
              <w:rPr>
                <w:b/>
                <w:bCs/>
              </w:rPr>
            </w:pPr>
            <w:r w:rsidRPr="00B86EAE">
              <w:rPr>
                <w:b/>
                <w:bCs/>
              </w:rPr>
              <w:t>17</w:t>
            </w:r>
          </w:p>
        </w:tc>
        <w:tc>
          <w:tcPr>
            <w:tcW w:w="1276" w:type="dxa"/>
            <w:tcBorders>
              <w:top w:val="double" w:sz="4" w:space="0" w:color="auto"/>
            </w:tcBorders>
          </w:tcPr>
          <w:p w14:paraId="2D5CFAA4" w14:textId="77777777" w:rsidR="004E5701" w:rsidRPr="00B86EAE" w:rsidRDefault="004E5701">
            <w:pPr>
              <w:pStyle w:val="Body"/>
              <w:jc w:val="right"/>
              <w:rPr>
                <w:b/>
                <w:bCs/>
              </w:rPr>
            </w:pPr>
            <w:r w:rsidRPr="00B86EAE">
              <w:rPr>
                <w:b/>
                <w:bCs/>
              </w:rPr>
              <w:t>0</w:t>
            </w:r>
          </w:p>
        </w:tc>
        <w:tc>
          <w:tcPr>
            <w:tcW w:w="851" w:type="dxa"/>
            <w:tcBorders>
              <w:top w:val="double" w:sz="4" w:space="0" w:color="auto"/>
            </w:tcBorders>
          </w:tcPr>
          <w:p w14:paraId="63083A05" w14:textId="77777777" w:rsidR="004E5701" w:rsidRPr="00B86EAE" w:rsidRDefault="004E5701">
            <w:pPr>
              <w:pStyle w:val="Body"/>
              <w:jc w:val="right"/>
              <w:rPr>
                <w:b/>
                <w:bCs/>
              </w:rPr>
            </w:pPr>
            <w:r w:rsidRPr="00B86EAE">
              <w:rPr>
                <w:b/>
                <w:bCs/>
              </w:rPr>
              <w:t>9</w:t>
            </w:r>
          </w:p>
        </w:tc>
        <w:tc>
          <w:tcPr>
            <w:tcW w:w="1417" w:type="dxa"/>
            <w:tcBorders>
              <w:top w:val="double" w:sz="4" w:space="0" w:color="auto"/>
            </w:tcBorders>
          </w:tcPr>
          <w:p w14:paraId="4DA6C6DB" w14:textId="77777777" w:rsidR="004E5701" w:rsidRPr="00B86EAE" w:rsidRDefault="004E5701">
            <w:pPr>
              <w:pStyle w:val="Body"/>
              <w:jc w:val="right"/>
              <w:rPr>
                <w:b/>
                <w:bCs/>
              </w:rPr>
            </w:pPr>
            <w:r w:rsidRPr="00B86EAE">
              <w:rPr>
                <w:b/>
                <w:bCs/>
              </w:rPr>
              <w:t>425</w:t>
            </w:r>
          </w:p>
        </w:tc>
        <w:tc>
          <w:tcPr>
            <w:tcW w:w="992" w:type="dxa"/>
            <w:tcBorders>
              <w:top w:val="double" w:sz="4" w:space="0" w:color="auto"/>
            </w:tcBorders>
          </w:tcPr>
          <w:p w14:paraId="12278EC3" w14:textId="1F69F0E7" w:rsidR="004E5701" w:rsidRPr="00B86EAE" w:rsidRDefault="004E5701">
            <w:pPr>
              <w:pStyle w:val="Body"/>
              <w:jc w:val="right"/>
              <w:rPr>
                <w:b/>
                <w:bCs/>
              </w:rPr>
            </w:pPr>
            <w:r w:rsidRPr="00B86EAE">
              <w:rPr>
                <w:b/>
                <w:bCs/>
              </w:rPr>
              <w:t>2</w:t>
            </w:r>
            <w:r w:rsidR="0061656B" w:rsidRPr="00B86EAE">
              <w:rPr>
                <w:b/>
                <w:bCs/>
              </w:rPr>
              <w:t>,</w:t>
            </w:r>
            <w:r w:rsidRPr="00B86EAE">
              <w:rPr>
                <w:b/>
                <w:bCs/>
              </w:rPr>
              <w:t>142</w:t>
            </w:r>
          </w:p>
        </w:tc>
      </w:tr>
      <w:tr w:rsidR="004E5701" w:rsidRPr="00B86EAE" w14:paraId="0B17597E" w14:textId="77777777">
        <w:trPr>
          <w:trHeight w:val="510"/>
        </w:trPr>
        <w:tc>
          <w:tcPr>
            <w:tcW w:w="2263" w:type="dxa"/>
          </w:tcPr>
          <w:p w14:paraId="19378F7D" w14:textId="77777777" w:rsidR="004E5701" w:rsidRPr="00B86EAE" w:rsidRDefault="004E5701">
            <w:pPr>
              <w:pStyle w:val="Body"/>
            </w:pPr>
            <w:r w:rsidRPr="00B86EAE">
              <w:t>Mildura</w:t>
            </w:r>
          </w:p>
        </w:tc>
        <w:tc>
          <w:tcPr>
            <w:tcW w:w="1134" w:type="dxa"/>
          </w:tcPr>
          <w:p w14:paraId="03886DCE" w14:textId="77777777" w:rsidR="004E5701" w:rsidRPr="00B86EAE" w:rsidRDefault="004E5701">
            <w:pPr>
              <w:pStyle w:val="Body"/>
              <w:jc w:val="right"/>
            </w:pPr>
            <w:r w:rsidRPr="00B86EAE">
              <w:t>492</w:t>
            </w:r>
          </w:p>
        </w:tc>
        <w:tc>
          <w:tcPr>
            <w:tcW w:w="1701" w:type="dxa"/>
          </w:tcPr>
          <w:p w14:paraId="23E91E93" w14:textId="77777777" w:rsidR="004E5701" w:rsidRPr="00B86EAE" w:rsidRDefault="004E5701">
            <w:pPr>
              <w:pStyle w:val="Body"/>
              <w:jc w:val="right"/>
            </w:pPr>
            <w:r w:rsidRPr="00B86EAE">
              <w:t>483</w:t>
            </w:r>
          </w:p>
        </w:tc>
        <w:tc>
          <w:tcPr>
            <w:tcW w:w="1701" w:type="dxa"/>
          </w:tcPr>
          <w:p w14:paraId="4146C3B8" w14:textId="77777777" w:rsidR="004E5701" w:rsidRPr="00B86EAE" w:rsidRDefault="004E5701">
            <w:pPr>
              <w:pStyle w:val="Body"/>
              <w:jc w:val="right"/>
            </w:pPr>
            <w:r w:rsidRPr="00B86EAE">
              <w:t>138</w:t>
            </w:r>
          </w:p>
        </w:tc>
        <w:tc>
          <w:tcPr>
            <w:tcW w:w="1134" w:type="dxa"/>
          </w:tcPr>
          <w:p w14:paraId="52CF4D46" w14:textId="77777777" w:rsidR="004E5701" w:rsidRPr="00B86EAE" w:rsidRDefault="004E5701">
            <w:pPr>
              <w:pStyle w:val="Body"/>
              <w:jc w:val="right"/>
            </w:pPr>
            <w:r w:rsidRPr="00B86EAE">
              <w:t>26</w:t>
            </w:r>
          </w:p>
        </w:tc>
        <w:tc>
          <w:tcPr>
            <w:tcW w:w="993" w:type="dxa"/>
          </w:tcPr>
          <w:p w14:paraId="75D451B0" w14:textId="77777777" w:rsidR="004E5701" w:rsidRPr="00B86EAE" w:rsidRDefault="004E5701">
            <w:pPr>
              <w:pStyle w:val="Body"/>
              <w:jc w:val="right"/>
            </w:pPr>
            <w:r w:rsidRPr="00B86EAE">
              <w:t>0</w:t>
            </w:r>
          </w:p>
        </w:tc>
        <w:tc>
          <w:tcPr>
            <w:tcW w:w="1275" w:type="dxa"/>
          </w:tcPr>
          <w:p w14:paraId="6D4ED647" w14:textId="77777777" w:rsidR="004E5701" w:rsidRPr="00B86EAE" w:rsidRDefault="004E5701">
            <w:pPr>
              <w:pStyle w:val="Body"/>
              <w:jc w:val="right"/>
            </w:pPr>
            <w:r w:rsidRPr="00B86EAE">
              <w:t>8</w:t>
            </w:r>
          </w:p>
        </w:tc>
        <w:tc>
          <w:tcPr>
            <w:tcW w:w="1276" w:type="dxa"/>
          </w:tcPr>
          <w:p w14:paraId="047F600D" w14:textId="77777777" w:rsidR="004E5701" w:rsidRPr="00B86EAE" w:rsidRDefault="004E5701">
            <w:pPr>
              <w:pStyle w:val="Body"/>
              <w:jc w:val="right"/>
            </w:pPr>
            <w:r w:rsidRPr="00B86EAE">
              <w:t>0</w:t>
            </w:r>
          </w:p>
        </w:tc>
        <w:tc>
          <w:tcPr>
            <w:tcW w:w="851" w:type="dxa"/>
          </w:tcPr>
          <w:p w14:paraId="259488BF" w14:textId="77777777" w:rsidR="004E5701" w:rsidRPr="00B86EAE" w:rsidRDefault="004E5701">
            <w:pPr>
              <w:pStyle w:val="Body"/>
              <w:jc w:val="right"/>
            </w:pPr>
            <w:r w:rsidRPr="00B86EAE">
              <w:t>7</w:t>
            </w:r>
          </w:p>
        </w:tc>
        <w:tc>
          <w:tcPr>
            <w:tcW w:w="1417" w:type="dxa"/>
          </w:tcPr>
          <w:p w14:paraId="4E4EDFCD" w14:textId="77777777" w:rsidR="004E5701" w:rsidRPr="00B86EAE" w:rsidRDefault="004E5701">
            <w:pPr>
              <w:pStyle w:val="Body"/>
              <w:jc w:val="right"/>
            </w:pPr>
            <w:r w:rsidRPr="00B86EAE">
              <w:t>272</w:t>
            </w:r>
          </w:p>
        </w:tc>
        <w:tc>
          <w:tcPr>
            <w:tcW w:w="992" w:type="dxa"/>
          </w:tcPr>
          <w:p w14:paraId="42ECA233" w14:textId="57E190A5" w:rsidR="004E5701" w:rsidRPr="00B86EAE" w:rsidRDefault="004E5701">
            <w:pPr>
              <w:pStyle w:val="Body"/>
              <w:jc w:val="right"/>
            </w:pPr>
            <w:r w:rsidRPr="00B86EAE">
              <w:t>1</w:t>
            </w:r>
            <w:r w:rsidR="0061656B" w:rsidRPr="00B86EAE">
              <w:t>,</w:t>
            </w:r>
            <w:r w:rsidRPr="00B86EAE">
              <w:t>426</w:t>
            </w:r>
          </w:p>
        </w:tc>
      </w:tr>
      <w:tr w:rsidR="004E5701" w:rsidRPr="00B86EAE" w14:paraId="0967FFE5" w14:textId="77777777" w:rsidTr="004C5678">
        <w:trPr>
          <w:trHeight w:val="510"/>
        </w:trPr>
        <w:tc>
          <w:tcPr>
            <w:tcW w:w="2263" w:type="dxa"/>
            <w:tcBorders>
              <w:bottom w:val="double" w:sz="4" w:space="0" w:color="auto"/>
            </w:tcBorders>
          </w:tcPr>
          <w:p w14:paraId="19D0FDE2" w14:textId="77777777" w:rsidR="004E5701" w:rsidRPr="00B86EAE" w:rsidRDefault="004E5701">
            <w:pPr>
              <w:pStyle w:val="Body"/>
            </w:pPr>
            <w:r w:rsidRPr="00B86EAE">
              <w:t>Swan Hill</w:t>
            </w:r>
          </w:p>
        </w:tc>
        <w:tc>
          <w:tcPr>
            <w:tcW w:w="1134" w:type="dxa"/>
            <w:tcBorders>
              <w:bottom w:val="double" w:sz="4" w:space="0" w:color="auto"/>
            </w:tcBorders>
          </w:tcPr>
          <w:p w14:paraId="01A8890B" w14:textId="77777777" w:rsidR="004E5701" w:rsidRPr="00B86EAE" w:rsidRDefault="004E5701">
            <w:pPr>
              <w:pStyle w:val="Body"/>
              <w:jc w:val="right"/>
            </w:pPr>
            <w:r w:rsidRPr="00B86EAE">
              <w:t>274</w:t>
            </w:r>
          </w:p>
        </w:tc>
        <w:tc>
          <w:tcPr>
            <w:tcW w:w="1701" w:type="dxa"/>
            <w:tcBorders>
              <w:bottom w:val="double" w:sz="4" w:space="0" w:color="auto"/>
            </w:tcBorders>
          </w:tcPr>
          <w:p w14:paraId="399E187A" w14:textId="77777777" w:rsidR="004E5701" w:rsidRPr="00B86EAE" w:rsidRDefault="004E5701">
            <w:pPr>
              <w:pStyle w:val="Body"/>
              <w:jc w:val="right"/>
            </w:pPr>
            <w:r w:rsidRPr="00B86EAE">
              <w:t>205</w:t>
            </w:r>
          </w:p>
        </w:tc>
        <w:tc>
          <w:tcPr>
            <w:tcW w:w="1701" w:type="dxa"/>
            <w:tcBorders>
              <w:bottom w:val="double" w:sz="4" w:space="0" w:color="auto"/>
            </w:tcBorders>
          </w:tcPr>
          <w:p w14:paraId="011DE3FB" w14:textId="77777777" w:rsidR="004E5701" w:rsidRPr="00B86EAE" w:rsidRDefault="004E5701">
            <w:pPr>
              <w:pStyle w:val="Body"/>
              <w:jc w:val="right"/>
            </w:pPr>
            <w:r w:rsidRPr="00B86EAE">
              <w:t>71</w:t>
            </w:r>
          </w:p>
        </w:tc>
        <w:tc>
          <w:tcPr>
            <w:tcW w:w="1134" w:type="dxa"/>
            <w:tcBorders>
              <w:bottom w:val="double" w:sz="4" w:space="0" w:color="auto"/>
            </w:tcBorders>
          </w:tcPr>
          <w:p w14:paraId="72BFC316" w14:textId="77777777" w:rsidR="004E5701" w:rsidRPr="00B86EAE" w:rsidRDefault="004E5701">
            <w:pPr>
              <w:pStyle w:val="Body"/>
              <w:jc w:val="right"/>
            </w:pPr>
            <w:r w:rsidRPr="00B86EAE">
              <w:t>2</w:t>
            </w:r>
          </w:p>
        </w:tc>
        <w:tc>
          <w:tcPr>
            <w:tcW w:w="993" w:type="dxa"/>
            <w:tcBorders>
              <w:bottom w:val="double" w:sz="4" w:space="0" w:color="auto"/>
            </w:tcBorders>
          </w:tcPr>
          <w:p w14:paraId="41AC17F5" w14:textId="77777777" w:rsidR="004E5701" w:rsidRPr="00B86EAE" w:rsidRDefault="004E5701">
            <w:pPr>
              <w:pStyle w:val="Body"/>
              <w:jc w:val="right"/>
            </w:pPr>
            <w:r w:rsidRPr="00B86EAE">
              <w:t>0</w:t>
            </w:r>
          </w:p>
        </w:tc>
        <w:tc>
          <w:tcPr>
            <w:tcW w:w="1275" w:type="dxa"/>
            <w:tcBorders>
              <w:bottom w:val="double" w:sz="4" w:space="0" w:color="auto"/>
            </w:tcBorders>
          </w:tcPr>
          <w:p w14:paraId="021FE5DA" w14:textId="77777777" w:rsidR="004E5701" w:rsidRPr="00B86EAE" w:rsidRDefault="004E5701">
            <w:pPr>
              <w:pStyle w:val="Body"/>
              <w:jc w:val="right"/>
            </w:pPr>
            <w:r w:rsidRPr="00B86EAE">
              <w:t>9</w:t>
            </w:r>
          </w:p>
        </w:tc>
        <w:tc>
          <w:tcPr>
            <w:tcW w:w="1276" w:type="dxa"/>
            <w:tcBorders>
              <w:bottom w:val="double" w:sz="4" w:space="0" w:color="auto"/>
            </w:tcBorders>
          </w:tcPr>
          <w:p w14:paraId="1CC1997D" w14:textId="77777777" w:rsidR="004E5701" w:rsidRPr="00B86EAE" w:rsidRDefault="004E5701">
            <w:pPr>
              <w:pStyle w:val="Body"/>
              <w:jc w:val="right"/>
            </w:pPr>
            <w:r w:rsidRPr="00B86EAE">
              <w:t>0</w:t>
            </w:r>
          </w:p>
        </w:tc>
        <w:tc>
          <w:tcPr>
            <w:tcW w:w="851" w:type="dxa"/>
            <w:tcBorders>
              <w:bottom w:val="double" w:sz="4" w:space="0" w:color="auto"/>
            </w:tcBorders>
          </w:tcPr>
          <w:p w14:paraId="4A2A1A37" w14:textId="77777777" w:rsidR="004E5701" w:rsidRPr="00B86EAE" w:rsidRDefault="004E5701">
            <w:pPr>
              <w:pStyle w:val="Body"/>
              <w:jc w:val="right"/>
            </w:pPr>
            <w:r w:rsidRPr="00B86EAE">
              <w:t>2</w:t>
            </w:r>
          </w:p>
        </w:tc>
        <w:tc>
          <w:tcPr>
            <w:tcW w:w="1417" w:type="dxa"/>
            <w:tcBorders>
              <w:bottom w:val="double" w:sz="4" w:space="0" w:color="auto"/>
            </w:tcBorders>
          </w:tcPr>
          <w:p w14:paraId="4C3C9D9A" w14:textId="77777777" w:rsidR="004E5701" w:rsidRPr="00B86EAE" w:rsidRDefault="004E5701">
            <w:pPr>
              <w:pStyle w:val="Body"/>
              <w:jc w:val="right"/>
            </w:pPr>
            <w:r w:rsidRPr="00B86EAE">
              <w:t>153</w:t>
            </w:r>
          </w:p>
        </w:tc>
        <w:tc>
          <w:tcPr>
            <w:tcW w:w="992" w:type="dxa"/>
            <w:tcBorders>
              <w:bottom w:val="double" w:sz="4" w:space="0" w:color="auto"/>
            </w:tcBorders>
          </w:tcPr>
          <w:p w14:paraId="4C76ECD2" w14:textId="77777777" w:rsidR="004E5701" w:rsidRPr="00B86EAE" w:rsidRDefault="004E5701">
            <w:pPr>
              <w:pStyle w:val="Body"/>
              <w:jc w:val="right"/>
            </w:pPr>
            <w:r w:rsidRPr="00B86EAE">
              <w:t>716</w:t>
            </w:r>
          </w:p>
        </w:tc>
      </w:tr>
      <w:tr w:rsidR="004E5701" w:rsidRPr="00B86EAE" w14:paraId="00089D85" w14:textId="77777777" w:rsidTr="004C5678">
        <w:trPr>
          <w:trHeight w:val="510"/>
        </w:trPr>
        <w:tc>
          <w:tcPr>
            <w:tcW w:w="2263" w:type="dxa"/>
            <w:tcBorders>
              <w:top w:val="double" w:sz="4" w:space="0" w:color="auto"/>
            </w:tcBorders>
          </w:tcPr>
          <w:p w14:paraId="75D0B23B" w14:textId="77777777" w:rsidR="004E5701" w:rsidRPr="00B86EAE" w:rsidRDefault="004E5701">
            <w:pPr>
              <w:pStyle w:val="Body"/>
              <w:rPr>
                <w:b/>
                <w:bCs/>
              </w:rPr>
            </w:pPr>
            <w:proofErr w:type="gramStart"/>
            <w:r w:rsidRPr="00B86EAE">
              <w:rPr>
                <w:b/>
                <w:bCs/>
              </w:rPr>
              <w:t>North Eastern</w:t>
            </w:r>
            <w:proofErr w:type="gramEnd"/>
            <w:r w:rsidRPr="00B86EAE">
              <w:rPr>
                <w:b/>
                <w:bCs/>
              </w:rPr>
              <w:t xml:space="preserve"> Melbourne</w:t>
            </w:r>
          </w:p>
        </w:tc>
        <w:tc>
          <w:tcPr>
            <w:tcW w:w="1134" w:type="dxa"/>
            <w:tcBorders>
              <w:top w:val="double" w:sz="4" w:space="0" w:color="auto"/>
            </w:tcBorders>
          </w:tcPr>
          <w:p w14:paraId="62526A8E" w14:textId="741135F1" w:rsidR="004E5701" w:rsidRPr="00B86EAE" w:rsidRDefault="004E5701">
            <w:pPr>
              <w:pStyle w:val="Body"/>
              <w:jc w:val="right"/>
              <w:rPr>
                <w:b/>
                <w:bCs/>
              </w:rPr>
            </w:pPr>
            <w:r w:rsidRPr="00B86EAE">
              <w:rPr>
                <w:b/>
                <w:bCs/>
              </w:rPr>
              <w:t>1</w:t>
            </w:r>
            <w:r w:rsidR="0061656B" w:rsidRPr="00B86EAE">
              <w:rPr>
                <w:b/>
                <w:bCs/>
              </w:rPr>
              <w:t>,</w:t>
            </w:r>
            <w:r w:rsidRPr="00B86EAE">
              <w:rPr>
                <w:b/>
                <w:bCs/>
              </w:rPr>
              <w:t>877</w:t>
            </w:r>
          </w:p>
        </w:tc>
        <w:tc>
          <w:tcPr>
            <w:tcW w:w="1701" w:type="dxa"/>
            <w:tcBorders>
              <w:top w:val="double" w:sz="4" w:space="0" w:color="auto"/>
            </w:tcBorders>
          </w:tcPr>
          <w:p w14:paraId="0ECEC3CC" w14:textId="282F15A3" w:rsidR="004E5701" w:rsidRPr="00B86EAE" w:rsidRDefault="004E5701">
            <w:pPr>
              <w:pStyle w:val="Body"/>
              <w:jc w:val="right"/>
              <w:rPr>
                <w:b/>
                <w:bCs/>
              </w:rPr>
            </w:pPr>
            <w:r w:rsidRPr="00B86EAE">
              <w:rPr>
                <w:b/>
                <w:bCs/>
              </w:rPr>
              <w:t>3</w:t>
            </w:r>
            <w:r w:rsidR="0061656B" w:rsidRPr="00B86EAE">
              <w:rPr>
                <w:b/>
                <w:bCs/>
              </w:rPr>
              <w:t>,</w:t>
            </w:r>
            <w:r w:rsidRPr="00B86EAE">
              <w:rPr>
                <w:b/>
                <w:bCs/>
              </w:rPr>
              <w:t>626</w:t>
            </w:r>
          </w:p>
        </w:tc>
        <w:tc>
          <w:tcPr>
            <w:tcW w:w="1701" w:type="dxa"/>
            <w:tcBorders>
              <w:top w:val="double" w:sz="4" w:space="0" w:color="auto"/>
            </w:tcBorders>
          </w:tcPr>
          <w:p w14:paraId="2D3A2667" w14:textId="77777777" w:rsidR="004E5701" w:rsidRPr="00B86EAE" w:rsidRDefault="004E5701">
            <w:pPr>
              <w:pStyle w:val="Body"/>
              <w:jc w:val="right"/>
              <w:rPr>
                <w:b/>
                <w:bCs/>
              </w:rPr>
            </w:pPr>
            <w:r w:rsidRPr="00B86EAE">
              <w:rPr>
                <w:b/>
                <w:bCs/>
              </w:rPr>
              <w:t>528</w:t>
            </w:r>
          </w:p>
        </w:tc>
        <w:tc>
          <w:tcPr>
            <w:tcW w:w="1134" w:type="dxa"/>
            <w:tcBorders>
              <w:top w:val="double" w:sz="4" w:space="0" w:color="auto"/>
            </w:tcBorders>
          </w:tcPr>
          <w:p w14:paraId="2AE00739" w14:textId="76E4BD90" w:rsidR="004E5701" w:rsidRPr="00B86EAE" w:rsidRDefault="004E5701">
            <w:pPr>
              <w:pStyle w:val="Body"/>
              <w:jc w:val="right"/>
              <w:rPr>
                <w:b/>
                <w:bCs/>
              </w:rPr>
            </w:pPr>
            <w:r w:rsidRPr="00B86EAE">
              <w:rPr>
                <w:b/>
                <w:bCs/>
              </w:rPr>
              <w:t>1</w:t>
            </w:r>
            <w:r w:rsidR="0061656B" w:rsidRPr="00B86EAE">
              <w:rPr>
                <w:b/>
                <w:bCs/>
              </w:rPr>
              <w:t>,</w:t>
            </w:r>
            <w:r w:rsidRPr="00B86EAE">
              <w:rPr>
                <w:b/>
                <w:bCs/>
              </w:rPr>
              <w:t>934</w:t>
            </w:r>
          </w:p>
        </w:tc>
        <w:tc>
          <w:tcPr>
            <w:tcW w:w="993" w:type="dxa"/>
            <w:tcBorders>
              <w:top w:val="double" w:sz="4" w:space="0" w:color="auto"/>
            </w:tcBorders>
          </w:tcPr>
          <w:p w14:paraId="6F81EC52" w14:textId="522C00E8" w:rsidR="004E5701" w:rsidRPr="00B86EAE" w:rsidRDefault="004E5701">
            <w:pPr>
              <w:pStyle w:val="Body"/>
              <w:jc w:val="right"/>
              <w:rPr>
                <w:b/>
                <w:bCs/>
              </w:rPr>
            </w:pPr>
            <w:r w:rsidRPr="00B86EAE">
              <w:rPr>
                <w:b/>
                <w:bCs/>
              </w:rPr>
              <w:t>2</w:t>
            </w:r>
            <w:r w:rsidR="0061656B" w:rsidRPr="00B86EAE">
              <w:rPr>
                <w:b/>
                <w:bCs/>
              </w:rPr>
              <w:t>,</w:t>
            </w:r>
            <w:r w:rsidRPr="00B86EAE">
              <w:rPr>
                <w:b/>
                <w:bCs/>
              </w:rPr>
              <w:t>896</w:t>
            </w:r>
          </w:p>
        </w:tc>
        <w:tc>
          <w:tcPr>
            <w:tcW w:w="1275" w:type="dxa"/>
            <w:tcBorders>
              <w:top w:val="double" w:sz="4" w:space="0" w:color="auto"/>
            </w:tcBorders>
          </w:tcPr>
          <w:p w14:paraId="66540517" w14:textId="77777777" w:rsidR="004E5701" w:rsidRPr="00B86EAE" w:rsidRDefault="004E5701">
            <w:pPr>
              <w:pStyle w:val="Body"/>
              <w:jc w:val="right"/>
              <w:rPr>
                <w:b/>
                <w:bCs/>
              </w:rPr>
            </w:pPr>
            <w:r w:rsidRPr="00B86EAE">
              <w:rPr>
                <w:b/>
                <w:bCs/>
              </w:rPr>
              <w:t>77</w:t>
            </w:r>
          </w:p>
        </w:tc>
        <w:tc>
          <w:tcPr>
            <w:tcW w:w="1276" w:type="dxa"/>
            <w:tcBorders>
              <w:top w:val="double" w:sz="4" w:space="0" w:color="auto"/>
            </w:tcBorders>
          </w:tcPr>
          <w:p w14:paraId="40543493" w14:textId="77777777" w:rsidR="004E5701" w:rsidRPr="00B86EAE" w:rsidRDefault="004E5701">
            <w:pPr>
              <w:pStyle w:val="Body"/>
              <w:jc w:val="right"/>
              <w:rPr>
                <w:b/>
                <w:bCs/>
              </w:rPr>
            </w:pPr>
            <w:r w:rsidRPr="00B86EAE">
              <w:rPr>
                <w:b/>
                <w:bCs/>
              </w:rPr>
              <w:t>67</w:t>
            </w:r>
          </w:p>
        </w:tc>
        <w:tc>
          <w:tcPr>
            <w:tcW w:w="851" w:type="dxa"/>
            <w:tcBorders>
              <w:top w:val="double" w:sz="4" w:space="0" w:color="auto"/>
            </w:tcBorders>
          </w:tcPr>
          <w:p w14:paraId="7971B07C" w14:textId="77777777" w:rsidR="004E5701" w:rsidRPr="00B86EAE" w:rsidRDefault="004E5701">
            <w:pPr>
              <w:pStyle w:val="Body"/>
              <w:jc w:val="right"/>
              <w:rPr>
                <w:b/>
                <w:bCs/>
              </w:rPr>
            </w:pPr>
            <w:r w:rsidRPr="00B86EAE">
              <w:rPr>
                <w:b/>
                <w:bCs/>
              </w:rPr>
              <w:t>57</w:t>
            </w:r>
          </w:p>
        </w:tc>
        <w:tc>
          <w:tcPr>
            <w:tcW w:w="1417" w:type="dxa"/>
            <w:tcBorders>
              <w:top w:val="double" w:sz="4" w:space="0" w:color="auto"/>
            </w:tcBorders>
          </w:tcPr>
          <w:p w14:paraId="198C7105" w14:textId="0F8E63B8" w:rsidR="004E5701" w:rsidRPr="00B86EAE" w:rsidRDefault="004E5701">
            <w:pPr>
              <w:pStyle w:val="Body"/>
              <w:jc w:val="right"/>
              <w:rPr>
                <w:b/>
                <w:bCs/>
              </w:rPr>
            </w:pPr>
            <w:r w:rsidRPr="00B86EAE">
              <w:rPr>
                <w:b/>
                <w:bCs/>
              </w:rPr>
              <w:t>1</w:t>
            </w:r>
            <w:r w:rsidR="0061656B" w:rsidRPr="00B86EAE">
              <w:rPr>
                <w:b/>
                <w:bCs/>
              </w:rPr>
              <w:t>,</w:t>
            </w:r>
            <w:r w:rsidRPr="00B86EAE">
              <w:rPr>
                <w:b/>
                <w:bCs/>
              </w:rPr>
              <w:t>909</w:t>
            </w:r>
          </w:p>
        </w:tc>
        <w:tc>
          <w:tcPr>
            <w:tcW w:w="992" w:type="dxa"/>
            <w:tcBorders>
              <w:top w:val="double" w:sz="4" w:space="0" w:color="auto"/>
            </w:tcBorders>
          </w:tcPr>
          <w:p w14:paraId="3BD89CEA" w14:textId="2640819E" w:rsidR="004E5701" w:rsidRPr="00B86EAE" w:rsidRDefault="004E5701">
            <w:pPr>
              <w:pStyle w:val="Body"/>
              <w:jc w:val="right"/>
              <w:rPr>
                <w:b/>
                <w:bCs/>
              </w:rPr>
            </w:pPr>
            <w:r w:rsidRPr="00B86EAE">
              <w:rPr>
                <w:b/>
                <w:bCs/>
              </w:rPr>
              <w:t>12</w:t>
            </w:r>
            <w:r w:rsidR="0061656B" w:rsidRPr="00B86EAE">
              <w:rPr>
                <w:b/>
                <w:bCs/>
              </w:rPr>
              <w:t>,</w:t>
            </w:r>
            <w:r w:rsidRPr="00B86EAE">
              <w:rPr>
                <w:b/>
                <w:bCs/>
              </w:rPr>
              <w:t>971</w:t>
            </w:r>
          </w:p>
        </w:tc>
      </w:tr>
      <w:tr w:rsidR="004E5701" w:rsidRPr="00B86EAE" w14:paraId="4F7B4301" w14:textId="77777777">
        <w:trPr>
          <w:trHeight w:val="510"/>
        </w:trPr>
        <w:tc>
          <w:tcPr>
            <w:tcW w:w="2263" w:type="dxa"/>
          </w:tcPr>
          <w:p w14:paraId="658FA8FE" w14:textId="77777777" w:rsidR="004E5701" w:rsidRPr="00B86EAE" w:rsidRDefault="004E5701">
            <w:pPr>
              <w:pStyle w:val="Body"/>
            </w:pPr>
            <w:r w:rsidRPr="00B86EAE">
              <w:t>Collingwood</w:t>
            </w:r>
          </w:p>
        </w:tc>
        <w:tc>
          <w:tcPr>
            <w:tcW w:w="1134" w:type="dxa"/>
          </w:tcPr>
          <w:p w14:paraId="53530286" w14:textId="77777777" w:rsidR="004E5701" w:rsidRPr="00B86EAE" w:rsidRDefault="004E5701">
            <w:pPr>
              <w:pStyle w:val="Body"/>
              <w:jc w:val="right"/>
            </w:pPr>
            <w:r w:rsidRPr="00B86EAE">
              <w:t>185</w:t>
            </w:r>
          </w:p>
        </w:tc>
        <w:tc>
          <w:tcPr>
            <w:tcW w:w="1701" w:type="dxa"/>
          </w:tcPr>
          <w:p w14:paraId="3294A586" w14:textId="77777777" w:rsidR="004E5701" w:rsidRPr="00B86EAE" w:rsidRDefault="004E5701">
            <w:pPr>
              <w:pStyle w:val="Body"/>
              <w:jc w:val="right"/>
            </w:pPr>
            <w:r w:rsidRPr="00B86EAE">
              <w:t>554</w:t>
            </w:r>
          </w:p>
        </w:tc>
        <w:tc>
          <w:tcPr>
            <w:tcW w:w="1701" w:type="dxa"/>
          </w:tcPr>
          <w:p w14:paraId="0B9ECD2A" w14:textId="77777777" w:rsidR="004E5701" w:rsidRPr="00B86EAE" w:rsidRDefault="004E5701">
            <w:pPr>
              <w:pStyle w:val="Body"/>
              <w:jc w:val="right"/>
            </w:pPr>
            <w:r w:rsidRPr="00B86EAE">
              <w:t>56</w:t>
            </w:r>
          </w:p>
        </w:tc>
        <w:tc>
          <w:tcPr>
            <w:tcW w:w="1134" w:type="dxa"/>
          </w:tcPr>
          <w:p w14:paraId="663182AC" w14:textId="77777777" w:rsidR="004E5701" w:rsidRPr="00B86EAE" w:rsidRDefault="004E5701">
            <w:pPr>
              <w:pStyle w:val="Body"/>
              <w:jc w:val="right"/>
            </w:pPr>
            <w:r w:rsidRPr="00B86EAE">
              <w:t>564</w:t>
            </w:r>
          </w:p>
        </w:tc>
        <w:tc>
          <w:tcPr>
            <w:tcW w:w="993" w:type="dxa"/>
          </w:tcPr>
          <w:p w14:paraId="146EE617" w14:textId="77777777" w:rsidR="004E5701" w:rsidRPr="00B86EAE" w:rsidRDefault="004E5701">
            <w:pPr>
              <w:pStyle w:val="Body"/>
              <w:jc w:val="right"/>
            </w:pPr>
            <w:r w:rsidRPr="00B86EAE">
              <w:t>696</w:t>
            </w:r>
          </w:p>
        </w:tc>
        <w:tc>
          <w:tcPr>
            <w:tcW w:w="1275" w:type="dxa"/>
          </w:tcPr>
          <w:p w14:paraId="7D7DBF84" w14:textId="77777777" w:rsidR="004E5701" w:rsidRPr="00B86EAE" w:rsidRDefault="004E5701">
            <w:pPr>
              <w:pStyle w:val="Body"/>
              <w:jc w:val="right"/>
            </w:pPr>
            <w:r w:rsidRPr="00B86EAE">
              <w:t>3</w:t>
            </w:r>
          </w:p>
        </w:tc>
        <w:tc>
          <w:tcPr>
            <w:tcW w:w="1276" w:type="dxa"/>
          </w:tcPr>
          <w:p w14:paraId="5C292FE0" w14:textId="77777777" w:rsidR="004E5701" w:rsidRPr="00B86EAE" w:rsidRDefault="004E5701">
            <w:pPr>
              <w:pStyle w:val="Body"/>
              <w:jc w:val="right"/>
            </w:pPr>
            <w:r w:rsidRPr="00B86EAE">
              <w:t>7</w:t>
            </w:r>
          </w:p>
        </w:tc>
        <w:tc>
          <w:tcPr>
            <w:tcW w:w="851" w:type="dxa"/>
          </w:tcPr>
          <w:p w14:paraId="331E8735" w14:textId="77777777" w:rsidR="004E5701" w:rsidRPr="00B86EAE" w:rsidRDefault="004E5701">
            <w:pPr>
              <w:pStyle w:val="Body"/>
              <w:jc w:val="right"/>
            </w:pPr>
            <w:r w:rsidRPr="00B86EAE">
              <w:t>7</w:t>
            </w:r>
          </w:p>
        </w:tc>
        <w:tc>
          <w:tcPr>
            <w:tcW w:w="1417" w:type="dxa"/>
          </w:tcPr>
          <w:p w14:paraId="3535C622" w14:textId="77777777" w:rsidR="004E5701" w:rsidRPr="00B86EAE" w:rsidRDefault="004E5701">
            <w:pPr>
              <w:pStyle w:val="Body"/>
              <w:jc w:val="right"/>
            </w:pPr>
            <w:r w:rsidRPr="00B86EAE">
              <w:t>425</w:t>
            </w:r>
          </w:p>
        </w:tc>
        <w:tc>
          <w:tcPr>
            <w:tcW w:w="992" w:type="dxa"/>
          </w:tcPr>
          <w:p w14:paraId="6AFEE3EF" w14:textId="481F62AA" w:rsidR="004E5701" w:rsidRPr="00B86EAE" w:rsidRDefault="004E5701">
            <w:pPr>
              <w:pStyle w:val="Body"/>
              <w:jc w:val="right"/>
            </w:pPr>
            <w:r w:rsidRPr="00B86EAE">
              <w:t>2</w:t>
            </w:r>
            <w:r w:rsidR="0061656B" w:rsidRPr="00B86EAE">
              <w:t>,</w:t>
            </w:r>
            <w:r w:rsidRPr="00B86EAE">
              <w:t>497</w:t>
            </w:r>
          </w:p>
        </w:tc>
      </w:tr>
      <w:tr w:rsidR="004E5701" w:rsidRPr="00B86EAE" w14:paraId="771BB3F5" w14:textId="77777777">
        <w:trPr>
          <w:trHeight w:val="510"/>
        </w:trPr>
        <w:tc>
          <w:tcPr>
            <w:tcW w:w="2263" w:type="dxa"/>
          </w:tcPr>
          <w:p w14:paraId="46C66EE1" w14:textId="77777777" w:rsidR="004E5701" w:rsidRPr="00B86EAE" w:rsidRDefault="004E5701">
            <w:pPr>
              <w:pStyle w:val="Body"/>
            </w:pPr>
            <w:r w:rsidRPr="00B86EAE">
              <w:t>Fitzroy</w:t>
            </w:r>
          </w:p>
        </w:tc>
        <w:tc>
          <w:tcPr>
            <w:tcW w:w="1134" w:type="dxa"/>
          </w:tcPr>
          <w:p w14:paraId="45988EB2" w14:textId="77777777" w:rsidR="004E5701" w:rsidRPr="00B86EAE" w:rsidRDefault="004E5701">
            <w:pPr>
              <w:pStyle w:val="Body"/>
              <w:jc w:val="right"/>
            </w:pPr>
            <w:r w:rsidRPr="00B86EAE">
              <w:t>59</w:t>
            </w:r>
          </w:p>
        </w:tc>
        <w:tc>
          <w:tcPr>
            <w:tcW w:w="1701" w:type="dxa"/>
          </w:tcPr>
          <w:p w14:paraId="08A71E28" w14:textId="77777777" w:rsidR="004E5701" w:rsidRPr="00B86EAE" w:rsidRDefault="004E5701">
            <w:pPr>
              <w:pStyle w:val="Body"/>
              <w:jc w:val="right"/>
            </w:pPr>
            <w:r w:rsidRPr="00B86EAE">
              <w:t>374</w:t>
            </w:r>
          </w:p>
        </w:tc>
        <w:tc>
          <w:tcPr>
            <w:tcW w:w="1701" w:type="dxa"/>
          </w:tcPr>
          <w:p w14:paraId="0E3C8FB1" w14:textId="77777777" w:rsidR="004E5701" w:rsidRPr="00B86EAE" w:rsidRDefault="004E5701">
            <w:pPr>
              <w:pStyle w:val="Body"/>
              <w:jc w:val="right"/>
            </w:pPr>
            <w:r w:rsidRPr="00B86EAE">
              <w:t>2</w:t>
            </w:r>
          </w:p>
        </w:tc>
        <w:tc>
          <w:tcPr>
            <w:tcW w:w="1134" w:type="dxa"/>
          </w:tcPr>
          <w:p w14:paraId="446144C1" w14:textId="77777777" w:rsidR="004E5701" w:rsidRPr="00B86EAE" w:rsidRDefault="004E5701">
            <w:pPr>
              <w:pStyle w:val="Body"/>
              <w:jc w:val="right"/>
            </w:pPr>
            <w:r w:rsidRPr="00B86EAE">
              <w:t>400</w:t>
            </w:r>
          </w:p>
        </w:tc>
        <w:tc>
          <w:tcPr>
            <w:tcW w:w="993" w:type="dxa"/>
          </w:tcPr>
          <w:p w14:paraId="62977694" w14:textId="77777777" w:rsidR="004E5701" w:rsidRPr="00B86EAE" w:rsidRDefault="004E5701">
            <w:pPr>
              <w:pStyle w:val="Body"/>
              <w:jc w:val="right"/>
            </w:pPr>
            <w:r w:rsidRPr="00B86EAE">
              <w:t>960</w:t>
            </w:r>
          </w:p>
        </w:tc>
        <w:tc>
          <w:tcPr>
            <w:tcW w:w="1275" w:type="dxa"/>
          </w:tcPr>
          <w:p w14:paraId="67ACFD21" w14:textId="77777777" w:rsidR="004E5701" w:rsidRPr="00B86EAE" w:rsidRDefault="004E5701">
            <w:pPr>
              <w:pStyle w:val="Body"/>
              <w:jc w:val="right"/>
            </w:pPr>
            <w:r w:rsidRPr="00B86EAE">
              <w:t>0</w:t>
            </w:r>
          </w:p>
        </w:tc>
        <w:tc>
          <w:tcPr>
            <w:tcW w:w="1276" w:type="dxa"/>
          </w:tcPr>
          <w:p w14:paraId="7277D45F" w14:textId="77777777" w:rsidR="004E5701" w:rsidRPr="00B86EAE" w:rsidRDefault="004E5701">
            <w:pPr>
              <w:pStyle w:val="Body"/>
              <w:jc w:val="right"/>
            </w:pPr>
            <w:r w:rsidRPr="00B86EAE">
              <w:t>24</w:t>
            </w:r>
          </w:p>
        </w:tc>
        <w:tc>
          <w:tcPr>
            <w:tcW w:w="851" w:type="dxa"/>
          </w:tcPr>
          <w:p w14:paraId="7A1B243D" w14:textId="77777777" w:rsidR="004E5701" w:rsidRPr="00B86EAE" w:rsidRDefault="004E5701">
            <w:pPr>
              <w:pStyle w:val="Body"/>
              <w:jc w:val="right"/>
            </w:pPr>
            <w:r w:rsidRPr="00B86EAE">
              <w:t>5</w:t>
            </w:r>
          </w:p>
        </w:tc>
        <w:tc>
          <w:tcPr>
            <w:tcW w:w="1417" w:type="dxa"/>
          </w:tcPr>
          <w:p w14:paraId="7E4A2F5E" w14:textId="77777777" w:rsidR="004E5701" w:rsidRPr="00B86EAE" w:rsidRDefault="004E5701">
            <w:pPr>
              <w:pStyle w:val="Body"/>
              <w:jc w:val="right"/>
            </w:pPr>
            <w:r w:rsidRPr="00B86EAE">
              <w:t>249</w:t>
            </w:r>
          </w:p>
        </w:tc>
        <w:tc>
          <w:tcPr>
            <w:tcW w:w="992" w:type="dxa"/>
          </w:tcPr>
          <w:p w14:paraId="7F08290C" w14:textId="1026B1DD" w:rsidR="004E5701" w:rsidRPr="00B86EAE" w:rsidRDefault="004E5701">
            <w:pPr>
              <w:pStyle w:val="Body"/>
              <w:jc w:val="right"/>
            </w:pPr>
            <w:r w:rsidRPr="00B86EAE">
              <w:t>2</w:t>
            </w:r>
            <w:r w:rsidR="0061656B" w:rsidRPr="00B86EAE">
              <w:t>,</w:t>
            </w:r>
            <w:r w:rsidRPr="00B86EAE">
              <w:t>073</w:t>
            </w:r>
          </w:p>
        </w:tc>
      </w:tr>
      <w:tr w:rsidR="004E5701" w:rsidRPr="00B86EAE" w14:paraId="233056E4" w14:textId="77777777">
        <w:trPr>
          <w:trHeight w:val="510"/>
        </w:trPr>
        <w:tc>
          <w:tcPr>
            <w:tcW w:w="2263" w:type="dxa"/>
          </w:tcPr>
          <w:p w14:paraId="7CD3AEEB" w14:textId="77777777" w:rsidR="004E5701" w:rsidRPr="00B86EAE" w:rsidRDefault="004E5701">
            <w:pPr>
              <w:pStyle w:val="Body"/>
            </w:pPr>
            <w:r w:rsidRPr="00B86EAE">
              <w:t>Preston</w:t>
            </w:r>
          </w:p>
        </w:tc>
        <w:tc>
          <w:tcPr>
            <w:tcW w:w="1134" w:type="dxa"/>
          </w:tcPr>
          <w:p w14:paraId="5FEA6362" w14:textId="26888DAE" w:rsidR="004E5701" w:rsidRPr="00B86EAE" w:rsidRDefault="004E5701">
            <w:pPr>
              <w:pStyle w:val="Body"/>
              <w:jc w:val="right"/>
            </w:pPr>
            <w:r w:rsidRPr="00B86EAE">
              <w:t>1</w:t>
            </w:r>
            <w:r w:rsidR="0061656B" w:rsidRPr="00B86EAE">
              <w:t>,</w:t>
            </w:r>
            <w:r w:rsidRPr="00B86EAE">
              <w:t>609</w:t>
            </w:r>
          </w:p>
        </w:tc>
        <w:tc>
          <w:tcPr>
            <w:tcW w:w="1701" w:type="dxa"/>
          </w:tcPr>
          <w:p w14:paraId="3DF383BD" w14:textId="5FB00A40" w:rsidR="004E5701" w:rsidRPr="00B86EAE" w:rsidRDefault="004E5701">
            <w:pPr>
              <w:pStyle w:val="Body"/>
              <w:jc w:val="right"/>
            </w:pPr>
            <w:r w:rsidRPr="00B86EAE">
              <w:t>2</w:t>
            </w:r>
            <w:r w:rsidR="0061656B" w:rsidRPr="00B86EAE">
              <w:t>,</w:t>
            </w:r>
            <w:r w:rsidRPr="00B86EAE">
              <w:t>412</w:t>
            </w:r>
          </w:p>
        </w:tc>
        <w:tc>
          <w:tcPr>
            <w:tcW w:w="1701" w:type="dxa"/>
          </w:tcPr>
          <w:p w14:paraId="4211BB08" w14:textId="77777777" w:rsidR="004E5701" w:rsidRPr="00B86EAE" w:rsidRDefault="004E5701">
            <w:pPr>
              <w:pStyle w:val="Body"/>
              <w:jc w:val="right"/>
            </w:pPr>
            <w:r w:rsidRPr="00B86EAE">
              <w:t>465</w:t>
            </w:r>
          </w:p>
        </w:tc>
        <w:tc>
          <w:tcPr>
            <w:tcW w:w="1134" w:type="dxa"/>
          </w:tcPr>
          <w:p w14:paraId="3D4105C9" w14:textId="77777777" w:rsidR="004E5701" w:rsidRPr="00B86EAE" w:rsidRDefault="004E5701">
            <w:pPr>
              <w:pStyle w:val="Body"/>
              <w:jc w:val="right"/>
            </w:pPr>
            <w:r w:rsidRPr="00B86EAE">
              <w:t>762</w:t>
            </w:r>
          </w:p>
        </w:tc>
        <w:tc>
          <w:tcPr>
            <w:tcW w:w="993" w:type="dxa"/>
          </w:tcPr>
          <w:p w14:paraId="0287CEBC" w14:textId="77777777" w:rsidR="004E5701" w:rsidRPr="00B86EAE" w:rsidRDefault="004E5701">
            <w:pPr>
              <w:pStyle w:val="Body"/>
              <w:jc w:val="right"/>
            </w:pPr>
            <w:r w:rsidRPr="00B86EAE">
              <w:t>4</w:t>
            </w:r>
          </w:p>
        </w:tc>
        <w:tc>
          <w:tcPr>
            <w:tcW w:w="1275" w:type="dxa"/>
          </w:tcPr>
          <w:p w14:paraId="2F12A630" w14:textId="77777777" w:rsidR="004E5701" w:rsidRPr="00B86EAE" w:rsidRDefault="004E5701">
            <w:pPr>
              <w:pStyle w:val="Body"/>
              <w:jc w:val="right"/>
            </w:pPr>
            <w:r w:rsidRPr="00B86EAE">
              <w:t>73</w:t>
            </w:r>
          </w:p>
        </w:tc>
        <w:tc>
          <w:tcPr>
            <w:tcW w:w="1276" w:type="dxa"/>
          </w:tcPr>
          <w:p w14:paraId="797E5980" w14:textId="77777777" w:rsidR="004E5701" w:rsidRPr="00B86EAE" w:rsidRDefault="004E5701">
            <w:pPr>
              <w:pStyle w:val="Body"/>
              <w:jc w:val="right"/>
            </w:pPr>
            <w:r w:rsidRPr="00B86EAE">
              <w:t>13</w:t>
            </w:r>
          </w:p>
        </w:tc>
        <w:tc>
          <w:tcPr>
            <w:tcW w:w="851" w:type="dxa"/>
          </w:tcPr>
          <w:p w14:paraId="7F3C8114" w14:textId="77777777" w:rsidR="004E5701" w:rsidRPr="00B86EAE" w:rsidRDefault="004E5701">
            <w:pPr>
              <w:pStyle w:val="Body"/>
              <w:jc w:val="right"/>
            </w:pPr>
            <w:r w:rsidRPr="00B86EAE">
              <w:t>39</w:t>
            </w:r>
          </w:p>
        </w:tc>
        <w:tc>
          <w:tcPr>
            <w:tcW w:w="1417" w:type="dxa"/>
          </w:tcPr>
          <w:p w14:paraId="4F30C697" w14:textId="175E5F72" w:rsidR="004E5701" w:rsidRPr="00B86EAE" w:rsidRDefault="004E5701">
            <w:pPr>
              <w:pStyle w:val="Body"/>
              <w:jc w:val="right"/>
            </w:pPr>
            <w:r w:rsidRPr="00B86EAE">
              <w:t>1</w:t>
            </w:r>
            <w:r w:rsidR="0061656B" w:rsidRPr="00B86EAE">
              <w:t>,</w:t>
            </w:r>
            <w:r w:rsidRPr="00B86EAE">
              <w:t>095</w:t>
            </w:r>
          </w:p>
        </w:tc>
        <w:tc>
          <w:tcPr>
            <w:tcW w:w="992" w:type="dxa"/>
          </w:tcPr>
          <w:p w14:paraId="1D3F5F1B" w14:textId="45D2882D" w:rsidR="004E5701" w:rsidRPr="00B86EAE" w:rsidRDefault="004E5701">
            <w:pPr>
              <w:pStyle w:val="Body"/>
              <w:jc w:val="right"/>
            </w:pPr>
            <w:r w:rsidRPr="00B86EAE">
              <w:t>6</w:t>
            </w:r>
            <w:r w:rsidR="0061656B" w:rsidRPr="00B86EAE">
              <w:t>,</w:t>
            </w:r>
            <w:r w:rsidRPr="00B86EAE">
              <w:t>472</w:t>
            </w:r>
          </w:p>
        </w:tc>
      </w:tr>
      <w:tr w:rsidR="004E5701" w:rsidRPr="00B86EAE" w14:paraId="625F4C59" w14:textId="77777777" w:rsidTr="004C5678">
        <w:trPr>
          <w:trHeight w:val="510"/>
        </w:trPr>
        <w:tc>
          <w:tcPr>
            <w:tcW w:w="2263" w:type="dxa"/>
            <w:tcBorders>
              <w:bottom w:val="double" w:sz="4" w:space="0" w:color="auto"/>
            </w:tcBorders>
          </w:tcPr>
          <w:p w14:paraId="108238A1" w14:textId="77777777" w:rsidR="004E5701" w:rsidRPr="00B86EAE" w:rsidRDefault="004E5701">
            <w:pPr>
              <w:pStyle w:val="Body"/>
            </w:pPr>
            <w:r w:rsidRPr="00B86EAE">
              <w:t>Richmond</w:t>
            </w:r>
          </w:p>
        </w:tc>
        <w:tc>
          <w:tcPr>
            <w:tcW w:w="1134" w:type="dxa"/>
            <w:tcBorders>
              <w:bottom w:val="double" w:sz="4" w:space="0" w:color="auto"/>
            </w:tcBorders>
          </w:tcPr>
          <w:p w14:paraId="6EC33D1F" w14:textId="77777777" w:rsidR="004E5701" w:rsidRPr="00B86EAE" w:rsidRDefault="004E5701">
            <w:pPr>
              <w:pStyle w:val="Body"/>
              <w:jc w:val="right"/>
            </w:pPr>
            <w:r w:rsidRPr="00B86EAE">
              <w:t>24</w:t>
            </w:r>
          </w:p>
        </w:tc>
        <w:tc>
          <w:tcPr>
            <w:tcW w:w="1701" w:type="dxa"/>
            <w:tcBorders>
              <w:bottom w:val="double" w:sz="4" w:space="0" w:color="auto"/>
            </w:tcBorders>
          </w:tcPr>
          <w:p w14:paraId="530CB6C9" w14:textId="77777777" w:rsidR="004E5701" w:rsidRPr="00B86EAE" w:rsidRDefault="004E5701">
            <w:pPr>
              <w:pStyle w:val="Body"/>
              <w:jc w:val="right"/>
            </w:pPr>
            <w:r w:rsidRPr="00B86EAE">
              <w:t>286</w:t>
            </w:r>
          </w:p>
        </w:tc>
        <w:tc>
          <w:tcPr>
            <w:tcW w:w="1701" w:type="dxa"/>
            <w:tcBorders>
              <w:bottom w:val="double" w:sz="4" w:space="0" w:color="auto"/>
            </w:tcBorders>
          </w:tcPr>
          <w:p w14:paraId="29CD25D9" w14:textId="77777777" w:rsidR="004E5701" w:rsidRPr="00B86EAE" w:rsidRDefault="004E5701">
            <w:pPr>
              <w:pStyle w:val="Body"/>
              <w:jc w:val="right"/>
            </w:pPr>
            <w:r w:rsidRPr="00B86EAE">
              <w:t>5</w:t>
            </w:r>
          </w:p>
        </w:tc>
        <w:tc>
          <w:tcPr>
            <w:tcW w:w="1134" w:type="dxa"/>
            <w:tcBorders>
              <w:bottom w:val="double" w:sz="4" w:space="0" w:color="auto"/>
            </w:tcBorders>
          </w:tcPr>
          <w:p w14:paraId="3E31ADBB" w14:textId="77777777" w:rsidR="004E5701" w:rsidRPr="00B86EAE" w:rsidRDefault="004E5701">
            <w:pPr>
              <w:pStyle w:val="Body"/>
              <w:jc w:val="right"/>
            </w:pPr>
            <w:r w:rsidRPr="00B86EAE">
              <w:t>208</w:t>
            </w:r>
          </w:p>
        </w:tc>
        <w:tc>
          <w:tcPr>
            <w:tcW w:w="993" w:type="dxa"/>
            <w:tcBorders>
              <w:bottom w:val="double" w:sz="4" w:space="0" w:color="auto"/>
            </w:tcBorders>
          </w:tcPr>
          <w:p w14:paraId="12E2A5BE" w14:textId="7F86225F" w:rsidR="004E5701" w:rsidRPr="00B86EAE" w:rsidRDefault="004E5701">
            <w:pPr>
              <w:pStyle w:val="Body"/>
              <w:jc w:val="right"/>
            </w:pPr>
            <w:r w:rsidRPr="00B86EAE">
              <w:t>1</w:t>
            </w:r>
            <w:r w:rsidR="0061656B" w:rsidRPr="00B86EAE">
              <w:t>,</w:t>
            </w:r>
            <w:r w:rsidRPr="00B86EAE">
              <w:t>236</w:t>
            </w:r>
          </w:p>
        </w:tc>
        <w:tc>
          <w:tcPr>
            <w:tcW w:w="1275" w:type="dxa"/>
            <w:tcBorders>
              <w:bottom w:val="double" w:sz="4" w:space="0" w:color="auto"/>
            </w:tcBorders>
          </w:tcPr>
          <w:p w14:paraId="1BFD3674" w14:textId="77777777" w:rsidR="004E5701" w:rsidRPr="00B86EAE" w:rsidRDefault="004E5701">
            <w:pPr>
              <w:pStyle w:val="Body"/>
              <w:jc w:val="right"/>
            </w:pPr>
            <w:r w:rsidRPr="00B86EAE">
              <w:t>1</w:t>
            </w:r>
          </w:p>
        </w:tc>
        <w:tc>
          <w:tcPr>
            <w:tcW w:w="1276" w:type="dxa"/>
            <w:tcBorders>
              <w:bottom w:val="double" w:sz="4" w:space="0" w:color="auto"/>
            </w:tcBorders>
          </w:tcPr>
          <w:p w14:paraId="5C1EBE1B" w14:textId="77777777" w:rsidR="004E5701" w:rsidRPr="00B86EAE" w:rsidRDefault="004E5701">
            <w:pPr>
              <w:pStyle w:val="Body"/>
              <w:jc w:val="right"/>
            </w:pPr>
            <w:r w:rsidRPr="00B86EAE">
              <w:t>23</w:t>
            </w:r>
          </w:p>
        </w:tc>
        <w:tc>
          <w:tcPr>
            <w:tcW w:w="851" w:type="dxa"/>
            <w:tcBorders>
              <w:bottom w:val="double" w:sz="4" w:space="0" w:color="auto"/>
            </w:tcBorders>
          </w:tcPr>
          <w:p w14:paraId="226FF3F7" w14:textId="77777777" w:rsidR="004E5701" w:rsidRPr="00B86EAE" w:rsidRDefault="004E5701">
            <w:pPr>
              <w:pStyle w:val="Body"/>
              <w:jc w:val="right"/>
            </w:pPr>
            <w:r w:rsidRPr="00B86EAE">
              <w:t>6</w:t>
            </w:r>
          </w:p>
        </w:tc>
        <w:tc>
          <w:tcPr>
            <w:tcW w:w="1417" w:type="dxa"/>
            <w:tcBorders>
              <w:bottom w:val="double" w:sz="4" w:space="0" w:color="auto"/>
            </w:tcBorders>
          </w:tcPr>
          <w:p w14:paraId="3BEF229F" w14:textId="77777777" w:rsidR="004E5701" w:rsidRPr="00B86EAE" w:rsidRDefault="004E5701">
            <w:pPr>
              <w:pStyle w:val="Body"/>
              <w:jc w:val="right"/>
            </w:pPr>
            <w:r w:rsidRPr="00B86EAE">
              <w:t>140</w:t>
            </w:r>
          </w:p>
        </w:tc>
        <w:tc>
          <w:tcPr>
            <w:tcW w:w="992" w:type="dxa"/>
            <w:tcBorders>
              <w:bottom w:val="double" w:sz="4" w:space="0" w:color="auto"/>
            </w:tcBorders>
          </w:tcPr>
          <w:p w14:paraId="60100A12" w14:textId="0FAE232F" w:rsidR="004E5701" w:rsidRPr="00B86EAE" w:rsidRDefault="004E5701">
            <w:pPr>
              <w:pStyle w:val="Body"/>
              <w:jc w:val="right"/>
            </w:pPr>
            <w:r w:rsidRPr="00B86EAE">
              <w:t>1</w:t>
            </w:r>
            <w:r w:rsidR="0061656B" w:rsidRPr="00B86EAE">
              <w:t>,</w:t>
            </w:r>
            <w:r w:rsidRPr="00B86EAE">
              <w:t>929</w:t>
            </w:r>
          </w:p>
        </w:tc>
      </w:tr>
      <w:tr w:rsidR="004E5701" w:rsidRPr="00B86EAE" w14:paraId="0DE88149" w14:textId="77777777" w:rsidTr="004C5678">
        <w:trPr>
          <w:trHeight w:val="510"/>
        </w:trPr>
        <w:tc>
          <w:tcPr>
            <w:tcW w:w="2263" w:type="dxa"/>
            <w:tcBorders>
              <w:top w:val="double" w:sz="4" w:space="0" w:color="auto"/>
            </w:tcBorders>
          </w:tcPr>
          <w:p w14:paraId="7D00DD2D" w14:textId="77777777" w:rsidR="004E5701" w:rsidRPr="00B86EAE" w:rsidRDefault="004E5701">
            <w:pPr>
              <w:pStyle w:val="Body"/>
              <w:rPr>
                <w:b/>
                <w:bCs/>
              </w:rPr>
            </w:pPr>
            <w:r w:rsidRPr="00B86EAE">
              <w:rPr>
                <w:b/>
                <w:bCs/>
              </w:rPr>
              <w:t>North Total</w:t>
            </w:r>
          </w:p>
        </w:tc>
        <w:tc>
          <w:tcPr>
            <w:tcW w:w="1134" w:type="dxa"/>
            <w:tcBorders>
              <w:top w:val="double" w:sz="4" w:space="0" w:color="auto"/>
            </w:tcBorders>
          </w:tcPr>
          <w:p w14:paraId="2532084D" w14:textId="77777777" w:rsidR="004E5701" w:rsidRPr="00B86EAE" w:rsidRDefault="004E5701">
            <w:pPr>
              <w:pStyle w:val="Body"/>
              <w:jc w:val="right"/>
              <w:rPr>
                <w:b/>
                <w:bCs/>
              </w:rPr>
            </w:pPr>
            <w:r w:rsidRPr="00B86EAE">
              <w:rPr>
                <w:b/>
                <w:bCs/>
              </w:rPr>
              <w:t xml:space="preserve"> 5,577 </w:t>
            </w:r>
          </w:p>
        </w:tc>
        <w:tc>
          <w:tcPr>
            <w:tcW w:w="1701" w:type="dxa"/>
            <w:tcBorders>
              <w:top w:val="double" w:sz="4" w:space="0" w:color="auto"/>
            </w:tcBorders>
          </w:tcPr>
          <w:p w14:paraId="0B753CAE" w14:textId="77777777" w:rsidR="004E5701" w:rsidRPr="00B86EAE" w:rsidRDefault="004E5701">
            <w:pPr>
              <w:pStyle w:val="Body"/>
              <w:jc w:val="right"/>
              <w:rPr>
                <w:b/>
                <w:bCs/>
              </w:rPr>
            </w:pPr>
            <w:r w:rsidRPr="00B86EAE">
              <w:rPr>
                <w:b/>
                <w:bCs/>
              </w:rPr>
              <w:t xml:space="preserve"> 7,498 </w:t>
            </w:r>
          </w:p>
        </w:tc>
        <w:tc>
          <w:tcPr>
            <w:tcW w:w="1701" w:type="dxa"/>
            <w:tcBorders>
              <w:top w:val="double" w:sz="4" w:space="0" w:color="auto"/>
            </w:tcBorders>
          </w:tcPr>
          <w:p w14:paraId="2BA5965C" w14:textId="77777777" w:rsidR="004E5701" w:rsidRPr="00B86EAE" w:rsidRDefault="004E5701">
            <w:pPr>
              <w:pStyle w:val="Body"/>
              <w:jc w:val="right"/>
              <w:rPr>
                <w:b/>
                <w:bCs/>
              </w:rPr>
            </w:pPr>
            <w:r w:rsidRPr="00B86EAE">
              <w:rPr>
                <w:b/>
                <w:bCs/>
              </w:rPr>
              <w:t xml:space="preserve"> 1,227 </w:t>
            </w:r>
          </w:p>
        </w:tc>
        <w:tc>
          <w:tcPr>
            <w:tcW w:w="1134" w:type="dxa"/>
            <w:tcBorders>
              <w:top w:val="double" w:sz="4" w:space="0" w:color="auto"/>
            </w:tcBorders>
          </w:tcPr>
          <w:p w14:paraId="0A861547" w14:textId="77777777" w:rsidR="004E5701" w:rsidRPr="00B86EAE" w:rsidRDefault="004E5701">
            <w:pPr>
              <w:pStyle w:val="Body"/>
              <w:jc w:val="right"/>
              <w:rPr>
                <w:b/>
                <w:bCs/>
              </w:rPr>
            </w:pPr>
            <w:r w:rsidRPr="00B86EAE">
              <w:rPr>
                <w:b/>
                <w:bCs/>
              </w:rPr>
              <w:t xml:space="preserve"> 2,322 </w:t>
            </w:r>
          </w:p>
        </w:tc>
        <w:tc>
          <w:tcPr>
            <w:tcW w:w="993" w:type="dxa"/>
            <w:tcBorders>
              <w:top w:val="double" w:sz="4" w:space="0" w:color="auto"/>
            </w:tcBorders>
          </w:tcPr>
          <w:p w14:paraId="54EAEDB4" w14:textId="77777777" w:rsidR="004E5701" w:rsidRPr="00B86EAE" w:rsidRDefault="004E5701">
            <w:pPr>
              <w:pStyle w:val="Body"/>
              <w:jc w:val="right"/>
              <w:rPr>
                <w:b/>
                <w:bCs/>
              </w:rPr>
            </w:pPr>
            <w:r w:rsidRPr="00B86EAE">
              <w:rPr>
                <w:b/>
                <w:bCs/>
              </w:rPr>
              <w:t xml:space="preserve"> 3,042 </w:t>
            </w:r>
          </w:p>
        </w:tc>
        <w:tc>
          <w:tcPr>
            <w:tcW w:w="1275" w:type="dxa"/>
            <w:tcBorders>
              <w:top w:val="double" w:sz="4" w:space="0" w:color="auto"/>
            </w:tcBorders>
          </w:tcPr>
          <w:p w14:paraId="53ADF2F9" w14:textId="77777777" w:rsidR="004E5701" w:rsidRPr="00B86EAE" w:rsidRDefault="004E5701">
            <w:pPr>
              <w:pStyle w:val="Body"/>
              <w:jc w:val="right"/>
              <w:rPr>
                <w:b/>
                <w:bCs/>
              </w:rPr>
            </w:pPr>
            <w:r w:rsidRPr="00B86EAE">
              <w:rPr>
                <w:b/>
                <w:bCs/>
              </w:rPr>
              <w:t xml:space="preserve"> 273 </w:t>
            </w:r>
          </w:p>
        </w:tc>
        <w:tc>
          <w:tcPr>
            <w:tcW w:w="1276" w:type="dxa"/>
            <w:tcBorders>
              <w:top w:val="double" w:sz="4" w:space="0" w:color="auto"/>
            </w:tcBorders>
          </w:tcPr>
          <w:p w14:paraId="534F1977" w14:textId="77777777" w:rsidR="004E5701" w:rsidRPr="00B86EAE" w:rsidRDefault="004E5701">
            <w:pPr>
              <w:pStyle w:val="Body"/>
              <w:jc w:val="right"/>
              <w:rPr>
                <w:b/>
                <w:bCs/>
              </w:rPr>
            </w:pPr>
            <w:r w:rsidRPr="00B86EAE">
              <w:rPr>
                <w:b/>
                <w:bCs/>
              </w:rPr>
              <w:t xml:space="preserve"> 133 </w:t>
            </w:r>
          </w:p>
        </w:tc>
        <w:tc>
          <w:tcPr>
            <w:tcW w:w="851" w:type="dxa"/>
            <w:tcBorders>
              <w:top w:val="double" w:sz="4" w:space="0" w:color="auto"/>
            </w:tcBorders>
          </w:tcPr>
          <w:p w14:paraId="1C90D05C" w14:textId="77777777" w:rsidR="004E5701" w:rsidRPr="00B86EAE" w:rsidRDefault="004E5701">
            <w:pPr>
              <w:pStyle w:val="Body"/>
              <w:jc w:val="right"/>
              <w:rPr>
                <w:b/>
                <w:bCs/>
              </w:rPr>
            </w:pPr>
            <w:r w:rsidRPr="00B86EAE">
              <w:rPr>
                <w:b/>
                <w:bCs/>
              </w:rPr>
              <w:t xml:space="preserve"> 109 </w:t>
            </w:r>
          </w:p>
        </w:tc>
        <w:tc>
          <w:tcPr>
            <w:tcW w:w="1417" w:type="dxa"/>
            <w:tcBorders>
              <w:top w:val="double" w:sz="4" w:space="0" w:color="auto"/>
            </w:tcBorders>
          </w:tcPr>
          <w:p w14:paraId="7A962300" w14:textId="77777777" w:rsidR="004E5701" w:rsidRPr="00B86EAE" w:rsidRDefault="004E5701">
            <w:pPr>
              <w:pStyle w:val="Body"/>
              <w:jc w:val="right"/>
              <w:rPr>
                <w:b/>
                <w:bCs/>
              </w:rPr>
            </w:pPr>
            <w:r w:rsidRPr="00B86EAE">
              <w:rPr>
                <w:b/>
                <w:bCs/>
              </w:rPr>
              <w:t xml:space="preserve"> 4,074 </w:t>
            </w:r>
          </w:p>
        </w:tc>
        <w:tc>
          <w:tcPr>
            <w:tcW w:w="992" w:type="dxa"/>
            <w:tcBorders>
              <w:top w:val="double" w:sz="4" w:space="0" w:color="auto"/>
            </w:tcBorders>
          </w:tcPr>
          <w:p w14:paraId="6CC99F13" w14:textId="77777777" w:rsidR="004E5701" w:rsidRPr="00B86EAE" w:rsidRDefault="004E5701">
            <w:pPr>
              <w:pStyle w:val="Body"/>
              <w:jc w:val="right"/>
              <w:rPr>
                <w:b/>
                <w:bCs/>
              </w:rPr>
            </w:pPr>
            <w:r w:rsidRPr="00B86EAE">
              <w:rPr>
                <w:b/>
                <w:bCs/>
              </w:rPr>
              <w:t xml:space="preserve"> 24,255 </w:t>
            </w:r>
          </w:p>
        </w:tc>
      </w:tr>
    </w:tbl>
    <w:p w14:paraId="2D6B0FBC" w14:textId="18C16008" w:rsidR="00DA4901" w:rsidRPr="00B86EAE" w:rsidRDefault="00DA4901" w:rsidP="00DA4901">
      <w:pPr>
        <w:pStyle w:val="Tablecaption"/>
        <w:rPr>
          <w:color w:val="201547"/>
        </w:rPr>
      </w:pPr>
      <w:r w:rsidRPr="00B86EAE">
        <w:rPr>
          <w:color w:val="201547"/>
        </w:rPr>
        <w:lastRenderedPageBreak/>
        <w:t xml:space="preserve">Table 53: South Division Homes Victoria owned units (including leases and other Homes Victoria managed units) by dwelling type and community owned units by division, local area and managing </w:t>
      </w:r>
      <w:proofErr w:type="gramStart"/>
      <w:r w:rsidRPr="00B86EAE">
        <w:rPr>
          <w:color w:val="201547"/>
        </w:rPr>
        <w:t>office</w:t>
      </w:r>
      <w:proofErr w:type="gramEnd"/>
    </w:p>
    <w:tbl>
      <w:tblPr>
        <w:tblStyle w:val="TableGridLight"/>
        <w:tblW w:w="14806" w:type="dxa"/>
        <w:tblLook w:val="04A0" w:firstRow="1" w:lastRow="0" w:firstColumn="1" w:lastColumn="0" w:noHBand="0" w:noVBand="1"/>
      </w:tblPr>
      <w:tblGrid>
        <w:gridCol w:w="2263"/>
        <w:gridCol w:w="1134"/>
        <w:gridCol w:w="1701"/>
        <w:gridCol w:w="1701"/>
        <w:gridCol w:w="1134"/>
        <w:gridCol w:w="993"/>
        <w:gridCol w:w="1275"/>
        <w:gridCol w:w="1276"/>
        <w:gridCol w:w="851"/>
        <w:gridCol w:w="1417"/>
        <w:gridCol w:w="1061"/>
      </w:tblGrid>
      <w:tr w:rsidR="00DA4901" w:rsidRPr="00B86EAE" w14:paraId="54B364A5" w14:textId="77777777">
        <w:trPr>
          <w:trHeight w:val="20"/>
        </w:trPr>
        <w:tc>
          <w:tcPr>
            <w:tcW w:w="2263" w:type="dxa"/>
          </w:tcPr>
          <w:p w14:paraId="7F47661A" w14:textId="77777777" w:rsidR="00DA4901" w:rsidRPr="00B86EAE" w:rsidRDefault="00DA4901">
            <w:pPr>
              <w:pStyle w:val="Tablecolhead"/>
            </w:pPr>
            <w:r w:rsidRPr="00B86EAE">
              <w:t>Division, local area and managing office</w:t>
            </w:r>
          </w:p>
        </w:tc>
        <w:tc>
          <w:tcPr>
            <w:tcW w:w="1134" w:type="dxa"/>
          </w:tcPr>
          <w:p w14:paraId="7124E63C" w14:textId="77777777" w:rsidR="00DA4901" w:rsidRPr="00B86EAE" w:rsidRDefault="00DA4901">
            <w:pPr>
              <w:pStyle w:val="Tablecolhead"/>
              <w:jc w:val="right"/>
            </w:pPr>
            <w:r w:rsidRPr="00B86EAE">
              <w:t>House</w:t>
            </w:r>
          </w:p>
        </w:tc>
        <w:tc>
          <w:tcPr>
            <w:tcW w:w="1701" w:type="dxa"/>
          </w:tcPr>
          <w:p w14:paraId="2FA17021" w14:textId="77777777" w:rsidR="00DA4901" w:rsidRPr="00B86EAE" w:rsidRDefault="00DA4901">
            <w:pPr>
              <w:pStyle w:val="Tablecolhead"/>
              <w:jc w:val="right"/>
            </w:pPr>
            <w:r w:rsidRPr="00B86EAE">
              <w:t>Medium density attached</w:t>
            </w:r>
          </w:p>
        </w:tc>
        <w:tc>
          <w:tcPr>
            <w:tcW w:w="1701" w:type="dxa"/>
          </w:tcPr>
          <w:p w14:paraId="5F575DDB" w14:textId="77777777" w:rsidR="00DA4901" w:rsidRPr="00B86EAE" w:rsidRDefault="00DA4901">
            <w:pPr>
              <w:pStyle w:val="Tablecolhead"/>
              <w:jc w:val="right"/>
            </w:pPr>
            <w:r w:rsidRPr="00B86EAE">
              <w:t>Medium density detached</w:t>
            </w:r>
          </w:p>
        </w:tc>
        <w:tc>
          <w:tcPr>
            <w:tcW w:w="1134" w:type="dxa"/>
          </w:tcPr>
          <w:p w14:paraId="35B8796B" w14:textId="77777777" w:rsidR="00DA4901" w:rsidRPr="00B86EAE" w:rsidRDefault="00DA4901">
            <w:pPr>
              <w:pStyle w:val="Tablecolhead"/>
              <w:jc w:val="right"/>
            </w:pPr>
            <w:r w:rsidRPr="00B86EAE">
              <w:t>Low-rise flat</w:t>
            </w:r>
          </w:p>
        </w:tc>
        <w:tc>
          <w:tcPr>
            <w:tcW w:w="993" w:type="dxa"/>
          </w:tcPr>
          <w:p w14:paraId="0116D611" w14:textId="77777777" w:rsidR="00DA4901" w:rsidRPr="00B86EAE" w:rsidRDefault="00DA4901">
            <w:pPr>
              <w:pStyle w:val="Tablecolhead"/>
              <w:jc w:val="right"/>
            </w:pPr>
            <w:r w:rsidRPr="00B86EAE">
              <w:t>High-rise flat</w:t>
            </w:r>
          </w:p>
        </w:tc>
        <w:tc>
          <w:tcPr>
            <w:tcW w:w="1275" w:type="dxa"/>
          </w:tcPr>
          <w:p w14:paraId="641EF5A2" w14:textId="77777777" w:rsidR="00DA4901" w:rsidRPr="00B86EAE" w:rsidRDefault="00DA4901">
            <w:pPr>
              <w:pStyle w:val="Tablecolhead"/>
              <w:jc w:val="right"/>
            </w:pPr>
            <w:r w:rsidRPr="00B86EAE">
              <w:t>Movable unit</w:t>
            </w:r>
          </w:p>
        </w:tc>
        <w:tc>
          <w:tcPr>
            <w:tcW w:w="1276" w:type="dxa"/>
          </w:tcPr>
          <w:p w14:paraId="12C22F2F" w14:textId="77777777" w:rsidR="00DA4901" w:rsidRPr="00B86EAE" w:rsidRDefault="00DA4901">
            <w:pPr>
              <w:pStyle w:val="Tablecolhead"/>
              <w:jc w:val="right"/>
            </w:pPr>
            <w:r w:rsidRPr="00B86EAE">
              <w:t>Multiple unit facility unit</w:t>
            </w:r>
          </w:p>
        </w:tc>
        <w:tc>
          <w:tcPr>
            <w:tcW w:w="851" w:type="dxa"/>
          </w:tcPr>
          <w:p w14:paraId="3E98C929" w14:textId="77777777" w:rsidR="00DA4901" w:rsidRPr="00B86EAE" w:rsidRDefault="00DA4901">
            <w:pPr>
              <w:pStyle w:val="Tablecolhead"/>
              <w:jc w:val="right"/>
            </w:pPr>
            <w:r w:rsidRPr="00B86EAE">
              <w:t>Other</w:t>
            </w:r>
          </w:p>
        </w:tc>
        <w:tc>
          <w:tcPr>
            <w:tcW w:w="1417" w:type="dxa"/>
          </w:tcPr>
          <w:p w14:paraId="0669EE62" w14:textId="77777777" w:rsidR="00DA4901" w:rsidRPr="00B86EAE" w:rsidRDefault="00DA4901">
            <w:pPr>
              <w:pStyle w:val="Tablecolhead"/>
              <w:jc w:val="right"/>
            </w:pPr>
            <w:r w:rsidRPr="00B86EAE">
              <w:t>Community owned</w:t>
            </w:r>
          </w:p>
        </w:tc>
        <w:tc>
          <w:tcPr>
            <w:tcW w:w="1061" w:type="dxa"/>
          </w:tcPr>
          <w:p w14:paraId="28EAD9D4" w14:textId="77777777" w:rsidR="00DA4901" w:rsidRPr="00B86EAE" w:rsidRDefault="00DA4901">
            <w:pPr>
              <w:pStyle w:val="Tablecolhead"/>
              <w:jc w:val="right"/>
            </w:pPr>
            <w:r w:rsidRPr="00B86EAE">
              <w:t>Total</w:t>
            </w:r>
          </w:p>
        </w:tc>
      </w:tr>
      <w:tr w:rsidR="0041023B" w:rsidRPr="00B86EAE" w14:paraId="37C5C274" w14:textId="77777777" w:rsidTr="000833AE">
        <w:trPr>
          <w:trHeight w:val="510"/>
        </w:trPr>
        <w:tc>
          <w:tcPr>
            <w:tcW w:w="2263" w:type="dxa"/>
          </w:tcPr>
          <w:p w14:paraId="0128E47D" w14:textId="77777777" w:rsidR="0041023B" w:rsidRPr="00B86EAE" w:rsidRDefault="0041023B" w:rsidP="0041023B">
            <w:pPr>
              <w:pStyle w:val="Body"/>
              <w:rPr>
                <w:b/>
                <w:bCs/>
              </w:rPr>
            </w:pPr>
            <w:r w:rsidRPr="00B86EAE">
              <w:rPr>
                <w:b/>
                <w:bCs/>
              </w:rPr>
              <w:t>Bayside Peninsula</w:t>
            </w:r>
          </w:p>
        </w:tc>
        <w:tc>
          <w:tcPr>
            <w:tcW w:w="1134" w:type="dxa"/>
          </w:tcPr>
          <w:p w14:paraId="18D23B05" w14:textId="00121409" w:rsidR="0041023B" w:rsidRPr="00B86EAE" w:rsidRDefault="0041023B" w:rsidP="0041023B">
            <w:pPr>
              <w:pStyle w:val="Body"/>
              <w:jc w:val="right"/>
              <w:rPr>
                <w:b/>
                <w:bCs/>
              </w:rPr>
            </w:pPr>
            <w:r w:rsidRPr="00B86EAE">
              <w:rPr>
                <w:b/>
                <w:bCs/>
              </w:rPr>
              <w:t>1,874</w:t>
            </w:r>
          </w:p>
        </w:tc>
        <w:tc>
          <w:tcPr>
            <w:tcW w:w="1701" w:type="dxa"/>
          </w:tcPr>
          <w:p w14:paraId="542EFDB7" w14:textId="50973E89" w:rsidR="0041023B" w:rsidRPr="00B86EAE" w:rsidRDefault="0041023B" w:rsidP="0041023B">
            <w:pPr>
              <w:pStyle w:val="Body"/>
              <w:jc w:val="right"/>
              <w:rPr>
                <w:b/>
                <w:bCs/>
              </w:rPr>
            </w:pPr>
            <w:r w:rsidRPr="00B86EAE">
              <w:rPr>
                <w:b/>
                <w:bCs/>
              </w:rPr>
              <w:t>3,966</w:t>
            </w:r>
          </w:p>
        </w:tc>
        <w:tc>
          <w:tcPr>
            <w:tcW w:w="1701" w:type="dxa"/>
          </w:tcPr>
          <w:p w14:paraId="29C84516" w14:textId="4981656F" w:rsidR="0041023B" w:rsidRPr="00B86EAE" w:rsidRDefault="0041023B" w:rsidP="0041023B">
            <w:pPr>
              <w:pStyle w:val="Body"/>
              <w:jc w:val="right"/>
              <w:rPr>
                <w:b/>
                <w:bCs/>
              </w:rPr>
            </w:pPr>
            <w:r w:rsidRPr="00B86EAE">
              <w:rPr>
                <w:b/>
                <w:bCs/>
              </w:rPr>
              <w:t>314</w:t>
            </w:r>
          </w:p>
        </w:tc>
        <w:tc>
          <w:tcPr>
            <w:tcW w:w="1134" w:type="dxa"/>
          </w:tcPr>
          <w:p w14:paraId="030F38DC" w14:textId="03794626" w:rsidR="0041023B" w:rsidRPr="00B86EAE" w:rsidRDefault="0041023B" w:rsidP="0041023B">
            <w:pPr>
              <w:pStyle w:val="Body"/>
              <w:jc w:val="right"/>
              <w:rPr>
                <w:b/>
                <w:bCs/>
              </w:rPr>
            </w:pPr>
            <w:r w:rsidRPr="00B86EAE">
              <w:rPr>
                <w:b/>
                <w:bCs/>
              </w:rPr>
              <w:t>2,242</w:t>
            </w:r>
          </w:p>
        </w:tc>
        <w:tc>
          <w:tcPr>
            <w:tcW w:w="993" w:type="dxa"/>
          </w:tcPr>
          <w:p w14:paraId="7A04F78E" w14:textId="72353382" w:rsidR="0041023B" w:rsidRPr="00B86EAE" w:rsidRDefault="0041023B" w:rsidP="0041023B">
            <w:pPr>
              <w:pStyle w:val="Body"/>
              <w:jc w:val="right"/>
              <w:rPr>
                <w:b/>
                <w:bCs/>
              </w:rPr>
            </w:pPr>
            <w:r w:rsidRPr="00B86EAE">
              <w:rPr>
                <w:b/>
                <w:bCs/>
              </w:rPr>
              <w:t>1,711</w:t>
            </w:r>
          </w:p>
        </w:tc>
        <w:tc>
          <w:tcPr>
            <w:tcW w:w="1275" w:type="dxa"/>
          </w:tcPr>
          <w:p w14:paraId="2B9A062A" w14:textId="43341A33" w:rsidR="0041023B" w:rsidRPr="00B86EAE" w:rsidRDefault="0041023B" w:rsidP="0041023B">
            <w:pPr>
              <w:pStyle w:val="Body"/>
              <w:jc w:val="right"/>
              <w:rPr>
                <w:b/>
                <w:bCs/>
              </w:rPr>
            </w:pPr>
            <w:r w:rsidRPr="00B86EAE">
              <w:rPr>
                <w:b/>
                <w:bCs/>
              </w:rPr>
              <w:t>1</w:t>
            </w:r>
            <w:r w:rsidR="00A36924" w:rsidRPr="00B86EAE">
              <w:rPr>
                <w:b/>
                <w:bCs/>
              </w:rPr>
              <w:t>0</w:t>
            </w:r>
            <w:r w:rsidRPr="00B86EAE">
              <w:rPr>
                <w:b/>
                <w:bCs/>
              </w:rPr>
              <w:t>0</w:t>
            </w:r>
          </w:p>
        </w:tc>
        <w:tc>
          <w:tcPr>
            <w:tcW w:w="1276" w:type="dxa"/>
          </w:tcPr>
          <w:p w14:paraId="4EEB4250" w14:textId="1D4F9857" w:rsidR="0041023B" w:rsidRPr="00B86EAE" w:rsidRDefault="0041023B" w:rsidP="0041023B">
            <w:pPr>
              <w:pStyle w:val="Body"/>
              <w:jc w:val="right"/>
              <w:rPr>
                <w:b/>
                <w:bCs/>
              </w:rPr>
            </w:pPr>
            <w:r w:rsidRPr="00B86EAE">
              <w:rPr>
                <w:b/>
                <w:bCs/>
              </w:rPr>
              <w:t>560</w:t>
            </w:r>
          </w:p>
        </w:tc>
        <w:tc>
          <w:tcPr>
            <w:tcW w:w="851" w:type="dxa"/>
          </w:tcPr>
          <w:p w14:paraId="325BD4B9" w14:textId="76951C9F" w:rsidR="0041023B" w:rsidRPr="00B86EAE" w:rsidRDefault="0041023B" w:rsidP="0041023B">
            <w:pPr>
              <w:pStyle w:val="Body"/>
              <w:jc w:val="right"/>
              <w:rPr>
                <w:b/>
                <w:bCs/>
              </w:rPr>
            </w:pPr>
            <w:r w:rsidRPr="00B86EAE">
              <w:rPr>
                <w:b/>
                <w:bCs/>
              </w:rPr>
              <w:t>33</w:t>
            </w:r>
          </w:p>
        </w:tc>
        <w:tc>
          <w:tcPr>
            <w:tcW w:w="1417" w:type="dxa"/>
          </w:tcPr>
          <w:p w14:paraId="07FC98FF" w14:textId="03A3787B" w:rsidR="0041023B" w:rsidRPr="00B86EAE" w:rsidRDefault="0041023B" w:rsidP="0041023B">
            <w:pPr>
              <w:pStyle w:val="Body"/>
              <w:jc w:val="right"/>
              <w:rPr>
                <w:b/>
                <w:bCs/>
              </w:rPr>
            </w:pPr>
            <w:r w:rsidRPr="00B86EAE">
              <w:rPr>
                <w:b/>
                <w:bCs/>
              </w:rPr>
              <w:t>2,</w:t>
            </w:r>
            <w:r w:rsidR="00567FE9" w:rsidRPr="00B86EAE">
              <w:rPr>
                <w:b/>
                <w:bCs/>
              </w:rPr>
              <w:t>079</w:t>
            </w:r>
          </w:p>
        </w:tc>
        <w:tc>
          <w:tcPr>
            <w:tcW w:w="1061" w:type="dxa"/>
          </w:tcPr>
          <w:p w14:paraId="008635AC" w14:textId="28599D51" w:rsidR="0041023B" w:rsidRPr="00B86EAE" w:rsidRDefault="0041023B" w:rsidP="0041023B">
            <w:pPr>
              <w:pStyle w:val="Body"/>
              <w:jc w:val="right"/>
              <w:rPr>
                <w:b/>
                <w:bCs/>
              </w:rPr>
            </w:pPr>
            <w:r w:rsidRPr="00B86EAE">
              <w:rPr>
                <w:b/>
                <w:bCs/>
              </w:rPr>
              <w:t>1</w:t>
            </w:r>
            <w:r w:rsidR="00F42C82" w:rsidRPr="00B86EAE">
              <w:rPr>
                <w:b/>
                <w:bCs/>
              </w:rPr>
              <w:t>2</w:t>
            </w:r>
            <w:r w:rsidRPr="00B86EAE">
              <w:rPr>
                <w:b/>
                <w:bCs/>
              </w:rPr>
              <w:t>,</w:t>
            </w:r>
            <w:r w:rsidR="00F42C82" w:rsidRPr="00B86EAE">
              <w:rPr>
                <w:b/>
                <w:bCs/>
              </w:rPr>
              <w:t>879</w:t>
            </w:r>
          </w:p>
        </w:tc>
      </w:tr>
      <w:tr w:rsidR="00DA4901" w:rsidRPr="00B86EAE" w14:paraId="46909B7D" w14:textId="77777777">
        <w:trPr>
          <w:trHeight w:val="510"/>
        </w:trPr>
        <w:tc>
          <w:tcPr>
            <w:tcW w:w="2263" w:type="dxa"/>
          </w:tcPr>
          <w:p w14:paraId="38C1B41C" w14:textId="77777777" w:rsidR="00DA4901" w:rsidRPr="00B86EAE" w:rsidRDefault="00DA4901">
            <w:pPr>
              <w:pStyle w:val="Body"/>
            </w:pPr>
            <w:r w:rsidRPr="00B86EAE">
              <w:t>Cheltenham</w:t>
            </w:r>
          </w:p>
        </w:tc>
        <w:tc>
          <w:tcPr>
            <w:tcW w:w="1134" w:type="dxa"/>
          </w:tcPr>
          <w:p w14:paraId="7A275E8D" w14:textId="7AE4F5E4" w:rsidR="00DA4901" w:rsidRPr="00B86EAE" w:rsidRDefault="00DA4901">
            <w:pPr>
              <w:pStyle w:val="Body"/>
              <w:jc w:val="right"/>
            </w:pPr>
            <w:r w:rsidRPr="00B86EAE">
              <w:t>437</w:t>
            </w:r>
          </w:p>
        </w:tc>
        <w:tc>
          <w:tcPr>
            <w:tcW w:w="1701" w:type="dxa"/>
          </w:tcPr>
          <w:p w14:paraId="536332E5" w14:textId="7994585E" w:rsidR="00DA4901" w:rsidRPr="00B86EAE" w:rsidRDefault="00DA4901">
            <w:pPr>
              <w:pStyle w:val="Body"/>
              <w:jc w:val="right"/>
            </w:pPr>
            <w:r w:rsidRPr="00B86EAE">
              <w:t>1,687</w:t>
            </w:r>
          </w:p>
        </w:tc>
        <w:tc>
          <w:tcPr>
            <w:tcW w:w="1701" w:type="dxa"/>
          </w:tcPr>
          <w:p w14:paraId="1FA455C8" w14:textId="14A49394" w:rsidR="00DA4901" w:rsidRPr="00B86EAE" w:rsidRDefault="00DA4901">
            <w:pPr>
              <w:pStyle w:val="Body"/>
              <w:jc w:val="right"/>
            </w:pPr>
            <w:r w:rsidRPr="00B86EAE">
              <w:t>75</w:t>
            </w:r>
          </w:p>
        </w:tc>
        <w:tc>
          <w:tcPr>
            <w:tcW w:w="1134" w:type="dxa"/>
          </w:tcPr>
          <w:p w14:paraId="7E7BA448" w14:textId="29149E0B" w:rsidR="00DA4901" w:rsidRPr="00B86EAE" w:rsidRDefault="00DA4901">
            <w:pPr>
              <w:pStyle w:val="Body"/>
              <w:jc w:val="right"/>
            </w:pPr>
            <w:r w:rsidRPr="00B86EAE">
              <w:t>527</w:t>
            </w:r>
          </w:p>
        </w:tc>
        <w:tc>
          <w:tcPr>
            <w:tcW w:w="993" w:type="dxa"/>
          </w:tcPr>
          <w:p w14:paraId="685A5B0F" w14:textId="20F0280B" w:rsidR="00DA4901" w:rsidRPr="00B86EAE" w:rsidRDefault="00DA4901">
            <w:pPr>
              <w:pStyle w:val="Body"/>
              <w:jc w:val="right"/>
            </w:pPr>
            <w:r w:rsidRPr="00B86EAE">
              <w:t>12</w:t>
            </w:r>
          </w:p>
        </w:tc>
        <w:tc>
          <w:tcPr>
            <w:tcW w:w="1275" w:type="dxa"/>
          </w:tcPr>
          <w:p w14:paraId="6D6446DB" w14:textId="165A25D3" w:rsidR="00DA4901" w:rsidRPr="00B86EAE" w:rsidRDefault="00DA4901">
            <w:pPr>
              <w:pStyle w:val="Body"/>
              <w:jc w:val="right"/>
            </w:pPr>
            <w:r w:rsidRPr="00B86EAE">
              <w:t>22</w:t>
            </w:r>
          </w:p>
        </w:tc>
        <w:tc>
          <w:tcPr>
            <w:tcW w:w="1276" w:type="dxa"/>
          </w:tcPr>
          <w:p w14:paraId="3AFF3BCA" w14:textId="45EADE14" w:rsidR="00DA4901" w:rsidRPr="00B86EAE" w:rsidRDefault="00DA4901">
            <w:pPr>
              <w:pStyle w:val="Body"/>
              <w:jc w:val="right"/>
            </w:pPr>
            <w:r w:rsidRPr="00B86EAE">
              <w:t>62</w:t>
            </w:r>
          </w:p>
        </w:tc>
        <w:tc>
          <w:tcPr>
            <w:tcW w:w="851" w:type="dxa"/>
          </w:tcPr>
          <w:p w14:paraId="6CA59483" w14:textId="38C4100F" w:rsidR="00DA4901" w:rsidRPr="00B86EAE" w:rsidRDefault="00DA4901">
            <w:pPr>
              <w:pStyle w:val="Body"/>
              <w:jc w:val="right"/>
            </w:pPr>
            <w:r w:rsidRPr="00B86EAE">
              <w:t>11</w:t>
            </w:r>
          </w:p>
        </w:tc>
        <w:tc>
          <w:tcPr>
            <w:tcW w:w="1417" w:type="dxa"/>
          </w:tcPr>
          <w:p w14:paraId="273F6784" w14:textId="6B4798E0" w:rsidR="00DA4901" w:rsidRPr="00B86EAE" w:rsidRDefault="00DA4901">
            <w:pPr>
              <w:pStyle w:val="Body"/>
              <w:jc w:val="right"/>
            </w:pPr>
            <w:r w:rsidRPr="00B86EAE">
              <w:t>546</w:t>
            </w:r>
          </w:p>
        </w:tc>
        <w:tc>
          <w:tcPr>
            <w:tcW w:w="1061" w:type="dxa"/>
          </w:tcPr>
          <w:p w14:paraId="46730B98" w14:textId="62DCA644" w:rsidR="00DA4901" w:rsidRPr="00B86EAE" w:rsidRDefault="00DA4901">
            <w:pPr>
              <w:pStyle w:val="Body"/>
              <w:jc w:val="right"/>
            </w:pPr>
            <w:r w:rsidRPr="00B86EAE">
              <w:t>3,379</w:t>
            </w:r>
          </w:p>
        </w:tc>
      </w:tr>
      <w:tr w:rsidR="004C02A5" w:rsidRPr="00B86EAE" w14:paraId="7CBF67E2" w14:textId="77777777">
        <w:trPr>
          <w:trHeight w:val="510"/>
        </w:trPr>
        <w:tc>
          <w:tcPr>
            <w:tcW w:w="2263" w:type="dxa"/>
          </w:tcPr>
          <w:p w14:paraId="34A9D903" w14:textId="77777777" w:rsidR="004C02A5" w:rsidRPr="00B86EAE" w:rsidRDefault="004C02A5" w:rsidP="004C02A5">
            <w:pPr>
              <w:pStyle w:val="Body"/>
            </w:pPr>
            <w:r w:rsidRPr="00B86EAE">
              <w:t>Frankston</w:t>
            </w:r>
          </w:p>
        </w:tc>
        <w:tc>
          <w:tcPr>
            <w:tcW w:w="1134" w:type="dxa"/>
          </w:tcPr>
          <w:p w14:paraId="72F71051" w14:textId="3CBA2FB4" w:rsidR="004C02A5" w:rsidRPr="00B86EAE" w:rsidRDefault="004C02A5" w:rsidP="004C02A5">
            <w:pPr>
              <w:pStyle w:val="Body"/>
              <w:jc w:val="right"/>
            </w:pPr>
            <w:r w:rsidRPr="00B86EAE">
              <w:t>1,352</w:t>
            </w:r>
          </w:p>
        </w:tc>
        <w:tc>
          <w:tcPr>
            <w:tcW w:w="1701" w:type="dxa"/>
          </w:tcPr>
          <w:p w14:paraId="0B39F787" w14:textId="4B0EFDDE" w:rsidR="004C02A5" w:rsidRPr="00B86EAE" w:rsidRDefault="004C02A5" w:rsidP="004C02A5">
            <w:pPr>
              <w:pStyle w:val="Body"/>
              <w:jc w:val="right"/>
            </w:pPr>
            <w:r w:rsidRPr="00B86EAE">
              <w:t>1,348</w:t>
            </w:r>
          </w:p>
        </w:tc>
        <w:tc>
          <w:tcPr>
            <w:tcW w:w="1701" w:type="dxa"/>
          </w:tcPr>
          <w:p w14:paraId="49D9B283" w14:textId="08BE6372" w:rsidR="004C02A5" w:rsidRPr="00B86EAE" w:rsidRDefault="004C02A5" w:rsidP="004C02A5">
            <w:pPr>
              <w:pStyle w:val="Body"/>
              <w:jc w:val="right"/>
            </w:pPr>
            <w:r w:rsidRPr="00B86EAE">
              <w:t>159</w:t>
            </w:r>
          </w:p>
        </w:tc>
        <w:tc>
          <w:tcPr>
            <w:tcW w:w="1134" w:type="dxa"/>
          </w:tcPr>
          <w:p w14:paraId="3FA21578" w14:textId="42158CA3" w:rsidR="004C02A5" w:rsidRPr="00B86EAE" w:rsidRDefault="004C02A5" w:rsidP="004C02A5">
            <w:pPr>
              <w:pStyle w:val="Body"/>
              <w:jc w:val="right"/>
            </w:pPr>
            <w:r w:rsidRPr="00B86EAE">
              <w:t>112</w:t>
            </w:r>
          </w:p>
        </w:tc>
        <w:tc>
          <w:tcPr>
            <w:tcW w:w="993" w:type="dxa"/>
          </w:tcPr>
          <w:p w14:paraId="481E7A2E" w14:textId="7111BB80" w:rsidR="004C02A5" w:rsidRPr="00B86EAE" w:rsidRDefault="004C02A5" w:rsidP="004C02A5">
            <w:pPr>
              <w:pStyle w:val="Body"/>
              <w:jc w:val="right"/>
            </w:pPr>
            <w:r w:rsidRPr="00B86EAE">
              <w:t>0</w:t>
            </w:r>
          </w:p>
        </w:tc>
        <w:tc>
          <w:tcPr>
            <w:tcW w:w="1275" w:type="dxa"/>
          </w:tcPr>
          <w:p w14:paraId="54420B87" w14:textId="1F3A190E" w:rsidR="004C02A5" w:rsidRPr="00B86EAE" w:rsidRDefault="004C02A5" w:rsidP="004C02A5">
            <w:pPr>
              <w:pStyle w:val="Body"/>
              <w:jc w:val="right"/>
            </w:pPr>
            <w:r w:rsidRPr="00B86EAE">
              <w:t>77</w:t>
            </w:r>
          </w:p>
        </w:tc>
        <w:tc>
          <w:tcPr>
            <w:tcW w:w="1276" w:type="dxa"/>
          </w:tcPr>
          <w:p w14:paraId="04C12B90" w14:textId="334FF24D" w:rsidR="004C02A5" w:rsidRPr="00B86EAE" w:rsidRDefault="004C02A5" w:rsidP="004C02A5">
            <w:pPr>
              <w:pStyle w:val="Body"/>
              <w:jc w:val="right"/>
            </w:pPr>
            <w:r w:rsidRPr="00B86EAE">
              <w:t>67</w:t>
            </w:r>
          </w:p>
        </w:tc>
        <w:tc>
          <w:tcPr>
            <w:tcW w:w="851" w:type="dxa"/>
          </w:tcPr>
          <w:p w14:paraId="01B0EDE9" w14:textId="6FE98D91" w:rsidR="004C02A5" w:rsidRPr="00B86EAE" w:rsidRDefault="004C02A5" w:rsidP="004C02A5">
            <w:pPr>
              <w:pStyle w:val="Body"/>
              <w:jc w:val="right"/>
            </w:pPr>
            <w:r w:rsidRPr="00B86EAE">
              <w:t>18</w:t>
            </w:r>
          </w:p>
        </w:tc>
        <w:tc>
          <w:tcPr>
            <w:tcW w:w="1417" w:type="dxa"/>
          </w:tcPr>
          <w:p w14:paraId="7BA3B8C4" w14:textId="1BAD3E40" w:rsidR="004C02A5" w:rsidRPr="00B86EAE" w:rsidRDefault="004C02A5" w:rsidP="004C02A5">
            <w:pPr>
              <w:pStyle w:val="Body"/>
              <w:jc w:val="right"/>
            </w:pPr>
            <w:r w:rsidRPr="00B86EAE">
              <w:t>468</w:t>
            </w:r>
          </w:p>
        </w:tc>
        <w:tc>
          <w:tcPr>
            <w:tcW w:w="1061" w:type="dxa"/>
          </w:tcPr>
          <w:p w14:paraId="52F42F17" w14:textId="27D2212C" w:rsidR="004C02A5" w:rsidRPr="00B86EAE" w:rsidRDefault="004C02A5" w:rsidP="004C02A5">
            <w:pPr>
              <w:pStyle w:val="Body"/>
              <w:jc w:val="right"/>
            </w:pPr>
            <w:r w:rsidRPr="00B86EAE">
              <w:t>3,601</w:t>
            </w:r>
          </w:p>
        </w:tc>
      </w:tr>
      <w:tr w:rsidR="007236AB" w:rsidRPr="00B86EAE" w14:paraId="5FF58253" w14:textId="77777777">
        <w:trPr>
          <w:trHeight w:val="510"/>
        </w:trPr>
        <w:tc>
          <w:tcPr>
            <w:tcW w:w="2263" w:type="dxa"/>
          </w:tcPr>
          <w:p w14:paraId="560143D5" w14:textId="77777777" w:rsidR="007236AB" w:rsidRPr="00B86EAE" w:rsidRDefault="007236AB" w:rsidP="007236AB">
            <w:pPr>
              <w:pStyle w:val="Body"/>
            </w:pPr>
            <w:r w:rsidRPr="00B86EAE">
              <w:t>Prahran</w:t>
            </w:r>
          </w:p>
        </w:tc>
        <w:tc>
          <w:tcPr>
            <w:tcW w:w="1134" w:type="dxa"/>
          </w:tcPr>
          <w:p w14:paraId="0994309A" w14:textId="4DC4DA3E" w:rsidR="007236AB" w:rsidRPr="00B86EAE" w:rsidRDefault="007236AB" w:rsidP="007236AB">
            <w:pPr>
              <w:pStyle w:val="Body"/>
              <w:jc w:val="right"/>
            </w:pPr>
            <w:r w:rsidRPr="00B86EAE">
              <w:t>16</w:t>
            </w:r>
          </w:p>
        </w:tc>
        <w:tc>
          <w:tcPr>
            <w:tcW w:w="1701" w:type="dxa"/>
          </w:tcPr>
          <w:p w14:paraId="15193ED8" w14:textId="192E00E5" w:rsidR="007236AB" w:rsidRPr="00B86EAE" w:rsidRDefault="007236AB" w:rsidP="007236AB">
            <w:pPr>
              <w:pStyle w:val="Body"/>
              <w:jc w:val="right"/>
            </w:pPr>
            <w:r w:rsidRPr="00B86EAE">
              <w:t>519</w:t>
            </w:r>
          </w:p>
        </w:tc>
        <w:tc>
          <w:tcPr>
            <w:tcW w:w="1701" w:type="dxa"/>
          </w:tcPr>
          <w:p w14:paraId="048C8F1B" w14:textId="0AF9B541" w:rsidR="007236AB" w:rsidRPr="00B86EAE" w:rsidRDefault="007236AB" w:rsidP="007236AB">
            <w:pPr>
              <w:pStyle w:val="Body"/>
              <w:jc w:val="right"/>
            </w:pPr>
            <w:r w:rsidRPr="00B86EAE">
              <w:t>1</w:t>
            </w:r>
          </w:p>
        </w:tc>
        <w:tc>
          <w:tcPr>
            <w:tcW w:w="1134" w:type="dxa"/>
          </w:tcPr>
          <w:p w14:paraId="1F5ABFD9" w14:textId="559B5185" w:rsidR="007236AB" w:rsidRPr="00B86EAE" w:rsidRDefault="007236AB" w:rsidP="007236AB">
            <w:pPr>
              <w:pStyle w:val="Body"/>
              <w:jc w:val="right"/>
            </w:pPr>
            <w:r w:rsidRPr="00B86EAE">
              <w:t>825</w:t>
            </w:r>
          </w:p>
        </w:tc>
        <w:tc>
          <w:tcPr>
            <w:tcW w:w="993" w:type="dxa"/>
          </w:tcPr>
          <w:p w14:paraId="777EB4C8" w14:textId="23A79A00" w:rsidR="007236AB" w:rsidRPr="00B86EAE" w:rsidRDefault="007236AB" w:rsidP="007236AB">
            <w:pPr>
              <w:pStyle w:val="Body"/>
              <w:jc w:val="right"/>
            </w:pPr>
            <w:r w:rsidRPr="00B86EAE">
              <w:t>1,133</w:t>
            </w:r>
          </w:p>
        </w:tc>
        <w:tc>
          <w:tcPr>
            <w:tcW w:w="1275" w:type="dxa"/>
          </w:tcPr>
          <w:p w14:paraId="52EA4B66" w14:textId="28B3C579" w:rsidR="007236AB" w:rsidRPr="00B86EAE" w:rsidRDefault="007236AB" w:rsidP="007236AB">
            <w:pPr>
              <w:pStyle w:val="Body"/>
              <w:jc w:val="right"/>
            </w:pPr>
            <w:r w:rsidRPr="00B86EAE">
              <w:t>0</w:t>
            </w:r>
          </w:p>
        </w:tc>
        <w:tc>
          <w:tcPr>
            <w:tcW w:w="1276" w:type="dxa"/>
          </w:tcPr>
          <w:p w14:paraId="015B73E1" w14:textId="378A3CAE" w:rsidR="007236AB" w:rsidRPr="00B86EAE" w:rsidRDefault="007236AB" w:rsidP="007236AB">
            <w:pPr>
              <w:pStyle w:val="Body"/>
              <w:jc w:val="right"/>
            </w:pPr>
            <w:r w:rsidRPr="00B86EAE">
              <w:t>300</w:t>
            </w:r>
          </w:p>
        </w:tc>
        <w:tc>
          <w:tcPr>
            <w:tcW w:w="851" w:type="dxa"/>
          </w:tcPr>
          <w:p w14:paraId="2C7940D4" w14:textId="29D1E074" w:rsidR="007236AB" w:rsidRPr="00B86EAE" w:rsidRDefault="007236AB" w:rsidP="007236AB">
            <w:pPr>
              <w:pStyle w:val="Body"/>
              <w:jc w:val="right"/>
            </w:pPr>
            <w:r w:rsidRPr="00B86EAE">
              <w:t>3</w:t>
            </w:r>
          </w:p>
        </w:tc>
        <w:tc>
          <w:tcPr>
            <w:tcW w:w="1417" w:type="dxa"/>
          </w:tcPr>
          <w:p w14:paraId="42B8C06F" w14:textId="56D1639E" w:rsidR="007236AB" w:rsidRPr="00B86EAE" w:rsidRDefault="007236AB" w:rsidP="007236AB">
            <w:pPr>
              <w:pStyle w:val="Body"/>
              <w:jc w:val="right"/>
            </w:pPr>
            <w:r w:rsidRPr="00B86EAE">
              <w:t>773</w:t>
            </w:r>
          </w:p>
        </w:tc>
        <w:tc>
          <w:tcPr>
            <w:tcW w:w="1061" w:type="dxa"/>
          </w:tcPr>
          <w:p w14:paraId="44BB493D" w14:textId="02F3A40A" w:rsidR="007236AB" w:rsidRPr="00B86EAE" w:rsidRDefault="007236AB" w:rsidP="007236AB">
            <w:pPr>
              <w:pStyle w:val="Body"/>
              <w:jc w:val="right"/>
            </w:pPr>
            <w:r w:rsidRPr="00B86EAE">
              <w:t>3,570</w:t>
            </w:r>
          </w:p>
        </w:tc>
      </w:tr>
      <w:tr w:rsidR="002F4C38" w:rsidRPr="00B86EAE" w14:paraId="23C127D0" w14:textId="77777777" w:rsidTr="004C5678">
        <w:trPr>
          <w:trHeight w:val="510"/>
        </w:trPr>
        <w:tc>
          <w:tcPr>
            <w:tcW w:w="2263" w:type="dxa"/>
            <w:tcBorders>
              <w:bottom w:val="double" w:sz="4" w:space="0" w:color="auto"/>
            </w:tcBorders>
          </w:tcPr>
          <w:p w14:paraId="689589D5" w14:textId="77777777" w:rsidR="002F4C38" w:rsidRPr="00B86EAE" w:rsidRDefault="002F4C38" w:rsidP="002F4C38">
            <w:pPr>
              <w:pStyle w:val="Body"/>
            </w:pPr>
            <w:r w:rsidRPr="00B86EAE">
              <w:t>South Melbourne</w:t>
            </w:r>
          </w:p>
        </w:tc>
        <w:tc>
          <w:tcPr>
            <w:tcW w:w="1134" w:type="dxa"/>
            <w:tcBorders>
              <w:bottom w:val="double" w:sz="4" w:space="0" w:color="auto"/>
            </w:tcBorders>
          </w:tcPr>
          <w:p w14:paraId="4BD5AEDC" w14:textId="13F54BCD" w:rsidR="002F4C38" w:rsidRPr="00B86EAE" w:rsidRDefault="002F4C38" w:rsidP="002F4C38">
            <w:pPr>
              <w:pStyle w:val="Body"/>
              <w:jc w:val="right"/>
            </w:pPr>
            <w:r w:rsidRPr="00B86EAE">
              <w:t>69</w:t>
            </w:r>
          </w:p>
        </w:tc>
        <w:tc>
          <w:tcPr>
            <w:tcW w:w="1701" w:type="dxa"/>
            <w:tcBorders>
              <w:bottom w:val="double" w:sz="4" w:space="0" w:color="auto"/>
            </w:tcBorders>
          </w:tcPr>
          <w:p w14:paraId="5FA1F8C6" w14:textId="14E52377" w:rsidR="002F4C38" w:rsidRPr="00B86EAE" w:rsidRDefault="002F4C38" w:rsidP="002F4C38">
            <w:pPr>
              <w:pStyle w:val="Body"/>
              <w:jc w:val="right"/>
            </w:pPr>
            <w:r w:rsidRPr="00B86EAE">
              <w:t>412</w:t>
            </w:r>
          </w:p>
        </w:tc>
        <w:tc>
          <w:tcPr>
            <w:tcW w:w="1701" w:type="dxa"/>
            <w:tcBorders>
              <w:bottom w:val="double" w:sz="4" w:space="0" w:color="auto"/>
            </w:tcBorders>
          </w:tcPr>
          <w:p w14:paraId="63D1AF60" w14:textId="28AB31DE" w:rsidR="002F4C38" w:rsidRPr="00B86EAE" w:rsidRDefault="002F4C38" w:rsidP="002F4C38">
            <w:pPr>
              <w:pStyle w:val="Body"/>
              <w:jc w:val="right"/>
            </w:pPr>
            <w:r w:rsidRPr="00B86EAE">
              <w:t>79</w:t>
            </w:r>
          </w:p>
        </w:tc>
        <w:tc>
          <w:tcPr>
            <w:tcW w:w="1134" w:type="dxa"/>
            <w:tcBorders>
              <w:bottom w:val="double" w:sz="4" w:space="0" w:color="auto"/>
            </w:tcBorders>
          </w:tcPr>
          <w:p w14:paraId="7E41E1D8" w14:textId="1973001B" w:rsidR="002F4C38" w:rsidRPr="00B86EAE" w:rsidRDefault="002F4C38" w:rsidP="002F4C38">
            <w:pPr>
              <w:pStyle w:val="Body"/>
              <w:jc w:val="right"/>
            </w:pPr>
            <w:r w:rsidRPr="00B86EAE">
              <w:t>778</w:t>
            </w:r>
          </w:p>
        </w:tc>
        <w:tc>
          <w:tcPr>
            <w:tcW w:w="993" w:type="dxa"/>
            <w:tcBorders>
              <w:bottom w:val="double" w:sz="4" w:space="0" w:color="auto"/>
            </w:tcBorders>
          </w:tcPr>
          <w:p w14:paraId="408211DB" w14:textId="50C92E8F" w:rsidR="002F4C38" w:rsidRPr="00B86EAE" w:rsidRDefault="002F4C38" w:rsidP="002F4C38">
            <w:pPr>
              <w:pStyle w:val="Body"/>
              <w:jc w:val="right"/>
            </w:pPr>
            <w:r w:rsidRPr="00B86EAE">
              <w:t>566</w:t>
            </w:r>
          </w:p>
        </w:tc>
        <w:tc>
          <w:tcPr>
            <w:tcW w:w="1275" w:type="dxa"/>
            <w:tcBorders>
              <w:bottom w:val="double" w:sz="4" w:space="0" w:color="auto"/>
            </w:tcBorders>
          </w:tcPr>
          <w:p w14:paraId="58F3D819" w14:textId="552DB361" w:rsidR="002F4C38" w:rsidRPr="00B86EAE" w:rsidRDefault="002F4C38" w:rsidP="002F4C38">
            <w:pPr>
              <w:pStyle w:val="Body"/>
              <w:jc w:val="right"/>
            </w:pPr>
            <w:r w:rsidRPr="00B86EAE">
              <w:t>1</w:t>
            </w:r>
          </w:p>
        </w:tc>
        <w:tc>
          <w:tcPr>
            <w:tcW w:w="1276" w:type="dxa"/>
            <w:tcBorders>
              <w:bottom w:val="double" w:sz="4" w:space="0" w:color="auto"/>
            </w:tcBorders>
          </w:tcPr>
          <w:p w14:paraId="1DB6133F" w14:textId="3263B46B" w:rsidR="002F4C38" w:rsidRPr="00B86EAE" w:rsidRDefault="002F4C38" w:rsidP="002F4C38">
            <w:pPr>
              <w:pStyle w:val="Body"/>
              <w:jc w:val="right"/>
            </w:pPr>
            <w:r w:rsidRPr="00B86EAE">
              <w:t>131</w:t>
            </w:r>
          </w:p>
        </w:tc>
        <w:tc>
          <w:tcPr>
            <w:tcW w:w="851" w:type="dxa"/>
            <w:tcBorders>
              <w:bottom w:val="double" w:sz="4" w:space="0" w:color="auto"/>
            </w:tcBorders>
          </w:tcPr>
          <w:p w14:paraId="6D0D1B65" w14:textId="3447DDD8" w:rsidR="002F4C38" w:rsidRPr="00B86EAE" w:rsidRDefault="002F4C38" w:rsidP="002F4C38">
            <w:pPr>
              <w:pStyle w:val="Body"/>
              <w:jc w:val="right"/>
            </w:pPr>
            <w:r w:rsidRPr="00B86EAE">
              <w:t>1</w:t>
            </w:r>
          </w:p>
        </w:tc>
        <w:tc>
          <w:tcPr>
            <w:tcW w:w="1417" w:type="dxa"/>
            <w:tcBorders>
              <w:bottom w:val="double" w:sz="4" w:space="0" w:color="auto"/>
            </w:tcBorders>
          </w:tcPr>
          <w:p w14:paraId="2AE0E4C8" w14:textId="2E3D8771" w:rsidR="002F4C38" w:rsidRPr="00B86EAE" w:rsidRDefault="002F4C38" w:rsidP="002F4C38">
            <w:pPr>
              <w:pStyle w:val="Body"/>
              <w:jc w:val="right"/>
            </w:pPr>
            <w:r w:rsidRPr="00B86EAE">
              <w:t>292</w:t>
            </w:r>
          </w:p>
        </w:tc>
        <w:tc>
          <w:tcPr>
            <w:tcW w:w="1061" w:type="dxa"/>
            <w:tcBorders>
              <w:bottom w:val="double" w:sz="4" w:space="0" w:color="auto"/>
            </w:tcBorders>
          </w:tcPr>
          <w:p w14:paraId="10B5A680" w14:textId="52FB76E6" w:rsidR="002F4C38" w:rsidRPr="00B86EAE" w:rsidRDefault="002F4C38" w:rsidP="002F4C38">
            <w:pPr>
              <w:pStyle w:val="Body"/>
              <w:jc w:val="right"/>
            </w:pPr>
            <w:r w:rsidRPr="00B86EAE">
              <w:t>2,329</w:t>
            </w:r>
          </w:p>
        </w:tc>
      </w:tr>
      <w:tr w:rsidR="006D5194" w:rsidRPr="00B86EAE" w14:paraId="7A01072F" w14:textId="77777777" w:rsidTr="004C5678">
        <w:trPr>
          <w:trHeight w:val="510"/>
        </w:trPr>
        <w:tc>
          <w:tcPr>
            <w:tcW w:w="2263" w:type="dxa"/>
            <w:tcBorders>
              <w:top w:val="double" w:sz="4" w:space="0" w:color="auto"/>
            </w:tcBorders>
          </w:tcPr>
          <w:p w14:paraId="44210997" w14:textId="77777777" w:rsidR="006D5194" w:rsidRPr="00B86EAE" w:rsidRDefault="006D5194" w:rsidP="006D5194">
            <w:pPr>
              <w:pStyle w:val="Body"/>
              <w:rPr>
                <w:b/>
                <w:bCs/>
              </w:rPr>
            </w:pPr>
            <w:r w:rsidRPr="00B86EAE">
              <w:rPr>
                <w:b/>
                <w:bCs/>
              </w:rPr>
              <w:t>Inner Gippsland</w:t>
            </w:r>
          </w:p>
        </w:tc>
        <w:tc>
          <w:tcPr>
            <w:tcW w:w="1134" w:type="dxa"/>
            <w:tcBorders>
              <w:top w:val="double" w:sz="4" w:space="0" w:color="auto"/>
            </w:tcBorders>
          </w:tcPr>
          <w:p w14:paraId="4279B415" w14:textId="4469B1B1" w:rsidR="006D5194" w:rsidRPr="00B86EAE" w:rsidRDefault="006D5194" w:rsidP="006D5194">
            <w:pPr>
              <w:pStyle w:val="Body"/>
              <w:jc w:val="right"/>
              <w:rPr>
                <w:b/>
                <w:bCs/>
              </w:rPr>
            </w:pPr>
            <w:r w:rsidRPr="00B86EAE">
              <w:rPr>
                <w:b/>
                <w:bCs/>
              </w:rPr>
              <w:t>1,295</w:t>
            </w:r>
          </w:p>
        </w:tc>
        <w:tc>
          <w:tcPr>
            <w:tcW w:w="1701" w:type="dxa"/>
            <w:tcBorders>
              <w:top w:val="double" w:sz="4" w:space="0" w:color="auto"/>
            </w:tcBorders>
          </w:tcPr>
          <w:p w14:paraId="51FE5561" w14:textId="358E50A4" w:rsidR="006D5194" w:rsidRPr="00B86EAE" w:rsidRDefault="006D5194" w:rsidP="006D5194">
            <w:pPr>
              <w:pStyle w:val="Body"/>
              <w:jc w:val="right"/>
              <w:rPr>
                <w:b/>
                <w:bCs/>
              </w:rPr>
            </w:pPr>
            <w:r w:rsidRPr="00B86EAE">
              <w:rPr>
                <w:b/>
                <w:bCs/>
              </w:rPr>
              <w:t>1,114</w:t>
            </w:r>
          </w:p>
        </w:tc>
        <w:tc>
          <w:tcPr>
            <w:tcW w:w="1701" w:type="dxa"/>
            <w:tcBorders>
              <w:top w:val="double" w:sz="4" w:space="0" w:color="auto"/>
            </w:tcBorders>
          </w:tcPr>
          <w:p w14:paraId="251E5C95" w14:textId="4AA4CE6A" w:rsidR="006D5194" w:rsidRPr="00B86EAE" w:rsidRDefault="006D5194" w:rsidP="006D5194">
            <w:pPr>
              <w:pStyle w:val="Body"/>
              <w:jc w:val="right"/>
              <w:rPr>
                <w:b/>
                <w:bCs/>
              </w:rPr>
            </w:pPr>
            <w:r w:rsidRPr="00B86EAE">
              <w:rPr>
                <w:b/>
                <w:bCs/>
              </w:rPr>
              <w:t>255</w:t>
            </w:r>
          </w:p>
        </w:tc>
        <w:tc>
          <w:tcPr>
            <w:tcW w:w="1134" w:type="dxa"/>
            <w:tcBorders>
              <w:top w:val="double" w:sz="4" w:space="0" w:color="auto"/>
            </w:tcBorders>
          </w:tcPr>
          <w:p w14:paraId="18D27AA7" w14:textId="597580A3" w:rsidR="006D5194" w:rsidRPr="00B86EAE" w:rsidRDefault="006D5194" w:rsidP="006D5194">
            <w:pPr>
              <w:pStyle w:val="Body"/>
              <w:jc w:val="right"/>
              <w:rPr>
                <w:b/>
                <w:bCs/>
              </w:rPr>
            </w:pPr>
            <w:r w:rsidRPr="00B86EAE">
              <w:rPr>
                <w:b/>
                <w:bCs/>
              </w:rPr>
              <w:t>65</w:t>
            </w:r>
          </w:p>
        </w:tc>
        <w:tc>
          <w:tcPr>
            <w:tcW w:w="993" w:type="dxa"/>
            <w:tcBorders>
              <w:top w:val="double" w:sz="4" w:space="0" w:color="auto"/>
            </w:tcBorders>
          </w:tcPr>
          <w:p w14:paraId="5DB806D3" w14:textId="3CF56258" w:rsidR="006D5194" w:rsidRPr="00B86EAE" w:rsidRDefault="006D5194" w:rsidP="006D5194">
            <w:pPr>
              <w:pStyle w:val="Body"/>
              <w:jc w:val="right"/>
              <w:rPr>
                <w:b/>
                <w:bCs/>
              </w:rPr>
            </w:pPr>
            <w:r w:rsidRPr="00B86EAE">
              <w:rPr>
                <w:b/>
                <w:bCs/>
              </w:rPr>
              <w:t>0</w:t>
            </w:r>
          </w:p>
        </w:tc>
        <w:tc>
          <w:tcPr>
            <w:tcW w:w="1275" w:type="dxa"/>
            <w:tcBorders>
              <w:top w:val="double" w:sz="4" w:space="0" w:color="auto"/>
            </w:tcBorders>
          </w:tcPr>
          <w:p w14:paraId="77EAA24B" w14:textId="7351A102" w:rsidR="006D5194" w:rsidRPr="00B86EAE" w:rsidRDefault="006D5194" w:rsidP="006D5194">
            <w:pPr>
              <w:pStyle w:val="Body"/>
              <w:jc w:val="right"/>
              <w:rPr>
                <w:b/>
                <w:bCs/>
              </w:rPr>
            </w:pPr>
            <w:r w:rsidRPr="00B86EAE">
              <w:rPr>
                <w:b/>
                <w:bCs/>
              </w:rPr>
              <w:t>39</w:t>
            </w:r>
          </w:p>
        </w:tc>
        <w:tc>
          <w:tcPr>
            <w:tcW w:w="1276" w:type="dxa"/>
            <w:tcBorders>
              <w:top w:val="double" w:sz="4" w:space="0" w:color="auto"/>
            </w:tcBorders>
          </w:tcPr>
          <w:p w14:paraId="7F6108AF" w14:textId="559AC8B5" w:rsidR="006D5194" w:rsidRPr="00B86EAE" w:rsidRDefault="006D5194" w:rsidP="006D5194">
            <w:pPr>
              <w:pStyle w:val="Body"/>
              <w:jc w:val="right"/>
              <w:rPr>
                <w:b/>
                <w:bCs/>
              </w:rPr>
            </w:pPr>
            <w:r w:rsidRPr="00B86EAE">
              <w:rPr>
                <w:b/>
                <w:bCs/>
              </w:rPr>
              <w:t>6</w:t>
            </w:r>
          </w:p>
        </w:tc>
        <w:tc>
          <w:tcPr>
            <w:tcW w:w="851" w:type="dxa"/>
            <w:tcBorders>
              <w:top w:val="double" w:sz="4" w:space="0" w:color="auto"/>
            </w:tcBorders>
          </w:tcPr>
          <w:p w14:paraId="48972213" w14:textId="1E1B5B62" w:rsidR="006D5194" w:rsidRPr="00B86EAE" w:rsidRDefault="006D5194" w:rsidP="006D5194">
            <w:pPr>
              <w:pStyle w:val="Body"/>
              <w:jc w:val="right"/>
              <w:rPr>
                <w:b/>
                <w:bCs/>
              </w:rPr>
            </w:pPr>
            <w:r w:rsidRPr="00B86EAE">
              <w:rPr>
                <w:b/>
                <w:bCs/>
              </w:rPr>
              <w:t>15</w:t>
            </w:r>
          </w:p>
        </w:tc>
        <w:tc>
          <w:tcPr>
            <w:tcW w:w="1417" w:type="dxa"/>
            <w:tcBorders>
              <w:top w:val="double" w:sz="4" w:space="0" w:color="auto"/>
            </w:tcBorders>
          </w:tcPr>
          <w:p w14:paraId="69032085" w14:textId="3F2D5D23" w:rsidR="006D5194" w:rsidRPr="00B86EAE" w:rsidRDefault="006D5194" w:rsidP="006D5194">
            <w:pPr>
              <w:pStyle w:val="Body"/>
              <w:jc w:val="right"/>
              <w:rPr>
                <w:b/>
                <w:bCs/>
              </w:rPr>
            </w:pPr>
            <w:r w:rsidRPr="00B86EAE">
              <w:rPr>
                <w:b/>
                <w:bCs/>
              </w:rPr>
              <w:t>438</w:t>
            </w:r>
          </w:p>
        </w:tc>
        <w:tc>
          <w:tcPr>
            <w:tcW w:w="1061" w:type="dxa"/>
            <w:tcBorders>
              <w:top w:val="double" w:sz="4" w:space="0" w:color="auto"/>
            </w:tcBorders>
          </w:tcPr>
          <w:p w14:paraId="3803848E" w14:textId="1A7AC28C" w:rsidR="006D5194" w:rsidRPr="00B86EAE" w:rsidRDefault="006D5194" w:rsidP="006D5194">
            <w:pPr>
              <w:pStyle w:val="Body"/>
              <w:jc w:val="right"/>
              <w:rPr>
                <w:b/>
                <w:bCs/>
              </w:rPr>
            </w:pPr>
            <w:r w:rsidRPr="00B86EAE">
              <w:rPr>
                <w:b/>
                <w:bCs/>
              </w:rPr>
              <w:t>3,227</w:t>
            </w:r>
          </w:p>
        </w:tc>
      </w:tr>
      <w:tr w:rsidR="006D5194" w:rsidRPr="00B86EAE" w14:paraId="5BCB6A7F" w14:textId="77777777" w:rsidTr="004C5678">
        <w:trPr>
          <w:trHeight w:val="510"/>
        </w:trPr>
        <w:tc>
          <w:tcPr>
            <w:tcW w:w="2263" w:type="dxa"/>
            <w:tcBorders>
              <w:bottom w:val="double" w:sz="4" w:space="0" w:color="auto"/>
            </w:tcBorders>
          </w:tcPr>
          <w:p w14:paraId="147DA0D8" w14:textId="77777777" w:rsidR="006D5194" w:rsidRPr="00B86EAE" w:rsidRDefault="006D5194" w:rsidP="006D5194">
            <w:pPr>
              <w:pStyle w:val="Body"/>
            </w:pPr>
            <w:r w:rsidRPr="00B86EAE">
              <w:t>Morwell</w:t>
            </w:r>
          </w:p>
        </w:tc>
        <w:tc>
          <w:tcPr>
            <w:tcW w:w="1134" w:type="dxa"/>
            <w:tcBorders>
              <w:bottom w:val="double" w:sz="4" w:space="0" w:color="auto"/>
            </w:tcBorders>
          </w:tcPr>
          <w:p w14:paraId="3290413B" w14:textId="25D2B250" w:rsidR="006D5194" w:rsidRPr="00B86EAE" w:rsidRDefault="006D5194" w:rsidP="006D5194">
            <w:pPr>
              <w:pStyle w:val="Body"/>
              <w:jc w:val="right"/>
            </w:pPr>
            <w:r w:rsidRPr="00B86EAE">
              <w:t>1,295</w:t>
            </w:r>
          </w:p>
        </w:tc>
        <w:tc>
          <w:tcPr>
            <w:tcW w:w="1701" w:type="dxa"/>
            <w:tcBorders>
              <w:bottom w:val="double" w:sz="4" w:space="0" w:color="auto"/>
            </w:tcBorders>
          </w:tcPr>
          <w:p w14:paraId="63234834" w14:textId="2FB87733" w:rsidR="006D5194" w:rsidRPr="00B86EAE" w:rsidRDefault="006D5194" w:rsidP="006D5194">
            <w:pPr>
              <w:pStyle w:val="Body"/>
              <w:jc w:val="right"/>
            </w:pPr>
            <w:r w:rsidRPr="00B86EAE">
              <w:t>1,114</w:t>
            </w:r>
          </w:p>
        </w:tc>
        <w:tc>
          <w:tcPr>
            <w:tcW w:w="1701" w:type="dxa"/>
            <w:tcBorders>
              <w:bottom w:val="double" w:sz="4" w:space="0" w:color="auto"/>
            </w:tcBorders>
          </w:tcPr>
          <w:p w14:paraId="5B95CF93" w14:textId="2F8F9E43" w:rsidR="006D5194" w:rsidRPr="00B86EAE" w:rsidRDefault="006D5194" w:rsidP="006D5194">
            <w:pPr>
              <w:pStyle w:val="Body"/>
              <w:jc w:val="right"/>
            </w:pPr>
            <w:r w:rsidRPr="00B86EAE">
              <w:t>255</w:t>
            </w:r>
          </w:p>
        </w:tc>
        <w:tc>
          <w:tcPr>
            <w:tcW w:w="1134" w:type="dxa"/>
            <w:tcBorders>
              <w:bottom w:val="double" w:sz="4" w:space="0" w:color="auto"/>
            </w:tcBorders>
          </w:tcPr>
          <w:p w14:paraId="1D492EB2" w14:textId="20E2D01D" w:rsidR="006D5194" w:rsidRPr="00B86EAE" w:rsidRDefault="006D5194" w:rsidP="006D5194">
            <w:pPr>
              <w:pStyle w:val="Body"/>
              <w:jc w:val="right"/>
            </w:pPr>
            <w:r w:rsidRPr="00B86EAE">
              <w:t>65</w:t>
            </w:r>
          </w:p>
        </w:tc>
        <w:tc>
          <w:tcPr>
            <w:tcW w:w="993" w:type="dxa"/>
            <w:tcBorders>
              <w:bottom w:val="double" w:sz="4" w:space="0" w:color="auto"/>
            </w:tcBorders>
          </w:tcPr>
          <w:p w14:paraId="1B91128C" w14:textId="5E4F8A54" w:rsidR="006D5194" w:rsidRPr="00B86EAE" w:rsidRDefault="006D5194" w:rsidP="006D5194">
            <w:pPr>
              <w:pStyle w:val="Body"/>
              <w:jc w:val="right"/>
            </w:pPr>
            <w:r w:rsidRPr="00B86EAE">
              <w:t>0</w:t>
            </w:r>
          </w:p>
        </w:tc>
        <w:tc>
          <w:tcPr>
            <w:tcW w:w="1275" w:type="dxa"/>
            <w:tcBorders>
              <w:bottom w:val="double" w:sz="4" w:space="0" w:color="auto"/>
            </w:tcBorders>
          </w:tcPr>
          <w:p w14:paraId="27813AF6" w14:textId="780ADF2C" w:rsidR="006D5194" w:rsidRPr="00B86EAE" w:rsidRDefault="006D5194" w:rsidP="006D5194">
            <w:pPr>
              <w:pStyle w:val="Body"/>
              <w:jc w:val="right"/>
            </w:pPr>
            <w:r w:rsidRPr="00B86EAE">
              <w:t>39</w:t>
            </w:r>
          </w:p>
        </w:tc>
        <w:tc>
          <w:tcPr>
            <w:tcW w:w="1276" w:type="dxa"/>
            <w:tcBorders>
              <w:bottom w:val="double" w:sz="4" w:space="0" w:color="auto"/>
            </w:tcBorders>
          </w:tcPr>
          <w:p w14:paraId="23BFA864" w14:textId="00A6A0EE" w:rsidR="006D5194" w:rsidRPr="00B86EAE" w:rsidRDefault="006D5194" w:rsidP="006D5194">
            <w:pPr>
              <w:pStyle w:val="Body"/>
              <w:jc w:val="right"/>
            </w:pPr>
            <w:r w:rsidRPr="00B86EAE">
              <w:t>6</w:t>
            </w:r>
          </w:p>
        </w:tc>
        <w:tc>
          <w:tcPr>
            <w:tcW w:w="851" w:type="dxa"/>
            <w:tcBorders>
              <w:bottom w:val="double" w:sz="4" w:space="0" w:color="auto"/>
            </w:tcBorders>
          </w:tcPr>
          <w:p w14:paraId="0AABC093" w14:textId="12E87651" w:rsidR="006D5194" w:rsidRPr="00B86EAE" w:rsidRDefault="006D5194" w:rsidP="006D5194">
            <w:pPr>
              <w:pStyle w:val="Body"/>
              <w:jc w:val="right"/>
            </w:pPr>
            <w:r w:rsidRPr="00B86EAE">
              <w:t>15</w:t>
            </w:r>
          </w:p>
        </w:tc>
        <w:tc>
          <w:tcPr>
            <w:tcW w:w="1417" w:type="dxa"/>
            <w:tcBorders>
              <w:bottom w:val="double" w:sz="4" w:space="0" w:color="auto"/>
            </w:tcBorders>
          </w:tcPr>
          <w:p w14:paraId="7A077C60" w14:textId="26F328A1" w:rsidR="006D5194" w:rsidRPr="00B86EAE" w:rsidRDefault="006D5194" w:rsidP="006D5194">
            <w:pPr>
              <w:pStyle w:val="Body"/>
              <w:jc w:val="right"/>
            </w:pPr>
            <w:r w:rsidRPr="00B86EAE">
              <w:t>438</w:t>
            </w:r>
          </w:p>
        </w:tc>
        <w:tc>
          <w:tcPr>
            <w:tcW w:w="1061" w:type="dxa"/>
            <w:tcBorders>
              <w:bottom w:val="double" w:sz="4" w:space="0" w:color="auto"/>
            </w:tcBorders>
          </w:tcPr>
          <w:p w14:paraId="0C3B58D4" w14:textId="60E0DE31" w:rsidR="006D5194" w:rsidRPr="00B86EAE" w:rsidRDefault="006D5194" w:rsidP="006D5194">
            <w:pPr>
              <w:pStyle w:val="Body"/>
              <w:jc w:val="right"/>
            </w:pPr>
            <w:r w:rsidRPr="00B86EAE">
              <w:t>3,227</w:t>
            </w:r>
          </w:p>
        </w:tc>
      </w:tr>
      <w:tr w:rsidR="00C34A9D" w:rsidRPr="00B86EAE" w14:paraId="53F9115B" w14:textId="77777777" w:rsidTr="004C5678">
        <w:trPr>
          <w:trHeight w:val="510"/>
        </w:trPr>
        <w:tc>
          <w:tcPr>
            <w:tcW w:w="2263" w:type="dxa"/>
            <w:tcBorders>
              <w:top w:val="double" w:sz="4" w:space="0" w:color="auto"/>
            </w:tcBorders>
          </w:tcPr>
          <w:p w14:paraId="25C16DCB" w14:textId="77777777" w:rsidR="00C34A9D" w:rsidRPr="00B86EAE" w:rsidRDefault="00C34A9D" w:rsidP="00C34A9D">
            <w:pPr>
              <w:pStyle w:val="Body"/>
              <w:rPr>
                <w:b/>
                <w:bCs/>
              </w:rPr>
            </w:pPr>
            <w:r w:rsidRPr="00B86EAE">
              <w:rPr>
                <w:b/>
                <w:bCs/>
              </w:rPr>
              <w:t>Outer Gippsland</w:t>
            </w:r>
          </w:p>
        </w:tc>
        <w:tc>
          <w:tcPr>
            <w:tcW w:w="1134" w:type="dxa"/>
            <w:tcBorders>
              <w:top w:val="double" w:sz="4" w:space="0" w:color="auto"/>
            </w:tcBorders>
          </w:tcPr>
          <w:p w14:paraId="089DCE8E" w14:textId="6E94B7E0" w:rsidR="00C34A9D" w:rsidRPr="00B86EAE" w:rsidRDefault="00C34A9D" w:rsidP="00C34A9D">
            <w:pPr>
              <w:pStyle w:val="Body"/>
              <w:jc w:val="right"/>
              <w:rPr>
                <w:b/>
                <w:bCs/>
              </w:rPr>
            </w:pPr>
            <w:r w:rsidRPr="00B86EAE">
              <w:rPr>
                <w:b/>
                <w:bCs/>
              </w:rPr>
              <w:t>608</w:t>
            </w:r>
          </w:p>
        </w:tc>
        <w:tc>
          <w:tcPr>
            <w:tcW w:w="1701" w:type="dxa"/>
            <w:tcBorders>
              <w:top w:val="double" w:sz="4" w:space="0" w:color="auto"/>
            </w:tcBorders>
          </w:tcPr>
          <w:p w14:paraId="2909CDD7" w14:textId="52C1AE47" w:rsidR="00C34A9D" w:rsidRPr="00B86EAE" w:rsidRDefault="00C34A9D" w:rsidP="00C34A9D">
            <w:pPr>
              <w:pStyle w:val="Body"/>
              <w:jc w:val="right"/>
              <w:rPr>
                <w:b/>
                <w:bCs/>
              </w:rPr>
            </w:pPr>
            <w:r w:rsidRPr="00B86EAE">
              <w:rPr>
                <w:b/>
                <w:bCs/>
              </w:rPr>
              <w:t>404</w:t>
            </w:r>
          </w:p>
        </w:tc>
        <w:tc>
          <w:tcPr>
            <w:tcW w:w="1701" w:type="dxa"/>
            <w:tcBorders>
              <w:top w:val="double" w:sz="4" w:space="0" w:color="auto"/>
            </w:tcBorders>
          </w:tcPr>
          <w:p w14:paraId="782A8A0B" w14:textId="33B73D71" w:rsidR="00C34A9D" w:rsidRPr="00B86EAE" w:rsidRDefault="00C34A9D" w:rsidP="00C34A9D">
            <w:pPr>
              <w:pStyle w:val="Body"/>
              <w:jc w:val="right"/>
              <w:rPr>
                <w:b/>
                <w:bCs/>
              </w:rPr>
            </w:pPr>
            <w:r w:rsidRPr="00B86EAE">
              <w:rPr>
                <w:b/>
                <w:bCs/>
              </w:rPr>
              <w:t>112</w:t>
            </w:r>
          </w:p>
        </w:tc>
        <w:tc>
          <w:tcPr>
            <w:tcW w:w="1134" w:type="dxa"/>
            <w:tcBorders>
              <w:top w:val="double" w:sz="4" w:space="0" w:color="auto"/>
            </w:tcBorders>
          </w:tcPr>
          <w:p w14:paraId="12FEB924" w14:textId="2BFE0929" w:rsidR="00C34A9D" w:rsidRPr="00B86EAE" w:rsidRDefault="00C34A9D" w:rsidP="00C34A9D">
            <w:pPr>
              <w:pStyle w:val="Body"/>
              <w:jc w:val="right"/>
              <w:rPr>
                <w:b/>
                <w:bCs/>
              </w:rPr>
            </w:pPr>
            <w:r w:rsidRPr="00B86EAE">
              <w:rPr>
                <w:b/>
                <w:bCs/>
              </w:rPr>
              <w:t>76</w:t>
            </w:r>
          </w:p>
        </w:tc>
        <w:tc>
          <w:tcPr>
            <w:tcW w:w="993" w:type="dxa"/>
            <w:tcBorders>
              <w:top w:val="double" w:sz="4" w:space="0" w:color="auto"/>
            </w:tcBorders>
          </w:tcPr>
          <w:p w14:paraId="51115858" w14:textId="4BB22610" w:rsidR="00C34A9D" w:rsidRPr="00B86EAE" w:rsidRDefault="00C34A9D" w:rsidP="00C34A9D">
            <w:pPr>
              <w:pStyle w:val="Body"/>
              <w:jc w:val="right"/>
              <w:rPr>
                <w:b/>
                <w:bCs/>
              </w:rPr>
            </w:pPr>
            <w:r w:rsidRPr="00B86EAE">
              <w:rPr>
                <w:b/>
                <w:bCs/>
              </w:rPr>
              <w:t>0</w:t>
            </w:r>
          </w:p>
        </w:tc>
        <w:tc>
          <w:tcPr>
            <w:tcW w:w="1275" w:type="dxa"/>
            <w:tcBorders>
              <w:top w:val="double" w:sz="4" w:space="0" w:color="auto"/>
            </w:tcBorders>
          </w:tcPr>
          <w:p w14:paraId="2176FFA3" w14:textId="0125BAC9" w:rsidR="00C34A9D" w:rsidRPr="00B86EAE" w:rsidRDefault="00C34A9D" w:rsidP="00C34A9D">
            <w:pPr>
              <w:pStyle w:val="Body"/>
              <w:jc w:val="right"/>
              <w:rPr>
                <w:b/>
                <w:bCs/>
              </w:rPr>
            </w:pPr>
            <w:r w:rsidRPr="00B86EAE">
              <w:rPr>
                <w:b/>
                <w:bCs/>
              </w:rPr>
              <w:t>12</w:t>
            </w:r>
          </w:p>
        </w:tc>
        <w:tc>
          <w:tcPr>
            <w:tcW w:w="1276" w:type="dxa"/>
            <w:tcBorders>
              <w:top w:val="double" w:sz="4" w:space="0" w:color="auto"/>
            </w:tcBorders>
          </w:tcPr>
          <w:p w14:paraId="6D39D79E" w14:textId="5AD1190F" w:rsidR="00C34A9D" w:rsidRPr="00B86EAE" w:rsidRDefault="00C34A9D" w:rsidP="00C34A9D">
            <w:pPr>
              <w:pStyle w:val="Body"/>
              <w:jc w:val="right"/>
              <w:rPr>
                <w:b/>
                <w:bCs/>
              </w:rPr>
            </w:pPr>
            <w:r w:rsidRPr="00B86EAE">
              <w:rPr>
                <w:b/>
                <w:bCs/>
              </w:rPr>
              <w:t>9</w:t>
            </w:r>
          </w:p>
        </w:tc>
        <w:tc>
          <w:tcPr>
            <w:tcW w:w="851" w:type="dxa"/>
            <w:tcBorders>
              <w:top w:val="double" w:sz="4" w:space="0" w:color="auto"/>
            </w:tcBorders>
          </w:tcPr>
          <w:p w14:paraId="5F11CC92" w14:textId="0590648E" w:rsidR="00C34A9D" w:rsidRPr="00B86EAE" w:rsidRDefault="00C34A9D" w:rsidP="00C34A9D">
            <w:pPr>
              <w:pStyle w:val="Body"/>
              <w:jc w:val="right"/>
              <w:rPr>
                <w:b/>
                <w:bCs/>
              </w:rPr>
            </w:pPr>
            <w:r w:rsidRPr="00B86EAE">
              <w:rPr>
                <w:b/>
                <w:bCs/>
              </w:rPr>
              <w:t>4</w:t>
            </w:r>
          </w:p>
        </w:tc>
        <w:tc>
          <w:tcPr>
            <w:tcW w:w="1417" w:type="dxa"/>
            <w:tcBorders>
              <w:top w:val="double" w:sz="4" w:space="0" w:color="auto"/>
            </w:tcBorders>
          </w:tcPr>
          <w:p w14:paraId="48E1E6C3" w14:textId="161567E7" w:rsidR="00C34A9D" w:rsidRPr="00B86EAE" w:rsidRDefault="00C34A9D" w:rsidP="00C34A9D">
            <w:pPr>
              <w:pStyle w:val="Body"/>
              <w:jc w:val="right"/>
              <w:rPr>
                <w:b/>
                <w:bCs/>
              </w:rPr>
            </w:pPr>
            <w:r w:rsidRPr="00B86EAE">
              <w:rPr>
                <w:b/>
                <w:bCs/>
              </w:rPr>
              <w:t>386</w:t>
            </w:r>
          </w:p>
        </w:tc>
        <w:tc>
          <w:tcPr>
            <w:tcW w:w="1061" w:type="dxa"/>
            <w:tcBorders>
              <w:top w:val="double" w:sz="4" w:space="0" w:color="auto"/>
            </w:tcBorders>
          </w:tcPr>
          <w:p w14:paraId="1D5EABFF" w14:textId="7D3F8AF7" w:rsidR="00C34A9D" w:rsidRPr="00B86EAE" w:rsidRDefault="00C34A9D" w:rsidP="00C34A9D">
            <w:pPr>
              <w:pStyle w:val="Body"/>
              <w:jc w:val="right"/>
              <w:rPr>
                <w:b/>
                <w:bCs/>
              </w:rPr>
            </w:pPr>
            <w:r w:rsidRPr="00B86EAE">
              <w:rPr>
                <w:b/>
                <w:bCs/>
              </w:rPr>
              <w:t>1,611</w:t>
            </w:r>
          </w:p>
        </w:tc>
      </w:tr>
      <w:tr w:rsidR="00C34A9D" w:rsidRPr="00B86EAE" w14:paraId="07A73594" w14:textId="77777777">
        <w:trPr>
          <w:trHeight w:val="510"/>
        </w:trPr>
        <w:tc>
          <w:tcPr>
            <w:tcW w:w="2263" w:type="dxa"/>
          </w:tcPr>
          <w:p w14:paraId="151BA0FC" w14:textId="77777777" w:rsidR="00C34A9D" w:rsidRPr="00B86EAE" w:rsidRDefault="00C34A9D" w:rsidP="00C34A9D">
            <w:pPr>
              <w:pStyle w:val="Body"/>
            </w:pPr>
            <w:r w:rsidRPr="00B86EAE">
              <w:t>Bairnsdale</w:t>
            </w:r>
          </w:p>
        </w:tc>
        <w:tc>
          <w:tcPr>
            <w:tcW w:w="1134" w:type="dxa"/>
          </w:tcPr>
          <w:p w14:paraId="5FFB9D9D" w14:textId="5A5EFB6B" w:rsidR="00C34A9D" w:rsidRPr="00B86EAE" w:rsidRDefault="00C34A9D" w:rsidP="00C34A9D">
            <w:pPr>
              <w:pStyle w:val="Body"/>
              <w:jc w:val="right"/>
            </w:pPr>
            <w:r w:rsidRPr="00B86EAE">
              <w:t>288</w:t>
            </w:r>
          </w:p>
        </w:tc>
        <w:tc>
          <w:tcPr>
            <w:tcW w:w="1701" w:type="dxa"/>
          </w:tcPr>
          <w:p w14:paraId="52DA8778" w14:textId="6B47AFF5" w:rsidR="00C34A9D" w:rsidRPr="00B86EAE" w:rsidRDefault="00C34A9D" w:rsidP="00C34A9D">
            <w:pPr>
              <w:pStyle w:val="Body"/>
              <w:jc w:val="right"/>
            </w:pPr>
            <w:r w:rsidRPr="00B86EAE">
              <w:t>251</w:t>
            </w:r>
          </w:p>
        </w:tc>
        <w:tc>
          <w:tcPr>
            <w:tcW w:w="1701" w:type="dxa"/>
          </w:tcPr>
          <w:p w14:paraId="248BF4F7" w14:textId="17BCEE5F" w:rsidR="00C34A9D" w:rsidRPr="00B86EAE" w:rsidRDefault="00C34A9D" w:rsidP="00C34A9D">
            <w:pPr>
              <w:pStyle w:val="Body"/>
              <w:jc w:val="right"/>
            </w:pPr>
            <w:r w:rsidRPr="00B86EAE">
              <w:t>44</w:t>
            </w:r>
          </w:p>
        </w:tc>
        <w:tc>
          <w:tcPr>
            <w:tcW w:w="1134" w:type="dxa"/>
          </w:tcPr>
          <w:p w14:paraId="28417090" w14:textId="1D682106" w:rsidR="00C34A9D" w:rsidRPr="00B86EAE" w:rsidRDefault="00C34A9D" w:rsidP="00C34A9D">
            <w:pPr>
              <w:pStyle w:val="Body"/>
              <w:jc w:val="right"/>
            </w:pPr>
            <w:r w:rsidRPr="00B86EAE">
              <w:t>22</w:t>
            </w:r>
          </w:p>
        </w:tc>
        <w:tc>
          <w:tcPr>
            <w:tcW w:w="993" w:type="dxa"/>
          </w:tcPr>
          <w:p w14:paraId="71880D11" w14:textId="3EC7A3C5" w:rsidR="00C34A9D" w:rsidRPr="00B86EAE" w:rsidRDefault="00C34A9D" w:rsidP="00C34A9D">
            <w:pPr>
              <w:pStyle w:val="Body"/>
              <w:jc w:val="right"/>
            </w:pPr>
            <w:r w:rsidRPr="00B86EAE">
              <w:t>0</w:t>
            </w:r>
          </w:p>
        </w:tc>
        <w:tc>
          <w:tcPr>
            <w:tcW w:w="1275" w:type="dxa"/>
          </w:tcPr>
          <w:p w14:paraId="0B6A2D54" w14:textId="0C3E41A6" w:rsidR="00C34A9D" w:rsidRPr="00B86EAE" w:rsidRDefault="00C34A9D" w:rsidP="00C34A9D">
            <w:pPr>
              <w:pStyle w:val="Body"/>
              <w:jc w:val="right"/>
            </w:pPr>
            <w:r w:rsidRPr="00B86EAE">
              <w:t>6</w:t>
            </w:r>
          </w:p>
        </w:tc>
        <w:tc>
          <w:tcPr>
            <w:tcW w:w="1276" w:type="dxa"/>
          </w:tcPr>
          <w:p w14:paraId="0359B594" w14:textId="1FD71F6E" w:rsidR="00C34A9D" w:rsidRPr="00B86EAE" w:rsidRDefault="00C34A9D" w:rsidP="00C34A9D">
            <w:pPr>
              <w:pStyle w:val="Body"/>
              <w:jc w:val="right"/>
            </w:pPr>
            <w:r w:rsidRPr="00B86EAE">
              <w:t>9</w:t>
            </w:r>
          </w:p>
        </w:tc>
        <w:tc>
          <w:tcPr>
            <w:tcW w:w="851" w:type="dxa"/>
          </w:tcPr>
          <w:p w14:paraId="23979BE0" w14:textId="403099AF" w:rsidR="00C34A9D" w:rsidRPr="00B86EAE" w:rsidRDefault="00C34A9D" w:rsidP="00C34A9D">
            <w:pPr>
              <w:pStyle w:val="Body"/>
              <w:jc w:val="right"/>
            </w:pPr>
            <w:r w:rsidRPr="00B86EAE">
              <w:t>4</w:t>
            </w:r>
          </w:p>
        </w:tc>
        <w:tc>
          <w:tcPr>
            <w:tcW w:w="1417" w:type="dxa"/>
          </w:tcPr>
          <w:p w14:paraId="0A43A131" w14:textId="30975AB4" w:rsidR="00C34A9D" w:rsidRPr="00B86EAE" w:rsidRDefault="00C34A9D" w:rsidP="00C34A9D">
            <w:pPr>
              <w:pStyle w:val="Body"/>
              <w:jc w:val="right"/>
            </w:pPr>
            <w:r w:rsidRPr="00B86EAE">
              <w:t>308</w:t>
            </w:r>
          </w:p>
        </w:tc>
        <w:tc>
          <w:tcPr>
            <w:tcW w:w="1061" w:type="dxa"/>
          </w:tcPr>
          <w:p w14:paraId="5F8B8CD8" w14:textId="685B65D1" w:rsidR="00C34A9D" w:rsidRPr="00B86EAE" w:rsidRDefault="00C34A9D" w:rsidP="00C34A9D">
            <w:pPr>
              <w:pStyle w:val="Body"/>
              <w:jc w:val="right"/>
            </w:pPr>
            <w:r w:rsidRPr="00B86EAE">
              <w:t>932</w:t>
            </w:r>
          </w:p>
        </w:tc>
      </w:tr>
      <w:tr w:rsidR="00C34A9D" w:rsidRPr="00B86EAE" w14:paraId="449F2190" w14:textId="77777777" w:rsidTr="004C5678">
        <w:trPr>
          <w:trHeight w:val="510"/>
        </w:trPr>
        <w:tc>
          <w:tcPr>
            <w:tcW w:w="2263" w:type="dxa"/>
            <w:tcBorders>
              <w:bottom w:val="double" w:sz="4" w:space="0" w:color="auto"/>
            </w:tcBorders>
          </w:tcPr>
          <w:p w14:paraId="34BF32F4" w14:textId="77777777" w:rsidR="00C34A9D" w:rsidRPr="00B86EAE" w:rsidRDefault="00C34A9D" w:rsidP="00C34A9D">
            <w:pPr>
              <w:pStyle w:val="Body"/>
            </w:pPr>
            <w:r w:rsidRPr="00B86EAE">
              <w:t>Sale</w:t>
            </w:r>
          </w:p>
        </w:tc>
        <w:tc>
          <w:tcPr>
            <w:tcW w:w="1134" w:type="dxa"/>
            <w:tcBorders>
              <w:bottom w:val="double" w:sz="4" w:space="0" w:color="auto"/>
            </w:tcBorders>
          </w:tcPr>
          <w:p w14:paraId="2612795C" w14:textId="08E01935" w:rsidR="00C34A9D" w:rsidRPr="00B86EAE" w:rsidRDefault="00C34A9D" w:rsidP="00C34A9D">
            <w:pPr>
              <w:pStyle w:val="Body"/>
              <w:jc w:val="right"/>
            </w:pPr>
            <w:r w:rsidRPr="00B86EAE">
              <w:t>320</w:t>
            </w:r>
          </w:p>
        </w:tc>
        <w:tc>
          <w:tcPr>
            <w:tcW w:w="1701" w:type="dxa"/>
            <w:tcBorders>
              <w:bottom w:val="double" w:sz="4" w:space="0" w:color="auto"/>
            </w:tcBorders>
          </w:tcPr>
          <w:p w14:paraId="2DC6732C" w14:textId="383645DC" w:rsidR="00C34A9D" w:rsidRPr="00B86EAE" w:rsidRDefault="00C34A9D" w:rsidP="00C34A9D">
            <w:pPr>
              <w:pStyle w:val="Body"/>
              <w:jc w:val="right"/>
            </w:pPr>
            <w:r w:rsidRPr="00B86EAE">
              <w:t>153</w:t>
            </w:r>
          </w:p>
        </w:tc>
        <w:tc>
          <w:tcPr>
            <w:tcW w:w="1701" w:type="dxa"/>
            <w:tcBorders>
              <w:bottom w:val="double" w:sz="4" w:space="0" w:color="auto"/>
            </w:tcBorders>
          </w:tcPr>
          <w:p w14:paraId="313D3407" w14:textId="46116F94" w:rsidR="00C34A9D" w:rsidRPr="00B86EAE" w:rsidRDefault="00C34A9D" w:rsidP="00C34A9D">
            <w:pPr>
              <w:pStyle w:val="Body"/>
              <w:jc w:val="right"/>
            </w:pPr>
            <w:r w:rsidRPr="00B86EAE">
              <w:t>68</w:t>
            </w:r>
          </w:p>
        </w:tc>
        <w:tc>
          <w:tcPr>
            <w:tcW w:w="1134" w:type="dxa"/>
            <w:tcBorders>
              <w:bottom w:val="double" w:sz="4" w:space="0" w:color="auto"/>
            </w:tcBorders>
          </w:tcPr>
          <w:p w14:paraId="1401D09B" w14:textId="4EA00938" w:rsidR="00C34A9D" w:rsidRPr="00B86EAE" w:rsidRDefault="00C34A9D" w:rsidP="00C34A9D">
            <w:pPr>
              <w:pStyle w:val="Body"/>
              <w:jc w:val="right"/>
            </w:pPr>
            <w:r w:rsidRPr="00B86EAE">
              <w:t>54</w:t>
            </w:r>
          </w:p>
        </w:tc>
        <w:tc>
          <w:tcPr>
            <w:tcW w:w="993" w:type="dxa"/>
            <w:tcBorders>
              <w:bottom w:val="double" w:sz="4" w:space="0" w:color="auto"/>
            </w:tcBorders>
          </w:tcPr>
          <w:p w14:paraId="24AC788B" w14:textId="6C8E7625" w:rsidR="00C34A9D" w:rsidRPr="00B86EAE" w:rsidRDefault="00C34A9D" w:rsidP="00C34A9D">
            <w:pPr>
              <w:pStyle w:val="Body"/>
              <w:jc w:val="right"/>
            </w:pPr>
            <w:r w:rsidRPr="00B86EAE">
              <w:t>0</w:t>
            </w:r>
          </w:p>
        </w:tc>
        <w:tc>
          <w:tcPr>
            <w:tcW w:w="1275" w:type="dxa"/>
            <w:tcBorders>
              <w:bottom w:val="double" w:sz="4" w:space="0" w:color="auto"/>
            </w:tcBorders>
          </w:tcPr>
          <w:p w14:paraId="079922BF" w14:textId="1FC846CE" w:rsidR="00C34A9D" w:rsidRPr="00B86EAE" w:rsidRDefault="00C34A9D" w:rsidP="00C34A9D">
            <w:pPr>
              <w:pStyle w:val="Body"/>
              <w:jc w:val="right"/>
            </w:pPr>
            <w:r w:rsidRPr="00B86EAE">
              <w:t>6</w:t>
            </w:r>
          </w:p>
        </w:tc>
        <w:tc>
          <w:tcPr>
            <w:tcW w:w="1276" w:type="dxa"/>
            <w:tcBorders>
              <w:bottom w:val="double" w:sz="4" w:space="0" w:color="auto"/>
            </w:tcBorders>
          </w:tcPr>
          <w:p w14:paraId="18D6C059" w14:textId="6151003C" w:rsidR="00C34A9D" w:rsidRPr="00B86EAE" w:rsidRDefault="00C34A9D" w:rsidP="00C34A9D">
            <w:pPr>
              <w:pStyle w:val="Body"/>
              <w:jc w:val="right"/>
            </w:pPr>
            <w:r w:rsidRPr="00B86EAE">
              <w:t>0</w:t>
            </w:r>
          </w:p>
        </w:tc>
        <w:tc>
          <w:tcPr>
            <w:tcW w:w="851" w:type="dxa"/>
            <w:tcBorders>
              <w:bottom w:val="double" w:sz="4" w:space="0" w:color="auto"/>
            </w:tcBorders>
          </w:tcPr>
          <w:p w14:paraId="019DCA56" w14:textId="7B82EEDC" w:rsidR="00C34A9D" w:rsidRPr="00B86EAE" w:rsidRDefault="00C34A9D" w:rsidP="00C34A9D">
            <w:pPr>
              <w:pStyle w:val="Body"/>
              <w:jc w:val="right"/>
            </w:pPr>
            <w:r w:rsidRPr="00B86EAE">
              <w:t>0</w:t>
            </w:r>
          </w:p>
        </w:tc>
        <w:tc>
          <w:tcPr>
            <w:tcW w:w="1417" w:type="dxa"/>
            <w:tcBorders>
              <w:bottom w:val="double" w:sz="4" w:space="0" w:color="auto"/>
            </w:tcBorders>
          </w:tcPr>
          <w:p w14:paraId="1D67FAF8" w14:textId="03A46CF7" w:rsidR="00C34A9D" w:rsidRPr="00B86EAE" w:rsidRDefault="00C34A9D" w:rsidP="00C34A9D">
            <w:pPr>
              <w:pStyle w:val="Body"/>
              <w:jc w:val="right"/>
            </w:pPr>
            <w:r w:rsidRPr="00B86EAE">
              <w:t>78</w:t>
            </w:r>
          </w:p>
        </w:tc>
        <w:tc>
          <w:tcPr>
            <w:tcW w:w="1061" w:type="dxa"/>
            <w:tcBorders>
              <w:bottom w:val="double" w:sz="4" w:space="0" w:color="auto"/>
            </w:tcBorders>
          </w:tcPr>
          <w:p w14:paraId="3913B8A3" w14:textId="2F8DBC29" w:rsidR="00C34A9D" w:rsidRPr="00B86EAE" w:rsidRDefault="00C34A9D" w:rsidP="00C34A9D">
            <w:pPr>
              <w:pStyle w:val="Body"/>
              <w:jc w:val="right"/>
            </w:pPr>
            <w:r w:rsidRPr="00B86EAE">
              <w:t>679</w:t>
            </w:r>
          </w:p>
        </w:tc>
      </w:tr>
      <w:tr w:rsidR="00322CB0" w:rsidRPr="00B86EAE" w14:paraId="78D90484" w14:textId="77777777" w:rsidTr="004C5678">
        <w:trPr>
          <w:trHeight w:val="510"/>
        </w:trPr>
        <w:tc>
          <w:tcPr>
            <w:tcW w:w="2263" w:type="dxa"/>
            <w:tcBorders>
              <w:top w:val="double" w:sz="4" w:space="0" w:color="auto"/>
            </w:tcBorders>
          </w:tcPr>
          <w:p w14:paraId="27D77977" w14:textId="77777777" w:rsidR="00322CB0" w:rsidRPr="00B86EAE" w:rsidRDefault="00322CB0" w:rsidP="00322CB0">
            <w:pPr>
              <w:pStyle w:val="Body"/>
              <w:rPr>
                <w:b/>
                <w:bCs/>
              </w:rPr>
            </w:pPr>
            <w:r w:rsidRPr="00B86EAE">
              <w:rPr>
                <w:b/>
                <w:bCs/>
              </w:rPr>
              <w:t>Southern Melbourne</w:t>
            </w:r>
          </w:p>
        </w:tc>
        <w:tc>
          <w:tcPr>
            <w:tcW w:w="1134" w:type="dxa"/>
            <w:tcBorders>
              <w:top w:val="double" w:sz="4" w:space="0" w:color="auto"/>
            </w:tcBorders>
          </w:tcPr>
          <w:p w14:paraId="105B9024" w14:textId="377E6DDE" w:rsidR="00322CB0" w:rsidRPr="00B86EAE" w:rsidRDefault="00322CB0" w:rsidP="00322CB0">
            <w:pPr>
              <w:pStyle w:val="Body"/>
              <w:jc w:val="right"/>
              <w:rPr>
                <w:b/>
                <w:bCs/>
              </w:rPr>
            </w:pPr>
            <w:r w:rsidRPr="00B86EAE">
              <w:rPr>
                <w:b/>
                <w:bCs/>
              </w:rPr>
              <w:t>2,214</w:t>
            </w:r>
          </w:p>
        </w:tc>
        <w:tc>
          <w:tcPr>
            <w:tcW w:w="1701" w:type="dxa"/>
            <w:tcBorders>
              <w:top w:val="double" w:sz="4" w:space="0" w:color="auto"/>
            </w:tcBorders>
          </w:tcPr>
          <w:p w14:paraId="23B57A9D" w14:textId="4DDAD8E1" w:rsidR="00322CB0" w:rsidRPr="00B86EAE" w:rsidRDefault="00322CB0" w:rsidP="00322CB0">
            <w:pPr>
              <w:pStyle w:val="Body"/>
              <w:jc w:val="right"/>
              <w:rPr>
                <w:b/>
                <w:bCs/>
              </w:rPr>
            </w:pPr>
            <w:r w:rsidRPr="00B86EAE">
              <w:rPr>
                <w:b/>
                <w:bCs/>
              </w:rPr>
              <w:t>2,163</w:t>
            </w:r>
          </w:p>
        </w:tc>
        <w:tc>
          <w:tcPr>
            <w:tcW w:w="1701" w:type="dxa"/>
            <w:tcBorders>
              <w:top w:val="double" w:sz="4" w:space="0" w:color="auto"/>
            </w:tcBorders>
          </w:tcPr>
          <w:p w14:paraId="042DA218" w14:textId="3F11AB54" w:rsidR="00322CB0" w:rsidRPr="00B86EAE" w:rsidRDefault="00322CB0" w:rsidP="00322CB0">
            <w:pPr>
              <w:pStyle w:val="Body"/>
              <w:jc w:val="right"/>
              <w:rPr>
                <w:b/>
                <w:bCs/>
              </w:rPr>
            </w:pPr>
            <w:r w:rsidRPr="00B86EAE">
              <w:rPr>
                <w:b/>
                <w:bCs/>
              </w:rPr>
              <w:t>222</w:t>
            </w:r>
          </w:p>
        </w:tc>
        <w:tc>
          <w:tcPr>
            <w:tcW w:w="1134" w:type="dxa"/>
            <w:tcBorders>
              <w:top w:val="double" w:sz="4" w:space="0" w:color="auto"/>
            </w:tcBorders>
          </w:tcPr>
          <w:p w14:paraId="65B02A04" w14:textId="019E370D" w:rsidR="00322CB0" w:rsidRPr="00B86EAE" w:rsidRDefault="00322CB0" w:rsidP="00322CB0">
            <w:pPr>
              <w:pStyle w:val="Body"/>
              <w:jc w:val="right"/>
              <w:rPr>
                <w:b/>
                <w:bCs/>
              </w:rPr>
            </w:pPr>
            <w:r w:rsidRPr="00B86EAE">
              <w:rPr>
                <w:b/>
                <w:bCs/>
              </w:rPr>
              <w:t>78</w:t>
            </w:r>
          </w:p>
        </w:tc>
        <w:tc>
          <w:tcPr>
            <w:tcW w:w="993" w:type="dxa"/>
            <w:tcBorders>
              <w:top w:val="double" w:sz="4" w:space="0" w:color="auto"/>
            </w:tcBorders>
          </w:tcPr>
          <w:p w14:paraId="3248B73E" w14:textId="2DB29104" w:rsidR="00322CB0" w:rsidRPr="00B86EAE" w:rsidRDefault="00322CB0" w:rsidP="00322CB0">
            <w:pPr>
              <w:pStyle w:val="Body"/>
              <w:jc w:val="right"/>
              <w:rPr>
                <w:b/>
                <w:bCs/>
              </w:rPr>
            </w:pPr>
            <w:r w:rsidRPr="00B86EAE">
              <w:rPr>
                <w:b/>
                <w:bCs/>
              </w:rPr>
              <w:t>0</w:t>
            </w:r>
          </w:p>
        </w:tc>
        <w:tc>
          <w:tcPr>
            <w:tcW w:w="1275" w:type="dxa"/>
            <w:tcBorders>
              <w:top w:val="double" w:sz="4" w:space="0" w:color="auto"/>
            </w:tcBorders>
          </w:tcPr>
          <w:p w14:paraId="2AAA8C8F" w14:textId="566D915D" w:rsidR="00322CB0" w:rsidRPr="00B86EAE" w:rsidRDefault="00322CB0" w:rsidP="00322CB0">
            <w:pPr>
              <w:pStyle w:val="Body"/>
              <w:jc w:val="right"/>
              <w:rPr>
                <w:b/>
                <w:bCs/>
              </w:rPr>
            </w:pPr>
            <w:r w:rsidRPr="00B86EAE">
              <w:rPr>
                <w:b/>
                <w:bCs/>
              </w:rPr>
              <w:t>151</w:t>
            </w:r>
          </w:p>
        </w:tc>
        <w:tc>
          <w:tcPr>
            <w:tcW w:w="1276" w:type="dxa"/>
            <w:tcBorders>
              <w:top w:val="double" w:sz="4" w:space="0" w:color="auto"/>
            </w:tcBorders>
          </w:tcPr>
          <w:p w14:paraId="6BDF04EA" w14:textId="50BB7809" w:rsidR="00322CB0" w:rsidRPr="00B86EAE" w:rsidRDefault="00322CB0" w:rsidP="00322CB0">
            <w:pPr>
              <w:pStyle w:val="Body"/>
              <w:jc w:val="right"/>
              <w:rPr>
                <w:b/>
                <w:bCs/>
              </w:rPr>
            </w:pPr>
            <w:r w:rsidRPr="00B86EAE">
              <w:rPr>
                <w:b/>
                <w:bCs/>
              </w:rPr>
              <w:t>70</w:t>
            </w:r>
          </w:p>
        </w:tc>
        <w:tc>
          <w:tcPr>
            <w:tcW w:w="851" w:type="dxa"/>
            <w:tcBorders>
              <w:top w:val="double" w:sz="4" w:space="0" w:color="auto"/>
            </w:tcBorders>
          </w:tcPr>
          <w:p w14:paraId="65CC8356" w14:textId="5D69A4C8" w:rsidR="00322CB0" w:rsidRPr="00B86EAE" w:rsidRDefault="00322CB0" w:rsidP="00322CB0">
            <w:pPr>
              <w:pStyle w:val="Body"/>
              <w:jc w:val="right"/>
              <w:rPr>
                <w:b/>
                <w:bCs/>
              </w:rPr>
            </w:pPr>
            <w:r w:rsidRPr="00B86EAE">
              <w:rPr>
                <w:b/>
                <w:bCs/>
              </w:rPr>
              <w:t>47</w:t>
            </w:r>
          </w:p>
        </w:tc>
        <w:tc>
          <w:tcPr>
            <w:tcW w:w="1417" w:type="dxa"/>
            <w:tcBorders>
              <w:top w:val="double" w:sz="4" w:space="0" w:color="auto"/>
            </w:tcBorders>
          </w:tcPr>
          <w:p w14:paraId="71D75DAB" w14:textId="5836CDBE" w:rsidR="00322CB0" w:rsidRPr="00B86EAE" w:rsidRDefault="001036EF" w:rsidP="00322CB0">
            <w:pPr>
              <w:pStyle w:val="Body"/>
              <w:jc w:val="right"/>
              <w:rPr>
                <w:b/>
                <w:bCs/>
              </w:rPr>
            </w:pPr>
            <w:r w:rsidRPr="00B86EAE">
              <w:rPr>
                <w:b/>
                <w:bCs/>
              </w:rPr>
              <w:t>774</w:t>
            </w:r>
          </w:p>
        </w:tc>
        <w:tc>
          <w:tcPr>
            <w:tcW w:w="1061" w:type="dxa"/>
            <w:tcBorders>
              <w:top w:val="double" w:sz="4" w:space="0" w:color="auto"/>
            </w:tcBorders>
          </w:tcPr>
          <w:p w14:paraId="6E316ABF" w14:textId="31D04CBA" w:rsidR="00322CB0" w:rsidRPr="00B86EAE" w:rsidRDefault="007D1433" w:rsidP="00322CB0">
            <w:pPr>
              <w:pStyle w:val="Body"/>
              <w:jc w:val="right"/>
              <w:rPr>
                <w:b/>
                <w:bCs/>
              </w:rPr>
            </w:pPr>
            <w:r w:rsidRPr="00B86EAE">
              <w:rPr>
                <w:b/>
                <w:bCs/>
              </w:rPr>
              <w:t>5,719</w:t>
            </w:r>
          </w:p>
        </w:tc>
      </w:tr>
      <w:tr w:rsidR="007D1433" w:rsidRPr="00B86EAE" w14:paraId="7E0D08FA" w14:textId="77777777" w:rsidTr="004C5678">
        <w:trPr>
          <w:trHeight w:val="510"/>
        </w:trPr>
        <w:tc>
          <w:tcPr>
            <w:tcW w:w="2263" w:type="dxa"/>
            <w:tcBorders>
              <w:bottom w:val="double" w:sz="4" w:space="0" w:color="auto"/>
            </w:tcBorders>
          </w:tcPr>
          <w:p w14:paraId="388F21C8" w14:textId="77777777" w:rsidR="007D1433" w:rsidRPr="00B86EAE" w:rsidRDefault="007D1433" w:rsidP="007D1433">
            <w:pPr>
              <w:pStyle w:val="Body"/>
            </w:pPr>
            <w:r w:rsidRPr="00B86EAE">
              <w:t>Dandenong</w:t>
            </w:r>
          </w:p>
        </w:tc>
        <w:tc>
          <w:tcPr>
            <w:tcW w:w="1134" w:type="dxa"/>
            <w:tcBorders>
              <w:bottom w:val="double" w:sz="4" w:space="0" w:color="auto"/>
            </w:tcBorders>
          </w:tcPr>
          <w:p w14:paraId="660FC9CC" w14:textId="70E39AEE" w:rsidR="007D1433" w:rsidRPr="00B86EAE" w:rsidRDefault="007D1433" w:rsidP="007D1433">
            <w:pPr>
              <w:pStyle w:val="Body"/>
              <w:jc w:val="right"/>
            </w:pPr>
            <w:r w:rsidRPr="00B86EAE">
              <w:t>2,214</w:t>
            </w:r>
          </w:p>
        </w:tc>
        <w:tc>
          <w:tcPr>
            <w:tcW w:w="1701" w:type="dxa"/>
            <w:tcBorders>
              <w:bottom w:val="double" w:sz="4" w:space="0" w:color="auto"/>
            </w:tcBorders>
          </w:tcPr>
          <w:p w14:paraId="06BD96A4" w14:textId="4653790E" w:rsidR="007D1433" w:rsidRPr="00B86EAE" w:rsidRDefault="007D1433" w:rsidP="007D1433">
            <w:pPr>
              <w:pStyle w:val="Body"/>
              <w:jc w:val="right"/>
            </w:pPr>
            <w:r w:rsidRPr="00B86EAE">
              <w:t>2,163</w:t>
            </w:r>
          </w:p>
        </w:tc>
        <w:tc>
          <w:tcPr>
            <w:tcW w:w="1701" w:type="dxa"/>
            <w:tcBorders>
              <w:bottom w:val="double" w:sz="4" w:space="0" w:color="auto"/>
            </w:tcBorders>
          </w:tcPr>
          <w:p w14:paraId="3248CAE6" w14:textId="490CC261" w:rsidR="007D1433" w:rsidRPr="00B86EAE" w:rsidRDefault="007D1433" w:rsidP="007D1433">
            <w:pPr>
              <w:pStyle w:val="Body"/>
              <w:jc w:val="right"/>
            </w:pPr>
            <w:r w:rsidRPr="00B86EAE">
              <w:t>222</w:t>
            </w:r>
          </w:p>
        </w:tc>
        <w:tc>
          <w:tcPr>
            <w:tcW w:w="1134" w:type="dxa"/>
            <w:tcBorders>
              <w:bottom w:val="double" w:sz="4" w:space="0" w:color="auto"/>
            </w:tcBorders>
          </w:tcPr>
          <w:p w14:paraId="2D9CB1AC" w14:textId="0A52601C" w:rsidR="007D1433" w:rsidRPr="00B86EAE" w:rsidRDefault="007D1433" w:rsidP="007D1433">
            <w:pPr>
              <w:pStyle w:val="Body"/>
              <w:jc w:val="right"/>
            </w:pPr>
            <w:r w:rsidRPr="00B86EAE">
              <w:t>78</w:t>
            </w:r>
          </w:p>
        </w:tc>
        <w:tc>
          <w:tcPr>
            <w:tcW w:w="993" w:type="dxa"/>
            <w:tcBorders>
              <w:bottom w:val="double" w:sz="4" w:space="0" w:color="auto"/>
            </w:tcBorders>
          </w:tcPr>
          <w:p w14:paraId="6F58DE56" w14:textId="153DC606" w:rsidR="007D1433" w:rsidRPr="00B86EAE" w:rsidRDefault="007D1433" w:rsidP="007D1433">
            <w:pPr>
              <w:pStyle w:val="Body"/>
              <w:jc w:val="right"/>
            </w:pPr>
            <w:r w:rsidRPr="00B86EAE">
              <w:t>0</w:t>
            </w:r>
          </w:p>
        </w:tc>
        <w:tc>
          <w:tcPr>
            <w:tcW w:w="1275" w:type="dxa"/>
            <w:tcBorders>
              <w:bottom w:val="double" w:sz="4" w:space="0" w:color="auto"/>
            </w:tcBorders>
          </w:tcPr>
          <w:p w14:paraId="3F5674B1" w14:textId="7A7A5BA9" w:rsidR="007D1433" w:rsidRPr="00B86EAE" w:rsidRDefault="007D1433" w:rsidP="007D1433">
            <w:pPr>
              <w:pStyle w:val="Body"/>
              <w:jc w:val="right"/>
            </w:pPr>
            <w:r w:rsidRPr="00B86EAE">
              <w:t>151</w:t>
            </w:r>
          </w:p>
        </w:tc>
        <w:tc>
          <w:tcPr>
            <w:tcW w:w="1276" w:type="dxa"/>
            <w:tcBorders>
              <w:bottom w:val="double" w:sz="4" w:space="0" w:color="auto"/>
            </w:tcBorders>
          </w:tcPr>
          <w:p w14:paraId="72C7700E" w14:textId="0B3269E3" w:rsidR="007D1433" w:rsidRPr="00B86EAE" w:rsidRDefault="007D1433" w:rsidP="007D1433">
            <w:pPr>
              <w:pStyle w:val="Body"/>
              <w:jc w:val="right"/>
            </w:pPr>
            <w:r w:rsidRPr="00B86EAE">
              <w:t>70</w:t>
            </w:r>
          </w:p>
        </w:tc>
        <w:tc>
          <w:tcPr>
            <w:tcW w:w="851" w:type="dxa"/>
            <w:tcBorders>
              <w:bottom w:val="double" w:sz="4" w:space="0" w:color="auto"/>
            </w:tcBorders>
          </w:tcPr>
          <w:p w14:paraId="6822CD68" w14:textId="42F70086" w:rsidR="007D1433" w:rsidRPr="00B86EAE" w:rsidRDefault="007D1433" w:rsidP="007D1433">
            <w:pPr>
              <w:pStyle w:val="Body"/>
              <w:jc w:val="right"/>
            </w:pPr>
            <w:r w:rsidRPr="00B86EAE">
              <w:t>47</w:t>
            </w:r>
          </w:p>
        </w:tc>
        <w:tc>
          <w:tcPr>
            <w:tcW w:w="1417" w:type="dxa"/>
            <w:tcBorders>
              <w:bottom w:val="double" w:sz="4" w:space="0" w:color="auto"/>
            </w:tcBorders>
          </w:tcPr>
          <w:p w14:paraId="1A2F0698" w14:textId="37739889" w:rsidR="007D1433" w:rsidRPr="00B86EAE" w:rsidRDefault="007D1433" w:rsidP="007D1433">
            <w:pPr>
              <w:pStyle w:val="Body"/>
              <w:jc w:val="right"/>
            </w:pPr>
            <w:r w:rsidRPr="00B86EAE">
              <w:t>774</w:t>
            </w:r>
          </w:p>
        </w:tc>
        <w:tc>
          <w:tcPr>
            <w:tcW w:w="1061" w:type="dxa"/>
            <w:tcBorders>
              <w:bottom w:val="double" w:sz="4" w:space="0" w:color="auto"/>
            </w:tcBorders>
          </w:tcPr>
          <w:p w14:paraId="191CB9B5" w14:textId="33D5B2C8" w:rsidR="007D1433" w:rsidRPr="00B86EAE" w:rsidRDefault="007D1433" w:rsidP="007D1433">
            <w:pPr>
              <w:pStyle w:val="Body"/>
              <w:jc w:val="right"/>
            </w:pPr>
            <w:r w:rsidRPr="00B86EAE">
              <w:t>5,719</w:t>
            </w:r>
          </w:p>
        </w:tc>
      </w:tr>
      <w:tr w:rsidR="00322CB0" w:rsidRPr="00B86EAE" w14:paraId="7A7565CF" w14:textId="77777777" w:rsidTr="004C5678">
        <w:trPr>
          <w:trHeight w:val="510"/>
        </w:trPr>
        <w:tc>
          <w:tcPr>
            <w:tcW w:w="2263" w:type="dxa"/>
            <w:tcBorders>
              <w:top w:val="double" w:sz="4" w:space="0" w:color="auto"/>
            </w:tcBorders>
          </w:tcPr>
          <w:p w14:paraId="551E4FD0" w14:textId="77777777" w:rsidR="00322CB0" w:rsidRPr="00B86EAE" w:rsidRDefault="00322CB0" w:rsidP="00322CB0">
            <w:pPr>
              <w:pStyle w:val="Body"/>
              <w:rPr>
                <w:b/>
                <w:bCs/>
              </w:rPr>
            </w:pPr>
            <w:r w:rsidRPr="00B86EAE">
              <w:rPr>
                <w:b/>
                <w:bCs/>
              </w:rPr>
              <w:t>South Total</w:t>
            </w:r>
          </w:p>
        </w:tc>
        <w:tc>
          <w:tcPr>
            <w:tcW w:w="1134" w:type="dxa"/>
            <w:tcBorders>
              <w:top w:val="double" w:sz="4" w:space="0" w:color="auto"/>
            </w:tcBorders>
          </w:tcPr>
          <w:p w14:paraId="06E8B51C" w14:textId="1833B7DC" w:rsidR="00322CB0" w:rsidRPr="00B86EAE" w:rsidRDefault="00322CB0" w:rsidP="00322CB0">
            <w:pPr>
              <w:pStyle w:val="Body"/>
              <w:jc w:val="right"/>
              <w:rPr>
                <w:b/>
                <w:bCs/>
              </w:rPr>
            </w:pPr>
            <w:r w:rsidRPr="00B86EAE">
              <w:rPr>
                <w:b/>
                <w:bCs/>
              </w:rPr>
              <w:t>5,991</w:t>
            </w:r>
          </w:p>
        </w:tc>
        <w:tc>
          <w:tcPr>
            <w:tcW w:w="1701" w:type="dxa"/>
            <w:tcBorders>
              <w:top w:val="double" w:sz="4" w:space="0" w:color="auto"/>
            </w:tcBorders>
          </w:tcPr>
          <w:p w14:paraId="28789EC8" w14:textId="1522EC81" w:rsidR="00322CB0" w:rsidRPr="00B86EAE" w:rsidRDefault="00322CB0" w:rsidP="00322CB0">
            <w:pPr>
              <w:pStyle w:val="Body"/>
              <w:jc w:val="right"/>
              <w:rPr>
                <w:b/>
                <w:bCs/>
              </w:rPr>
            </w:pPr>
            <w:r w:rsidRPr="00B86EAE">
              <w:rPr>
                <w:b/>
                <w:bCs/>
              </w:rPr>
              <w:t>7,647</w:t>
            </w:r>
          </w:p>
        </w:tc>
        <w:tc>
          <w:tcPr>
            <w:tcW w:w="1701" w:type="dxa"/>
            <w:tcBorders>
              <w:top w:val="double" w:sz="4" w:space="0" w:color="auto"/>
            </w:tcBorders>
          </w:tcPr>
          <w:p w14:paraId="36702D8F" w14:textId="25F25C08" w:rsidR="00322CB0" w:rsidRPr="00B86EAE" w:rsidRDefault="00322CB0" w:rsidP="00322CB0">
            <w:pPr>
              <w:pStyle w:val="Body"/>
              <w:jc w:val="right"/>
              <w:rPr>
                <w:b/>
                <w:bCs/>
              </w:rPr>
            </w:pPr>
            <w:r w:rsidRPr="00B86EAE">
              <w:rPr>
                <w:b/>
                <w:bCs/>
              </w:rPr>
              <w:t>903</w:t>
            </w:r>
          </w:p>
        </w:tc>
        <w:tc>
          <w:tcPr>
            <w:tcW w:w="1134" w:type="dxa"/>
            <w:tcBorders>
              <w:top w:val="double" w:sz="4" w:space="0" w:color="auto"/>
            </w:tcBorders>
          </w:tcPr>
          <w:p w14:paraId="089084B2" w14:textId="4A9BFBFE" w:rsidR="00322CB0" w:rsidRPr="00B86EAE" w:rsidRDefault="00322CB0" w:rsidP="00322CB0">
            <w:pPr>
              <w:pStyle w:val="Body"/>
              <w:jc w:val="right"/>
              <w:rPr>
                <w:b/>
                <w:bCs/>
              </w:rPr>
            </w:pPr>
            <w:r w:rsidRPr="00B86EAE">
              <w:rPr>
                <w:b/>
                <w:bCs/>
              </w:rPr>
              <w:t>2,461</w:t>
            </w:r>
          </w:p>
        </w:tc>
        <w:tc>
          <w:tcPr>
            <w:tcW w:w="993" w:type="dxa"/>
            <w:tcBorders>
              <w:top w:val="double" w:sz="4" w:space="0" w:color="auto"/>
            </w:tcBorders>
          </w:tcPr>
          <w:p w14:paraId="2B3F478E" w14:textId="0F5AC4F5" w:rsidR="00322CB0" w:rsidRPr="00B86EAE" w:rsidRDefault="00322CB0" w:rsidP="00322CB0">
            <w:pPr>
              <w:pStyle w:val="Body"/>
              <w:jc w:val="right"/>
              <w:rPr>
                <w:b/>
                <w:bCs/>
              </w:rPr>
            </w:pPr>
            <w:r w:rsidRPr="00B86EAE">
              <w:rPr>
                <w:b/>
                <w:bCs/>
              </w:rPr>
              <w:t>1,711</w:t>
            </w:r>
          </w:p>
        </w:tc>
        <w:tc>
          <w:tcPr>
            <w:tcW w:w="1275" w:type="dxa"/>
            <w:tcBorders>
              <w:top w:val="double" w:sz="4" w:space="0" w:color="auto"/>
            </w:tcBorders>
          </w:tcPr>
          <w:p w14:paraId="35A8D07A" w14:textId="1FD1FA55" w:rsidR="00322CB0" w:rsidRPr="00B86EAE" w:rsidRDefault="00322CB0" w:rsidP="00322CB0">
            <w:pPr>
              <w:pStyle w:val="Body"/>
              <w:jc w:val="right"/>
              <w:rPr>
                <w:b/>
                <w:bCs/>
              </w:rPr>
            </w:pPr>
            <w:r w:rsidRPr="00B86EAE">
              <w:rPr>
                <w:b/>
                <w:bCs/>
              </w:rPr>
              <w:t>302</w:t>
            </w:r>
          </w:p>
        </w:tc>
        <w:tc>
          <w:tcPr>
            <w:tcW w:w="1276" w:type="dxa"/>
            <w:tcBorders>
              <w:top w:val="double" w:sz="4" w:space="0" w:color="auto"/>
            </w:tcBorders>
          </w:tcPr>
          <w:p w14:paraId="2852B383" w14:textId="41648EDC" w:rsidR="00322CB0" w:rsidRPr="00B86EAE" w:rsidRDefault="00322CB0" w:rsidP="00322CB0">
            <w:pPr>
              <w:pStyle w:val="Body"/>
              <w:jc w:val="right"/>
              <w:rPr>
                <w:b/>
                <w:bCs/>
              </w:rPr>
            </w:pPr>
            <w:r w:rsidRPr="00B86EAE">
              <w:rPr>
                <w:b/>
                <w:bCs/>
              </w:rPr>
              <w:t>645</w:t>
            </w:r>
          </w:p>
        </w:tc>
        <w:tc>
          <w:tcPr>
            <w:tcW w:w="851" w:type="dxa"/>
            <w:tcBorders>
              <w:top w:val="double" w:sz="4" w:space="0" w:color="auto"/>
            </w:tcBorders>
          </w:tcPr>
          <w:p w14:paraId="07BD5E3E" w14:textId="4F2B4F2D" w:rsidR="00322CB0" w:rsidRPr="00B86EAE" w:rsidRDefault="00322CB0" w:rsidP="00322CB0">
            <w:pPr>
              <w:pStyle w:val="Body"/>
              <w:jc w:val="right"/>
              <w:rPr>
                <w:b/>
                <w:bCs/>
              </w:rPr>
            </w:pPr>
            <w:r w:rsidRPr="00B86EAE">
              <w:rPr>
                <w:b/>
                <w:bCs/>
              </w:rPr>
              <w:t>99</w:t>
            </w:r>
          </w:p>
        </w:tc>
        <w:tc>
          <w:tcPr>
            <w:tcW w:w="1417" w:type="dxa"/>
            <w:tcBorders>
              <w:top w:val="double" w:sz="4" w:space="0" w:color="auto"/>
            </w:tcBorders>
          </w:tcPr>
          <w:p w14:paraId="06D5261A" w14:textId="6B80F458" w:rsidR="00322CB0" w:rsidRPr="00B86EAE" w:rsidRDefault="00322CB0" w:rsidP="00322CB0">
            <w:pPr>
              <w:pStyle w:val="Body"/>
              <w:jc w:val="right"/>
              <w:rPr>
                <w:b/>
                <w:bCs/>
              </w:rPr>
            </w:pPr>
            <w:r w:rsidRPr="00B86EAE">
              <w:rPr>
                <w:b/>
                <w:bCs/>
              </w:rPr>
              <w:t>3,677</w:t>
            </w:r>
          </w:p>
        </w:tc>
        <w:tc>
          <w:tcPr>
            <w:tcW w:w="1061" w:type="dxa"/>
            <w:tcBorders>
              <w:top w:val="double" w:sz="4" w:space="0" w:color="auto"/>
            </w:tcBorders>
          </w:tcPr>
          <w:p w14:paraId="3A23620D" w14:textId="7A2106F2" w:rsidR="00322CB0" w:rsidRPr="00B86EAE" w:rsidRDefault="00322CB0" w:rsidP="00322CB0">
            <w:pPr>
              <w:pStyle w:val="Body"/>
              <w:jc w:val="right"/>
              <w:rPr>
                <w:b/>
                <w:bCs/>
              </w:rPr>
            </w:pPr>
            <w:r w:rsidRPr="00B86EAE">
              <w:rPr>
                <w:b/>
                <w:bCs/>
              </w:rPr>
              <w:t>23,436</w:t>
            </w:r>
          </w:p>
        </w:tc>
      </w:tr>
    </w:tbl>
    <w:p w14:paraId="502A6CDB" w14:textId="6E811B39" w:rsidR="00DA4901" w:rsidRPr="00B86EAE" w:rsidRDefault="00DA4901" w:rsidP="00810E1F">
      <w:pPr>
        <w:pStyle w:val="Tablecaption"/>
      </w:pPr>
      <w:r w:rsidRPr="00B86EAE">
        <w:br w:type="page"/>
      </w:r>
    </w:p>
    <w:p w14:paraId="4B49DB90" w14:textId="026B1D31" w:rsidR="00825E91" w:rsidRPr="00B86EAE" w:rsidRDefault="008D1885" w:rsidP="00810E1F">
      <w:pPr>
        <w:pStyle w:val="Tablecaption"/>
        <w:rPr>
          <w:color w:val="201547"/>
        </w:rPr>
      </w:pPr>
      <w:r w:rsidRPr="00B86EAE">
        <w:rPr>
          <w:color w:val="201547"/>
        </w:rPr>
        <w:lastRenderedPageBreak/>
        <w:t>T</w:t>
      </w:r>
      <w:r w:rsidR="00825E91" w:rsidRPr="00B86EAE">
        <w:rPr>
          <w:color w:val="201547"/>
        </w:rPr>
        <w:t xml:space="preserve">able 54: West Division </w:t>
      </w:r>
      <w:r w:rsidR="009943D3" w:rsidRPr="00B86EAE">
        <w:rPr>
          <w:color w:val="201547"/>
        </w:rPr>
        <w:t>Homes Victoria</w:t>
      </w:r>
      <w:r w:rsidR="00825E91" w:rsidRPr="00B86EAE">
        <w:rPr>
          <w:color w:val="201547"/>
        </w:rPr>
        <w:t xml:space="preserve"> owned units (including leases and other </w:t>
      </w:r>
      <w:r w:rsidR="009943D3" w:rsidRPr="00B86EAE">
        <w:rPr>
          <w:color w:val="201547"/>
        </w:rPr>
        <w:t>Homes Victoria</w:t>
      </w:r>
      <w:r w:rsidR="00825E91" w:rsidRPr="00B86EAE">
        <w:rPr>
          <w:color w:val="201547"/>
        </w:rPr>
        <w:t xml:space="preserve"> managed units) by dwelling type and community owned units by division, local area and managing </w:t>
      </w:r>
      <w:proofErr w:type="gramStart"/>
      <w:r w:rsidR="00825E91" w:rsidRPr="00B86EAE">
        <w:rPr>
          <w:color w:val="201547"/>
        </w:rPr>
        <w:t>office</w:t>
      </w:r>
      <w:proofErr w:type="gramEnd"/>
    </w:p>
    <w:tbl>
      <w:tblPr>
        <w:tblStyle w:val="TableGridLight"/>
        <w:tblW w:w="14918" w:type="dxa"/>
        <w:tblLayout w:type="fixed"/>
        <w:tblLook w:val="04A0" w:firstRow="1" w:lastRow="0" w:firstColumn="1" w:lastColumn="0" w:noHBand="0" w:noVBand="1"/>
      </w:tblPr>
      <w:tblGrid>
        <w:gridCol w:w="2263"/>
        <w:gridCol w:w="1134"/>
        <w:gridCol w:w="1701"/>
        <w:gridCol w:w="1701"/>
        <w:gridCol w:w="1134"/>
        <w:gridCol w:w="993"/>
        <w:gridCol w:w="1275"/>
        <w:gridCol w:w="1276"/>
        <w:gridCol w:w="947"/>
        <w:gridCol w:w="1463"/>
        <w:gridCol w:w="1031"/>
      </w:tblGrid>
      <w:tr w:rsidR="009D2E15" w:rsidRPr="00B86EAE" w14:paraId="68E923BC" w14:textId="77777777" w:rsidTr="00617322">
        <w:trPr>
          <w:trHeight w:val="20"/>
        </w:trPr>
        <w:tc>
          <w:tcPr>
            <w:tcW w:w="2263" w:type="dxa"/>
          </w:tcPr>
          <w:p w14:paraId="61F68C67" w14:textId="77777777" w:rsidR="009D2E15" w:rsidRPr="00B86EAE" w:rsidRDefault="009D2E15" w:rsidP="00B84A18">
            <w:pPr>
              <w:pStyle w:val="Tablecolhead"/>
            </w:pPr>
            <w:r w:rsidRPr="00B86EAE">
              <w:t>Division, local area and managing office</w:t>
            </w:r>
          </w:p>
        </w:tc>
        <w:tc>
          <w:tcPr>
            <w:tcW w:w="1134" w:type="dxa"/>
          </w:tcPr>
          <w:p w14:paraId="4A752AE0" w14:textId="77777777" w:rsidR="009D2E15" w:rsidRPr="00B86EAE" w:rsidRDefault="009D2E15" w:rsidP="00B84A18">
            <w:pPr>
              <w:pStyle w:val="Tablecolhead"/>
              <w:jc w:val="right"/>
            </w:pPr>
            <w:r w:rsidRPr="00B86EAE">
              <w:t>House</w:t>
            </w:r>
          </w:p>
        </w:tc>
        <w:tc>
          <w:tcPr>
            <w:tcW w:w="1701" w:type="dxa"/>
          </w:tcPr>
          <w:p w14:paraId="0BFABCF4" w14:textId="77777777" w:rsidR="009D2E15" w:rsidRPr="00B86EAE" w:rsidRDefault="009D2E15" w:rsidP="00B84A18">
            <w:pPr>
              <w:pStyle w:val="Tablecolhead"/>
              <w:jc w:val="right"/>
            </w:pPr>
            <w:r w:rsidRPr="00B86EAE">
              <w:t>Medium density attached</w:t>
            </w:r>
          </w:p>
        </w:tc>
        <w:tc>
          <w:tcPr>
            <w:tcW w:w="1701" w:type="dxa"/>
          </w:tcPr>
          <w:p w14:paraId="2D2F8D7F" w14:textId="77777777" w:rsidR="009D2E15" w:rsidRPr="00B86EAE" w:rsidRDefault="009D2E15" w:rsidP="00B84A18">
            <w:pPr>
              <w:pStyle w:val="Tablecolhead"/>
              <w:jc w:val="right"/>
            </w:pPr>
            <w:r w:rsidRPr="00B86EAE">
              <w:t>Medium density detached</w:t>
            </w:r>
          </w:p>
        </w:tc>
        <w:tc>
          <w:tcPr>
            <w:tcW w:w="1134" w:type="dxa"/>
          </w:tcPr>
          <w:p w14:paraId="1454051A" w14:textId="77777777" w:rsidR="009D2E15" w:rsidRPr="00B86EAE" w:rsidRDefault="009D2E15" w:rsidP="00B84A18">
            <w:pPr>
              <w:pStyle w:val="Tablecolhead"/>
              <w:jc w:val="right"/>
            </w:pPr>
            <w:r w:rsidRPr="00B86EAE">
              <w:t>Low-rise flat</w:t>
            </w:r>
          </w:p>
        </w:tc>
        <w:tc>
          <w:tcPr>
            <w:tcW w:w="993" w:type="dxa"/>
          </w:tcPr>
          <w:p w14:paraId="76546041" w14:textId="77777777" w:rsidR="009D2E15" w:rsidRPr="00B86EAE" w:rsidRDefault="009D2E15" w:rsidP="00B84A18">
            <w:pPr>
              <w:pStyle w:val="Tablecolhead"/>
              <w:jc w:val="right"/>
            </w:pPr>
            <w:r w:rsidRPr="00B86EAE">
              <w:t>High-rise flat</w:t>
            </w:r>
          </w:p>
        </w:tc>
        <w:tc>
          <w:tcPr>
            <w:tcW w:w="1275" w:type="dxa"/>
          </w:tcPr>
          <w:p w14:paraId="1DFD8517" w14:textId="77777777" w:rsidR="009D2E15" w:rsidRPr="00B86EAE" w:rsidRDefault="009D2E15" w:rsidP="00B84A18">
            <w:pPr>
              <w:pStyle w:val="Tablecolhead"/>
              <w:jc w:val="right"/>
            </w:pPr>
            <w:r w:rsidRPr="00B86EAE">
              <w:t>Movable unit</w:t>
            </w:r>
          </w:p>
        </w:tc>
        <w:tc>
          <w:tcPr>
            <w:tcW w:w="1276" w:type="dxa"/>
          </w:tcPr>
          <w:p w14:paraId="21E7975A" w14:textId="77777777" w:rsidR="009D2E15" w:rsidRPr="00B86EAE" w:rsidRDefault="009D2E15" w:rsidP="00B84A18">
            <w:pPr>
              <w:pStyle w:val="Tablecolhead"/>
              <w:jc w:val="right"/>
            </w:pPr>
            <w:r w:rsidRPr="00B86EAE">
              <w:t>Multiple unit facility unit</w:t>
            </w:r>
          </w:p>
        </w:tc>
        <w:tc>
          <w:tcPr>
            <w:tcW w:w="947" w:type="dxa"/>
          </w:tcPr>
          <w:p w14:paraId="4CA622EC" w14:textId="77777777" w:rsidR="009D2E15" w:rsidRPr="00B86EAE" w:rsidRDefault="009D2E15" w:rsidP="00B84A18">
            <w:pPr>
              <w:pStyle w:val="Tablecolhead"/>
              <w:jc w:val="right"/>
            </w:pPr>
            <w:r w:rsidRPr="00B86EAE">
              <w:t>Other</w:t>
            </w:r>
          </w:p>
        </w:tc>
        <w:tc>
          <w:tcPr>
            <w:tcW w:w="1463" w:type="dxa"/>
          </w:tcPr>
          <w:p w14:paraId="1C969FAA" w14:textId="77777777" w:rsidR="009D2E15" w:rsidRPr="00B86EAE" w:rsidRDefault="009D2E15" w:rsidP="00B84A18">
            <w:pPr>
              <w:pStyle w:val="Tablecolhead"/>
              <w:jc w:val="right"/>
            </w:pPr>
            <w:r w:rsidRPr="00B86EAE">
              <w:t>Community owned</w:t>
            </w:r>
          </w:p>
        </w:tc>
        <w:tc>
          <w:tcPr>
            <w:tcW w:w="1031" w:type="dxa"/>
          </w:tcPr>
          <w:p w14:paraId="5977EDC2" w14:textId="77777777" w:rsidR="009D2E15" w:rsidRPr="00B86EAE" w:rsidRDefault="009D2E15" w:rsidP="00B84A18">
            <w:pPr>
              <w:pStyle w:val="Tablecolhead"/>
              <w:jc w:val="right"/>
            </w:pPr>
            <w:r w:rsidRPr="00B86EAE">
              <w:t>Total</w:t>
            </w:r>
          </w:p>
        </w:tc>
      </w:tr>
      <w:tr w:rsidR="00C553A6" w:rsidRPr="00B86EAE" w14:paraId="23278A07" w14:textId="77777777" w:rsidTr="00EB3513">
        <w:trPr>
          <w:trHeight w:val="510"/>
        </w:trPr>
        <w:tc>
          <w:tcPr>
            <w:tcW w:w="2263" w:type="dxa"/>
          </w:tcPr>
          <w:p w14:paraId="530CD197" w14:textId="77777777" w:rsidR="00C553A6" w:rsidRPr="00B86EAE" w:rsidRDefault="00C553A6" w:rsidP="00C553A6">
            <w:pPr>
              <w:pStyle w:val="Body"/>
              <w:rPr>
                <w:b/>
                <w:bCs/>
              </w:rPr>
            </w:pPr>
            <w:r w:rsidRPr="00B86EAE">
              <w:rPr>
                <w:b/>
                <w:bCs/>
              </w:rPr>
              <w:t>Barwon</w:t>
            </w:r>
          </w:p>
        </w:tc>
        <w:tc>
          <w:tcPr>
            <w:tcW w:w="1134" w:type="dxa"/>
          </w:tcPr>
          <w:p w14:paraId="2DD17615" w14:textId="05F1F716" w:rsidR="00C553A6" w:rsidRPr="00B86EAE" w:rsidRDefault="00C553A6" w:rsidP="00C553A6">
            <w:pPr>
              <w:pStyle w:val="Body"/>
              <w:jc w:val="right"/>
              <w:rPr>
                <w:b/>
                <w:bCs/>
              </w:rPr>
            </w:pPr>
            <w:r w:rsidRPr="00B86EAE">
              <w:rPr>
                <w:b/>
                <w:bCs/>
              </w:rPr>
              <w:t>1,878</w:t>
            </w:r>
          </w:p>
        </w:tc>
        <w:tc>
          <w:tcPr>
            <w:tcW w:w="1701" w:type="dxa"/>
          </w:tcPr>
          <w:p w14:paraId="57ABD081" w14:textId="683252D9" w:rsidR="00C553A6" w:rsidRPr="00B86EAE" w:rsidRDefault="00C553A6" w:rsidP="00C553A6">
            <w:pPr>
              <w:pStyle w:val="Body"/>
              <w:jc w:val="right"/>
              <w:rPr>
                <w:b/>
                <w:bCs/>
              </w:rPr>
            </w:pPr>
            <w:r w:rsidRPr="00B86EAE">
              <w:rPr>
                <w:b/>
                <w:bCs/>
              </w:rPr>
              <w:t>1,526</w:t>
            </w:r>
          </w:p>
        </w:tc>
        <w:tc>
          <w:tcPr>
            <w:tcW w:w="1701" w:type="dxa"/>
          </w:tcPr>
          <w:p w14:paraId="756ACCA3" w14:textId="5E84B368" w:rsidR="00C553A6" w:rsidRPr="00B86EAE" w:rsidRDefault="00C553A6" w:rsidP="00C553A6">
            <w:pPr>
              <w:pStyle w:val="Body"/>
              <w:jc w:val="right"/>
              <w:rPr>
                <w:b/>
                <w:bCs/>
              </w:rPr>
            </w:pPr>
            <w:r w:rsidRPr="00B86EAE">
              <w:rPr>
                <w:b/>
                <w:bCs/>
              </w:rPr>
              <w:t>500</w:t>
            </w:r>
          </w:p>
        </w:tc>
        <w:tc>
          <w:tcPr>
            <w:tcW w:w="1134" w:type="dxa"/>
          </w:tcPr>
          <w:p w14:paraId="1D397903" w14:textId="6D01CD1D" w:rsidR="00C553A6" w:rsidRPr="00B86EAE" w:rsidRDefault="00C553A6" w:rsidP="00C553A6">
            <w:pPr>
              <w:pStyle w:val="Body"/>
              <w:jc w:val="right"/>
              <w:rPr>
                <w:b/>
                <w:bCs/>
              </w:rPr>
            </w:pPr>
            <w:r w:rsidRPr="00B86EAE">
              <w:rPr>
                <w:b/>
                <w:bCs/>
              </w:rPr>
              <w:t>123</w:t>
            </w:r>
          </w:p>
        </w:tc>
        <w:tc>
          <w:tcPr>
            <w:tcW w:w="993" w:type="dxa"/>
          </w:tcPr>
          <w:p w14:paraId="40E41BDE" w14:textId="608B59F1" w:rsidR="00C553A6" w:rsidRPr="00B86EAE" w:rsidRDefault="00C553A6" w:rsidP="00C553A6">
            <w:pPr>
              <w:pStyle w:val="Body"/>
              <w:jc w:val="right"/>
              <w:rPr>
                <w:b/>
                <w:bCs/>
              </w:rPr>
            </w:pPr>
            <w:r w:rsidRPr="00B86EAE">
              <w:rPr>
                <w:b/>
                <w:bCs/>
              </w:rPr>
              <w:t>1</w:t>
            </w:r>
          </w:p>
        </w:tc>
        <w:tc>
          <w:tcPr>
            <w:tcW w:w="1275" w:type="dxa"/>
          </w:tcPr>
          <w:p w14:paraId="0A0DDAD5" w14:textId="572E98AB" w:rsidR="00C553A6" w:rsidRPr="00B86EAE" w:rsidRDefault="00C553A6" w:rsidP="00C553A6">
            <w:pPr>
              <w:pStyle w:val="Body"/>
              <w:jc w:val="right"/>
              <w:rPr>
                <w:b/>
                <w:bCs/>
              </w:rPr>
            </w:pPr>
            <w:r w:rsidRPr="00B86EAE">
              <w:rPr>
                <w:b/>
                <w:bCs/>
              </w:rPr>
              <w:t>76</w:t>
            </w:r>
          </w:p>
        </w:tc>
        <w:tc>
          <w:tcPr>
            <w:tcW w:w="1276" w:type="dxa"/>
          </w:tcPr>
          <w:p w14:paraId="5090E649" w14:textId="7358D4B9" w:rsidR="00C553A6" w:rsidRPr="00B86EAE" w:rsidRDefault="00C553A6" w:rsidP="00C553A6">
            <w:pPr>
              <w:pStyle w:val="Body"/>
              <w:jc w:val="right"/>
              <w:rPr>
                <w:b/>
                <w:bCs/>
              </w:rPr>
            </w:pPr>
            <w:r w:rsidRPr="00B86EAE">
              <w:rPr>
                <w:b/>
                <w:bCs/>
              </w:rPr>
              <w:t>14</w:t>
            </w:r>
          </w:p>
        </w:tc>
        <w:tc>
          <w:tcPr>
            <w:tcW w:w="947" w:type="dxa"/>
          </w:tcPr>
          <w:p w14:paraId="61DF4E3E" w14:textId="51C9231F" w:rsidR="00C553A6" w:rsidRPr="00B86EAE" w:rsidRDefault="00C553A6" w:rsidP="00C553A6">
            <w:pPr>
              <w:pStyle w:val="Body"/>
              <w:jc w:val="right"/>
              <w:rPr>
                <w:b/>
                <w:bCs/>
              </w:rPr>
            </w:pPr>
            <w:r w:rsidRPr="00B86EAE">
              <w:rPr>
                <w:b/>
                <w:bCs/>
              </w:rPr>
              <w:t>42</w:t>
            </w:r>
          </w:p>
        </w:tc>
        <w:tc>
          <w:tcPr>
            <w:tcW w:w="1463" w:type="dxa"/>
          </w:tcPr>
          <w:p w14:paraId="4EC9848D" w14:textId="5B823B32" w:rsidR="00C553A6" w:rsidRPr="00B86EAE" w:rsidRDefault="00C553A6" w:rsidP="00C553A6">
            <w:pPr>
              <w:pStyle w:val="Body"/>
              <w:jc w:val="right"/>
              <w:rPr>
                <w:b/>
                <w:bCs/>
              </w:rPr>
            </w:pPr>
            <w:r w:rsidRPr="00B86EAE">
              <w:rPr>
                <w:b/>
                <w:bCs/>
              </w:rPr>
              <w:t>1,038</w:t>
            </w:r>
          </w:p>
        </w:tc>
        <w:tc>
          <w:tcPr>
            <w:tcW w:w="1031" w:type="dxa"/>
          </w:tcPr>
          <w:p w14:paraId="23EF01DF" w14:textId="7A86E093" w:rsidR="00C553A6" w:rsidRPr="00B86EAE" w:rsidRDefault="00C553A6" w:rsidP="00C553A6">
            <w:pPr>
              <w:pStyle w:val="Body"/>
              <w:jc w:val="right"/>
              <w:rPr>
                <w:b/>
                <w:bCs/>
              </w:rPr>
            </w:pPr>
            <w:r w:rsidRPr="00B86EAE">
              <w:rPr>
                <w:b/>
                <w:bCs/>
              </w:rPr>
              <w:t>5,198</w:t>
            </w:r>
          </w:p>
        </w:tc>
      </w:tr>
      <w:tr w:rsidR="00C553A6" w:rsidRPr="00B86EAE" w14:paraId="52E8E36E" w14:textId="77777777" w:rsidTr="004C5678">
        <w:trPr>
          <w:trHeight w:val="510"/>
        </w:trPr>
        <w:tc>
          <w:tcPr>
            <w:tcW w:w="2263" w:type="dxa"/>
            <w:tcBorders>
              <w:bottom w:val="double" w:sz="4" w:space="0" w:color="auto"/>
            </w:tcBorders>
          </w:tcPr>
          <w:p w14:paraId="3EE6E2FE" w14:textId="77777777" w:rsidR="00C553A6" w:rsidRPr="00B86EAE" w:rsidRDefault="00C553A6" w:rsidP="00C553A6">
            <w:pPr>
              <w:pStyle w:val="Body"/>
            </w:pPr>
            <w:r w:rsidRPr="00B86EAE">
              <w:t>Geelong</w:t>
            </w:r>
          </w:p>
        </w:tc>
        <w:tc>
          <w:tcPr>
            <w:tcW w:w="1134" w:type="dxa"/>
            <w:tcBorders>
              <w:bottom w:val="double" w:sz="4" w:space="0" w:color="auto"/>
            </w:tcBorders>
          </w:tcPr>
          <w:p w14:paraId="3A9F09CF" w14:textId="10DFDA7A" w:rsidR="00C553A6" w:rsidRPr="00B86EAE" w:rsidRDefault="00C553A6" w:rsidP="00C553A6">
            <w:pPr>
              <w:pStyle w:val="Body"/>
              <w:jc w:val="right"/>
            </w:pPr>
            <w:r w:rsidRPr="00B86EAE">
              <w:t>1,878</w:t>
            </w:r>
          </w:p>
        </w:tc>
        <w:tc>
          <w:tcPr>
            <w:tcW w:w="1701" w:type="dxa"/>
            <w:tcBorders>
              <w:bottom w:val="double" w:sz="4" w:space="0" w:color="auto"/>
            </w:tcBorders>
          </w:tcPr>
          <w:p w14:paraId="02481462" w14:textId="37BEE427" w:rsidR="00C553A6" w:rsidRPr="00B86EAE" w:rsidRDefault="00C553A6" w:rsidP="00C553A6">
            <w:pPr>
              <w:pStyle w:val="Body"/>
              <w:jc w:val="right"/>
            </w:pPr>
            <w:r w:rsidRPr="00B86EAE">
              <w:t>1,526</w:t>
            </w:r>
          </w:p>
        </w:tc>
        <w:tc>
          <w:tcPr>
            <w:tcW w:w="1701" w:type="dxa"/>
            <w:tcBorders>
              <w:bottom w:val="double" w:sz="4" w:space="0" w:color="auto"/>
            </w:tcBorders>
          </w:tcPr>
          <w:p w14:paraId="2242A056" w14:textId="071F84E7" w:rsidR="00C553A6" w:rsidRPr="00B86EAE" w:rsidRDefault="00C553A6" w:rsidP="00C553A6">
            <w:pPr>
              <w:pStyle w:val="Body"/>
              <w:jc w:val="right"/>
            </w:pPr>
            <w:r w:rsidRPr="00B86EAE">
              <w:t>500</w:t>
            </w:r>
          </w:p>
        </w:tc>
        <w:tc>
          <w:tcPr>
            <w:tcW w:w="1134" w:type="dxa"/>
            <w:tcBorders>
              <w:bottom w:val="double" w:sz="4" w:space="0" w:color="auto"/>
            </w:tcBorders>
          </w:tcPr>
          <w:p w14:paraId="710DC794" w14:textId="58209566" w:rsidR="00C553A6" w:rsidRPr="00B86EAE" w:rsidRDefault="00C553A6" w:rsidP="00C553A6">
            <w:pPr>
              <w:pStyle w:val="Body"/>
              <w:jc w:val="right"/>
            </w:pPr>
            <w:r w:rsidRPr="00B86EAE">
              <w:t>123</w:t>
            </w:r>
          </w:p>
        </w:tc>
        <w:tc>
          <w:tcPr>
            <w:tcW w:w="993" w:type="dxa"/>
            <w:tcBorders>
              <w:bottom w:val="double" w:sz="4" w:space="0" w:color="auto"/>
            </w:tcBorders>
          </w:tcPr>
          <w:p w14:paraId="38AE5C6C" w14:textId="0DCFA56F" w:rsidR="00C553A6" w:rsidRPr="00B86EAE" w:rsidRDefault="00C553A6" w:rsidP="00C553A6">
            <w:pPr>
              <w:pStyle w:val="Body"/>
              <w:jc w:val="right"/>
            </w:pPr>
            <w:r w:rsidRPr="00B86EAE">
              <w:t>1</w:t>
            </w:r>
          </w:p>
        </w:tc>
        <w:tc>
          <w:tcPr>
            <w:tcW w:w="1275" w:type="dxa"/>
            <w:tcBorders>
              <w:bottom w:val="double" w:sz="4" w:space="0" w:color="auto"/>
            </w:tcBorders>
          </w:tcPr>
          <w:p w14:paraId="141C6531" w14:textId="0F61F71D" w:rsidR="00C553A6" w:rsidRPr="00B86EAE" w:rsidRDefault="00C553A6" w:rsidP="00C553A6">
            <w:pPr>
              <w:pStyle w:val="Body"/>
              <w:jc w:val="right"/>
            </w:pPr>
            <w:r w:rsidRPr="00B86EAE">
              <w:t>76</w:t>
            </w:r>
          </w:p>
        </w:tc>
        <w:tc>
          <w:tcPr>
            <w:tcW w:w="1276" w:type="dxa"/>
            <w:tcBorders>
              <w:bottom w:val="double" w:sz="4" w:space="0" w:color="auto"/>
            </w:tcBorders>
          </w:tcPr>
          <w:p w14:paraId="2062C6FE" w14:textId="291006F8" w:rsidR="00C553A6" w:rsidRPr="00B86EAE" w:rsidRDefault="00C553A6" w:rsidP="00C553A6">
            <w:pPr>
              <w:pStyle w:val="Body"/>
              <w:jc w:val="right"/>
            </w:pPr>
            <w:r w:rsidRPr="00B86EAE">
              <w:t>14</w:t>
            </w:r>
          </w:p>
        </w:tc>
        <w:tc>
          <w:tcPr>
            <w:tcW w:w="947" w:type="dxa"/>
            <w:tcBorders>
              <w:bottom w:val="double" w:sz="4" w:space="0" w:color="auto"/>
            </w:tcBorders>
          </w:tcPr>
          <w:p w14:paraId="0878CEFA" w14:textId="72FEC472" w:rsidR="00C553A6" w:rsidRPr="00B86EAE" w:rsidRDefault="00C553A6" w:rsidP="00C553A6">
            <w:pPr>
              <w:pStyle w:val="Body"/>
              <w:jc w:val="right"/>
            </w:pPr>
            <w:r w:rsidRPr="00B86EAE">
              <w:t>42</w:t>
            </w:r>
          </w:p>
        </w:tc>
        <w:tc>
          <w:tcPr>
            <w:tcW w:w="1463" w:type="dxa"/>
            <w:tcBorders>
              <w:bottom w:val="double" w:sz="4" w:space="0" w:color="auto"/>
            </w:tcBorders>
          </w:tcPr>
          <w:p w14:paraId="1DA8F1FD" w14:textId="056B2C80" w:rsidR="00C553A6" w:rsidRPr="00B86EAE" w:rsidRDefault="00C553A6" w:rsidP="00C553A6">
            <w:pPr>
              <w:pStyle w:val="Body"/>
              <w:jc w:val="right"/>
            </w:pPr>
            <w:r w:rsidRPr="00B86EAE">
              <w:t>1,038</w:t>
            </w:r>
          </w:p>
        </w:tc>
        <w:tc>
          <w:tcPr>
            <w:tcW w:w="1031" w:type="dxa"/>
            <w:tcBorders>
              <w:bottom w:val="double" w:sz="4" w:space="0" w:color="auto"/>
            </w:tcBorders>
          </w:tcPr>
          <w:p w14:paraId="75582DFB" w14:textId="63FFC650" w:rsidR="00C553A6" w:rsidRPr="00B86EAE" w:rsidRDefault="00C553A6" w:rsidP="00C553A6">
            <w:pPr>
              <w:pStyle w:val="Body"/>
              <w:jc w:val="right"/>
            </w:pPr>
            <w:r w:rsidRPr="00B86EAE">
              <w:t>5,198</w:t>
            </w:r>
          </w:p>
        </w:tc>
      </w:tr>
      <w:tr w:rsidR="00C553A6" w:rsidRPr="00B86EAE" w14:paraId="3F022554" w14:textId="77777777" w:rsidTr="004C5678">
        <w:trPr>
          <w:trHeight w:val="510"/>
        </w:trPr>
        <w:tc>
          <w:tcPr>
            <w:tcW w:w="2263" w:type="dxa"/>
            <w:tcBorders>
              <w:top w:val="double" w:sz="4" w:space="0" w:color="auto"/>
            </w:tcBorders>
          </w:tcPr>
          <w:p w14:paraId="4B69C681" w14:textId="77777777" w:rsidR="00C553A6" w:rsidRPr="00B86EAE" w:rsidRDefault="00C553A6" w:rsidP="00C553A6">
            <w:pPr>
              <w:pStyle w:val="Body"/>
              <w:rPr>
                <w:b/>
                <w:bCs/>
              </w:rPr>
            </w:pPr>
            <w:r w:rsidRPr="00B86EAE">
              <w:rPr>
                <w:b/>
                <w:bCs/>
              </w:rPr>
              <w:t>Brimbank Melton</w:t>
            </w:r>
          </w:p>
        </w:tc>
        <w:tc>
          <w:tcPr>
            <w:tcW w:w="1134" w:type="dxa"/>
            <w:tcBorders>
              <w:top w:val="double" w:sz="4" w:space="0" w:color="auto"/>
            </w:tcBorders>
          </w:tcPr>
          <w:p w14:paraId="33F13102" w14:textId="379D50B6" w:rsidR="00C553A6" w:rsidRPr="00B86EAE" w:rsidRDefault="00C553A6" w:rsidP="00C553A6">
            <w:pPr>
              <w:pStyle w:val="Body"/>
              <w:jc w:val="right"/>
              <w:rPr>
                <w:b/>
                <w:bCs/>
              </w:rPr>
            </w:pPr>
            <w:r w:rsidRPr="00B86EAE">
              <w:rPr>
                <w:b/>
                <w:bCs/>
              </w:rPr>
              <w:t>1,217</w:t>
            </w:r>
          </w:p>
        </w:tc>
        <w:tc>
          <w:tcPr>
            <w:tcW w:w="1701" w:type="dxa"/>
            <w:tcBorders>
              <w:top w:val="double" w:sz="4" w:space="0" w:color="auto"/>
            </w:tcBorders>
          </w:tcPr>
          <w:p w14:paraId="46F1F404" w14:textId="67F349B7" w:rsidR="00C553A6" w:rsidRPr="00B86EAE" w:rsidRDefault="00C553A6" w:rsidP="00C553A6">
            <w:pPr>
              <w:pStyle w:val="Body"/>
              <w:jc w:val="right"/>
              <w:rPr>
                <w:b/>
                <w:bCs/>
              </w:rPr>
            </w:pPr>
            <w:r w:rsidRPr="00B86EAE">
              <w:rPr>
                <w:b/>
                <w:bCs/>
              </w:rPr>
              <w:t>768</w:t>
            </w:r>
          </w:p>
        </w:tc>
        <w:tc>
          <w:tcPr>
            <w:tcW w:w="1701" w:type="dxa"/>
            <w:tcBorders>
              <w:top w:val="double" w:sz="4" w:space="0" w:color="auto"/>
            </w:tcBorders>
          </w:tcPr>
          <w:p w14:paraId="4B2B1292" w14:textId="265B0B34" w:rsidR="00C553A6" w:rsidRPr="00B86EAE" w:rsidRDefault="00C553A6" w:rsidP="00C553A6">
            <w:pPr>
              <w:pStyle w:val="Body"/>
              <w:jc w:val="right"/>
              <w:rPr>
                <w:b/>
                <w:bCs/>
              </w:rPr>
            </w:pPr>
            <w:r w:rsidRPr="00B86EAE">
              <w:rPr>
                <w:b/>
                <w:bCs/>
              </w:rPr>
              <w:t>82</w:t>
            </w:r>
          </w:p>
        </w:tc>
        <w:tc>
          <w:tcPr>
            <w:tcW w:w="1134" w:type="dxa"/>
            <w:tcBorders>
              <w:top w:val="double" w:sz="4" w:space="0" w:color="auto"/>
            </w:tcBorders>
          </w:tcPr>
          <w:p w14:paraId="4E745211" w14:textId="07A73C22" w:rsidR="00C553A6" w:rsidRPr="00B86EAE" w:rsidRDefault="00C553A6" w:rsidP="00C553A6">
            <w:pPr>
              <w:pStyle w:val="Body"/>
              <w:jc w:val="right"/>
              <w:rPr>
                <w:b/>
                <w:bCs/>
              </w:rPr>
            </w:pPr>
            <w:r w:rsidRPr="00B86EAE">
              <w:rPr>
                <w:b/>
                <w:bCs/>
              </w:rPr>
              <w:t>142</w:t>
            </w:r>
          </w:p>
        </w:tc>
        <w:tc>
          <w:tcPr>
            <w:tcW w:w="993" w:type="dxa"/>
            <w:tcBorders>
              <w:top w:val="double" w:sz="4" w:space="0" w:color="auto"/>
            </w:tcBorders>
          </w:tcPr>
          <w:p w14:paraId="5F7D26A6" w14:textId="428B157B" w:rsidR="00C553A6" w:rsidRPr="00B86EAE" w:rsidRDefault="00C553A6" w:rsidP="00C553A6">
            <w:pPr>
              <w:pStyle w:val="Body"/>
              <w:jc w:val="right"/>
              <w:rPr>
                <w:b/>
                <w:bCs/>
              </w:rPr>
            </w:pPr>
            <w:r w:rsidRPr="00B86EAE">
              <w:rPr>
                <w:b/>
                <w:bCs/>
              </w:rPr>
              <w:t>0</w:t>
            </w:r>
          </w:p>
        </w:tc>
        <w:tc>
          <w:tcPr>
            <w:tcW w:w="1275" w:type="dxa"/>
            <w:tcBorders>
              <w:top w:val="double" w:sz="4" w:space="0" w:color="auto"/>
            </w:tcBorders>
          </w:tcPr>
          <w:p w14:paraId="5F408B4A" w14:textId="312ABF24" w:rsidR="00C553A6" w:rsidRPr="00B86EAE" w:rsidRDefault="00C553A6" w:rsidP="00C553A6">
            <w:pPr>
              <w:pStyle w:val="Body"/>
              <w:jc w:val="right"/>
              <w:rPr>
                <w:b/>
                <w:bCs/>
              </w:rPr>
            </w:pPr>
            <w:r w:rsidRPr="00B86EAE">
              <w:rPr>
                <w:b/>
                <w:bCs/>
              </w:rPr>
              <w:t>46</w:t>
            </w:r>
          </w:p>
        </w:tc>
        <w:tc>
          <w:tcPr>
            <w:tcW w:w="1276" w:type="dxa"/>
            <w:tcBorders>
              <w:top w:val="double" w:sz="4" w:space="0" w:color="auto"/>
            </w:tcBorders>
          </w:tcPr>
          <w:p w14:paraId="4A2C7FAE" w14:textId="4D4A6C10" w:rsidR="00C553A6" w:rsidRPr="00B86EAE" w:rsidRDefault="00C553A6" w:rsidP="00C553A6">
            <w:pPr>
              <w:pStyle w:val="Body"/>
              <w:jc w:val="right"/>
              <w:rPr>
                <w:b/>
                <w:bCs/>
              </w:rPr>
            </w:pPr>
            <w:r w:rsidRPr="00B86EAE">
              <w:rPr>
                <w:b/>
                <w:bCs/>
              </w:rPr>
              <w:t>33</w:t>
            </w:r>
          </w:p>
        </w:tc>
        <w:tc>
          <w:tcPr>
            <w:tcW w:w="947" w:type="dxa"/>
            <w:tcBorders>
              <w:top w:val="double" w:sz="4" w:space="0" w:color="auto"/>
            </w:tcBorders>
          </w:tcPr>
          <w:p w14:paraId="282B2256" w14:textId="6B7BE193" w:rsidR="00C553A6" w:rsidRPr="00B86EAE" w:rsidRDefault="00C553A6" w:rsidP="00C553A6">
            <w:pPr>
              <w:pStyle w:val="Body"/>
              <w:jc w:val="right"/>
              <w:rPr>
                <w:b/>
                <w:bCs/>
              </w:rPr>
            </w:pPr>
            <w:r w:rsidRPr="00B86EAE">
              <w:rPr>
                <w:b/>
                <w:bCs/>
              </w:rPr>
              <w:t>14</w:t>
            </w:r>
          </w:p>
        </w:tc>
        <w:tc>
          <w:tcPr>
            <w:tcW w:w="1463" w:type="dxa"/>
            <w:tcBorders>
              <w:top w:val="double" w:sz="4" w:space="0" w:color="auto"/>
            </w:tcBorders>
          </w:tcPr>
          <w:p w14:paraId="19D0F4D7" w14:textId="601A9925" w:rsidR="00C553A6" w:rsidRPr="00B86EAE" w:rsidRDefault="00C553A6" w:rsidP="00C553A6">
            <w:pPr>
              <w:pStyle w:val="Body"/>
              <w:jc w:val="right"/>
              <w:rPr>
                <w:b/>
                <w:bCs/>
              </w:rPr>
            </w:pPr>
            <w:r w:rsidRPr="00B86EAE">
              <w:rPr>
                <w:b/>
                <w:bCs/>
              </w:rPr>
              <w:t>557</w:t>
            </w:r>
          </w:p>
        </w:tc>
        <w:tc>
          <w:tcPr>
            <w:tcW w:w="1031" w:type="dxa"/>
            <w:tcBorders>
              <w:top w:val="double" w:sz="4" w:space="0" w:color="auto"/>
            </w:tcBorders>
          </w:tcPr>
          <w:p w14:paraId="004DAD68" w14:textId="6AA9CD2E" w:rsidR="00C553A6" w:rsidRPr="00B86EAE" w:rsidRDefault="00C553A6" w:rsidP="00C553A6">
            <w:pPr>
              <w:pStyle w:val="Body"/>
              <w:jc w:val="right"/>
              <w:rPr>
                <w:b/>
                <w:bCs/>
              </w:rPr>
            </w:pPr>
            <w:r w:rsidRPr="00B86EAE">
              <w:rPr>
                <w:b/>
                <w:bCs/>
              </w:rPr>
              <w:t>2,859</w:t>
            </w:r>
          </w:p>
        </w:tc>
      </w:tr>
      <w:tr w:rsidR="00C553A6" w:rsidRPr="00B86EAE" w14:paraId="09C0BFA6" w14:textId="77777777" w:rsidTr="004C5678">
        <w:trPr>
          <w:trHeight w:val="510"/>
        </w:trPr>
        <w:tc>
          <w:tcPr>
            <w:tcW w:w="2263" w:type="dxa"/>
            <w:tcBorders>
              <w:bottom w:val="double" w:sz="4" w:space="0" w:color="auto"/>
            </w:tcBorders>
          </w:tcPr>
          <w:p w14:paraId="505EEA59" w14:textId="77777777" w:rsidR="00C553A6" w:rsidRPr="00B86EAE" w:rsidRDefault="00C553A6" w:rsidP="00C553A6">
            <w:pPr>
              <w:pStyle w:val="Body"/>
            </w:pPr>
            <w:r w:rsidRPr="00B86EAE">
              <w:t>Sunshine</w:t>
            </w:r>
          </w:p>
        </w:tc>
        <w:tc>
          <w:tcPr>
            <w:tcW w:w="1134" w:type="dxa"/>
            <w:tcBorders>
              <w:bottom w:val="double" w:sz="4" w:space="0" w:color="auto"/>
            </w:tcBorders>
          </w:tcPr>
          <w:p w14:paraId="64513098" w14:textId="70C7CFE3" w:rsidR="00C553A6" w:rsidRPr="00B86EAE" w:rsidRDefault="00C553A6" w:rsidP="00C553A6">
            <w:pPr>
              <w:pStyle w:val="Body"/>
              <w:jc w:val="right"/>
            </w:pPr>
            <w:r w:rsidRPr="00B86EAE">
              <w:t>1,217</w:t>
            </w:r>
          </w:p>
        </w:tc>
        <w:tc>
          <w:tcPr>
            <w:tcW w:w="1701" w:type="dxa"/>
            <w:tcBorders>
              <w:bottom w:val="double" w:sz="4" w:space="0" w:color="auto"/>
            </w:tcBorders>
          </w:tcPr>
          <w:p w14:paraId="19C23660" w14:textId="77E92878" w:rsidR="00C553A6" w:rsidRPr="00B86EAE" w:rsidRDefault="00C553A6" w:rsidP="00C553A6">
            <w:pPr>
              <w:pStyle w:val="Body"/>
              <w:jc w:val="right"/>
            </w:pPr>
            <w:r w:rsidRPr="00B86EAE">
              <w:t>768</w:t>
            </w:r>
          </w:p>
        </w:tc>
        <w:tc>
          <w:tcPr>
            <w:tcW w:w="1701" w:type="dxa"/>
            <w:tcBorders>
              <w:bottom w:val="double" w:sz="4" w:space="0" w:color="auto"/>
            </w:tcBorders>
          </w:tcPr>
          <w:p w14:paraId="4AACBDB7" w14:textId="2C80FABA" w:rsidR="00C553A6" w:rsidRPr="00B86EAE" w:rsidRDefault="00C553A6" w:rsidP="00C553A6">
            <w:pPr>
              <w:pStyle w:val="Body"/>
              <w:jc w:val="right"/>
            </w:pPr>
            <w:r w:rsidRPr="00B86EAE">
              <w:t>82</w:t>
            </w:r>
          </w:p>
        </w:tc>
        <w:tc>
          <w:tcPr>
            <w:tcW w:w="1134" w:type="dxa"/>
            <w:tcBorders>
              <w:bottom w:val="double" w:sz="4" w:space="0" w:color="auto"/>
            </w:tcBorders>
          </w:tcPr>
          <w:p w14:paraId="5FF70233" w14:textId="3173CC81" w:rsidR="00C553A6" w:rsidRPr="00B86EAE" w:rsidRDefault="00C553A6" w:rsidP="00C553A6">
            <w:pPr>
              <w:pStyle w:val="Body"/>
              <w:jc w:val="right"/>
            </w:pPr>
            <w:r w:rsidRPr="00B86EAE">
              <w:t>142</w:t>
            </w:r>
          </w:p>
        </w:tc>
        <w:tc>
          <w:tcPr>
            <w:tcW w:w="993" w:type="dxa"/>
            <w:tcBorders>
              <w:bottom w:val="double" w:sz="4" w:space="0" w:color="auto"/>
            </w:tcBorders>
          </w:tcPr>
          <w:p w14:paraId="221C4DDF" w14:textId="1D98F81E" w:rsidR="00C553A6" w:rsidRPr="00B86EAE" w:rsidRDefault="00C553A6" w:rsidP="00C553A6">
            <w:pPr>
              <w:pStyle w:val="Body"/>
              <w:jc w:val="right"/>
            </w:pPr>
            <w:r w:rsidRPr="00B86EAE">
              <w:t>0</w:t>
            </w:r>
          </w:p>
        </w:tc>
        <w:tc>
          <w:tcPr>
            <w:tcW w:w="1275" w:type="dxa"/>
            <w:tcBorders>
              <w:bottom w:val="double" w:sz="4" w:space="0" w:color="auto"/>
            </w:tcBorders>
          </w:tcPr>
          <w:p w14:paraId="32E43AB4" w14:textId="3E3A1AD8" w:rsidR="00C553A6" w:rsidRPr="00B86EAE" w:rsidRDefault="00C553A6" w:rsidP="00C553A6">
            <w:pPr>
              <w:pStyle w:val="Body"/>
              <w:jc w:val="right"/>
            </w:pPr>
            <w:r w:rsidRPr="00B86EAE">
              <w:t>46</w:t>
            </w:r>
          </w:p>
        </w:tc>
        <w:tc>
          <w:tcPr>
            <w:tcW w:w="1276" w:type="dxa"/>
            <w:tcBorders>
              <w:bottom w:val="double" w:sz="4" w:space="0" w:color="auto"/>
            </w:tcBorders>
          </w:tcPr>
          <w:p w14:paraId="78ACEB4C" w14:textId="57BD6956" w:rsidR="00C553A6" w:rsidRPr="00B86EAE" w:rsidRDefault="00C553A6" w:rsidP="00C553A6">
            <w:pPr>
              <w:pStyle w:val="Body"/>
              <w:jc w:val="right"/>
            </w:pPr>
            <w:r w:rsidRPr="00B86EAE">
              <w:t>33</w:t>
            </w:r>
          </w:p>
        </w:tc>
        <w:tc>
          <w:tcPr>
            <w:tcW w:w="947" w:type="dxa"/>
            <w:tcBorders>
              <w:bottom w:val="double" w:sz="4" w:space="0" w:color="auto"/>
            </w:tcBorders>
          </w:tcPr>
          <w:p w14:paraId="1CCBAFA2" w14:textId="5771C8C4" w:rsidR="00C553A6" w:rsidRPr="00B86EAE" w:rsidRDefault="00C553A6" w:rsidP="00C553A6">
            <w:pPr>
              <w:pStyle w:val="Body"/>
              <w:jc w:val="right"/>
            </w:pPr>
            <w:r w:rsidRPr="00B86EAE">
              <w:t>14</w:t>
            </w:r>
          </w:p>
        </w:tc>
        <w:tc>
          <w:tcPr>
            <w:tcW w:w="1463" w:type="dxa"/>
            <w:tcBorders>
              <w:bottom w:val="double" w:sz="4" w:space="0" w:color="auto"/>
            </w:tcBorders>
          </w:tcPr>
          <w:p w14:paraId="4D1D986B" w14:textId="1E43BB65" w:rsidR="00C553A6" w:rsidRPr="00B86EAE" w:rsidRDefault="00C553A6" w:rsidP="00C553A6">
            <w:pPr>
              <w:pStyle w:val="Body"/>
              <w:jc w:val="right"/>
            </w:pPr>
            <w:r w:rsidRPr="00B86EAE">
              <w:t>557</w:t>
            </w:r>
          </w:p>
        </w:tc>
        <w:tc>
          <w:tcPr>
            <w:tcW w:w="1031" w:type="dxa"/>
            <w:tcBorders>
              <w:bottom w:val="double" w:sz="4" w:space="0" w:color="auto"/>
            </w:tcBorders>
          </w:tcPr>
          <w:p w14:paraId="036D0E0D" w14:textId="627DEE45" w:rsidR="00C553A6" w:rsidRPr="00B86EAE" w:rsidRDefault="00C553A6" w:rsidP="00C553A6">
            <w:pPr>
              <w:pStyle w:val="Body"/>
              <w:jc w:val="right"/>
            </w:pPr>
            <w:r w:rsidRPr="00B86EAE">
              <w:t>2,859</w:t>
            </w:r>
          </w:p>
        </w:tc>
      </w:tr>
      <w:tr w:rsidR="00C553A6" w:rsidRPr="00B86EAE" w14:paraId="71A1A5CF" w14:textId="77777777" w:rsidTr="004C5678">
        <w:trPr>
          <w:trHeight w:val="510"/>
        </w:trPr>
        <w:tc>
          <w:tcPr>
            <w:tcW w:w="2263" w:type="dxa"/>
            <w:tcBorders>
              <w:top w:val="double" w:sz="4" w:space="0" w:color="auto"/>
            </w:tcBorders>
          </w:tcPr>
          <w:p w14:paraId="4284FC40" w14:textId="77777777" w:rsidR="00C553A6" w:rsidRPr="00B86EAE" w:rsidRDefault="00C553A6" w:rsidP="00C553A6">
            <w:pPr>
              <w:pStyle w:val="Body"/>
              <w:rPr>
                <w:b/>
                <w:bCs/>
              </w:rPr>
            </w:pPr>
            <w:r w:rsidRPr="00B86EAE">
              <w:rPr>
                <w:b/>
                <w:bCs/>
              </w:rPr>
              <w:t>Central Highlands</w:t>
            </w:r>
          </w:p>
        </w:tc>
        <w:tc>
          <w:tcPr>
            <w:tcW w:w="1134" w:type="dxa"/>
            <w:tcBorders>
              <w:top w:val="double" w:sz="4" w:space="0" w:color="auto"/>
            </w:tcBorders>
          </w:tcPr>
          <w:p w14:paraId="02CDFEE4" w14:textId="45A7C90E" w:rsidR="00C553A6" w:rsidRPr="00B86EAE" w:rsidRDefault="00C553A6" w:rsidP="00C553A6">
            <w:pPr>
              <w:pStyle w:val="Body"/>
              <w:jc w:val="right"/>
              <w:rPr>
                <w:b/>
                <w:bCs/>
              </w:rPr>
            </w:pPr>
            <w:r w:rsidRPr="00B86EAE">
              <w:rPr>
                <w:b/>
                <w:bCs/>
              </w:rPr>
              <w:t>1,272</w:t>
            </w:r>
          </w:p>
        </w:tc>
        <w:tc>
          <w:tcPr>
            <w:tcW w:w="1701" w:type="dxa"/>
            <w:tcBorders>
              <w:top w:val="double" w:sz="4" w:space="0" w:color="auto"/>
            </w:tcBorders>
          </w:tcPr>
          <w:p w14:paraId="33B829ED" w14:textId="2CA0E84F" w:rsidR="00C553A6" w:rsidRPr="00B86EAE" w:rsidRDefault="00C553A6" w:rsidP="00C553A6">
            <w:pPr>
              <w:pStyle w:val="Body"/>
              <w:jc w:val="right"/>
              <w:rPr>
                <w:b/>
                <w:bCs/>
              </w:rPr>
            </w:pPr>
            <w:r w:rsidRPr="00B86EAE">
              <w:rPr>
                <w:b/>
                <w:bCs/>
              </w:rPr>
              <w:t>1,044</w:t>
            </w:r>
          </w:p>
        </w:tc>
        <w:tc>
          <w:tcPr>
            <w:tcW w:w="1701" w:type="dxa"/>
            <w:tcBorders>
              <w:top w:val="double" w:sz="4" w:space="0" w:color="auto"/>
            </w:tcBorders>
          </w:tcPr>
          <w:p w14:paraId="3B2D2C50" w14:textId="08313654" w:rsidR="00C553A6" w:rsidRPr="00B86EAE" w:rsidRDefault="00C553A6" w:rsidP="00C553A6">
            <w:pPr>
              <w:pStyle w:val="Body"/>
              <w:jc w:val="right"/>
              <w:rPr>
                <w:b/>
                <w:bCs/>
              </w:rPr>
            </w:pPr>
            <w:r w:rsidRPr="00B86EAE">
              <w:rPr>
                <w:b/>
                <w:bCs/>
              </w:rPr>
              <w:t>214</w:t>
            </w:r>
          </w:p>
        </w:tc>
        <w:tc>
          <w:tcPr>
            <w:tcW w:w="1134" w:type="dxa"/>
            <w:tcBorders>
              <w:top w:val="double" w:sz="4" w:space="0" w:color="auto"/>
            </w:tcBorders>
          </w:tcPr>
          <w:p w14:paraId="4F09C0EB" w14:textId="43ADF671" w:rsidR="00C553A6" w:rsidRPr="00B86EAE" w:rsidRDefault="00C553A6" w:rsidP="00C553A6">
            <w:pPr>
              <w:pStyle w:val="Body"/>
              <w:jc w:val="right"/>
              <w:rPr>
                <w:b/>
                <w:bCs/>
              </w:rPr>
            </w:pPr>
            <w:r w:rsidRPr="00B86EAE">
              <w:rPr>
                <w:b/>
                <w:bCs/>
              </w:rPr>
              <w:t>48</w:t>
            </w:r>
          </w:p>
        </w:tc>
        <w:tc>
          <w:tcPr>
            <w:tcW w:w="993" w:type="dxa"/>
            <w:tcBorders>
              <w:top w:val="double" w:sz="4" w:space="0" w:color="auto"/>
            </w:tcBorders>
          </w:tcPr>
          <w:p w14:paraId="443AD8A1" w14:textId="366B6356" w:rsidR="00C553A6" w:rsidRPr="00B86EAE" w:rsidRDefault="00C553A6" w:rsidP="00C553A6">
            <w:pPr>
              <w:pStyle w:val="Body"/>
              <w:jc w:val="right"/>
              <w:rPr>
                <w:b/>
                <w:bCs/>
              </w:rPr>
            </w:pPr>
            <w:r w:rsidRPr="00B86EAE">
              <w:rPr>
                <w:b/>
                <w:bCs/>
              </w:rPr>
              <w:t>0</w:t>
            </w:r>
          </w:p>
        </w:tc>
        <w:tc>
          <w:tcPr>
            <w:tcW w:w="1275" w:type="dxa"/>
            <w:tcBorders>
              <w:top w:val="double" w:sz="4" w:space="0" w:color="auto"/>
            </w:tcBorders>
          </w:tcPr>
          <w:p w14:paraId="2095697D" w14:textId="7E99B6D7" w:rsidR="00C553A6" w:rsidRPr="00B86EAE" w:rsidRDefault="00C553A6" w:rsidP="00C553A6">
            <w:pPr>
              <w:pStyle w:val="Body"/>
              <w:jc w:val="right"/>
              <w:rPr>
                <w:b/>
                <w:bCs/>
              </w:rPr>
            </w:pPr>
            <w:r w:rsidRPr="00B86EAE">
              <w:rPr>
                <w:b/>
                <w:bCs/>
              </w:rPr>
              <w:t>51</w:t>
            </w:r>
          </w:p>
        </w:tc>
        <w:tc>
          <w:tcPr>
            <w:tcW w:w="1276" w:type="dxa"/>
            <w:tcBorders>
              <w:top w:val="double" w:sz="4" w:space="0" w:color="auto"/>
            </w:tcBorders>
          </w:tcPr>
          <w:p w14:paraId="1EFCA173" w14:textId="5AEFBCF3" w:rsidR="00C553A6" w:rsidRPr="00B86EAE" w:rsidRDefault="00C553A6" w:rsidP="00C553A6">
            <w:pPr>
              <w:pStyle w:val="Body"/>
              <w:jc w:val="right"/>
              <w:rPr>
                <w:b/>
                <w:bCs/>
              </w:rPr>
            </w:pPr>
            <w:r w:rsidRPr="00B86EAE">
              <w:rPr>
                <w:b/>
                <w:bCs/>
              </w:rPr>
              <w:t>41</w:t>
            </w:r>
          </w:p>
        </w:tc>
        <w:tc>
          <w:tcPr>
            <w:tcW w:w="947" w:type="dxa"/>
            <w:tcBorders>
              <w:top w:val="double" w:sz="4" w:space="0" w:color="auto"/>
            </w:tcBorders>
          </w:tcPr>
          <w:p w14:paraId="5CCA85BA" w14:textId="734989C0" w:rsidR="00C553A6" w:rsidRPr="00B86EAE" w:rsidRDefault="00C553A6" w:rsidP="00C553A6">
            <w:pPr>
              <w:pStyle w:val="Body"/>
              <w:jc w:val="right"/>
              <w:rPr>
                <w:b/>
                <w:bCs/>
              </w:rPr>
            </w:pPr>
            <w:r w:rsidRPr="00B86EAE">
              <w:rPr>
                <w:b/>
                <w:bCs/>
              </w:rPr>
              <w:t>6</w:t>
            </w:r>
          </w:p>
        </w:tc>
        <w:tc>
          <w:tcPr>
            <w:tcW w:w="1463" w:type="dxa"/>
            <w:tcBorders>
              <w:top w:val="double" w:sz="4" w:space="0" w:color="auto"/>
            </w:tcBorders>
          </w:tcPr>
          <w:p w14:paraId="60791F50" w14:textId="30473DF1" w:rsidR="00C553A6" w:rsidRPr="00B86EAE" w:rsidRDefault="00C553A6" w:rsidP="00C553A6">
            <w:pPr>
              <w:pStyle w:val="Body"/>
              <w:jc w:val="right"/>
              <w:rPr>
                <w:b/>
                <w:bCs/>
              </w:rPr>
            </w:pPr>
            <w:r w:rsidRPr="00B86EAE">
              <w:rPr>
                <w:b/>
                <w:bCs/>
              </w:rPr>
              <w:t>609</w:t>
            </w:r>
          </w:p>
        </w:tc>
        <w:tc>
          <w:tcPr>
            <w:tcW w:w="1031" w:type="dxa"/>
            <w:tcBorders>
              <w:top w:val="double" w:sz="4" w:space="0" w:color="auto"/>
            </w:tcBorders>
          </w:tcPr>
          <w:p w14:paraId="21B32BBD" w14:textId="40BBAE34" w:rsidR="00C553A6" w:rsidRPr="00B86EAE" w:rsidRDefault="00C553A6" w:rsidP="00C553A6">
            <w:pPr>
              <w:pStyle w:val="Body"/>
              <w:jc w:val="right"/>
              <w:rPr>
                <w:b/>
                <w:bCs/>
              </w:rPr>
            </w:pPr>
            <w:r w:rsidRPr="00B86EAE">
              <w:rPr>
                <w:b/>
                <w:bCs/>
              </w:rPr>
              <w:t>3,285</w:t>
            </w:r>
          </w:p>
        </w:tc>
      </w:tr>
      <w:tr w:rsidR="00C553A6" w:rsidRPr="00B86EAE" w14:paraId="28B33B51" w14:textId="77777777" w:rsidTr="004C5678">
        <w:trPr>
          <w:trHeight w:val="510"/>
        </w:trPr>
        <w:tc>
          <w:tcPr>
            <w:tcW w:w="2263" w:type="dxa"/>
            <w:tcBorders>
              <w:bottom w:val="double" w:sz="4" w:space="0" w:color="auto"/>
            </w:tcBorders>
          </w:tcPr>
          <w:p w14:paraId="6162E039" w14:textId="77777777" w:rsidR="00C553A6" w:rsidRPr="00B86EAE" w:rsidRDefault="00C553A6" w:rsidP="00C553A6">
            <w:pPr>
              <w:pStyle w:val="Body"/>
            </w:pPr>
            <w:r w:rsidRPr="00B86EAE">
              <w:t>Ballarat</w:t>
            </w:r>
          </w:p>
        </w:tc>
        <w:tc>
          <w:tcPr>
            <w:tcW w:w="1134" w:type="dxa"/>
            <w:tcBorders>
              <w:bottom w:val="double" w:sz="4" w:space="0" w:color="auto"/>
            </w:tcBorders>
          </w:tcPr>
          <w:p w14:paraId="2940C572" w14:textId="354DFB11" w:rsidR="00C553A6" w:rsidRPr="00B86EAE" w:rsidRDefault="00C553A6" w:rsidP="00C553A6">
            <w:pPr>
              <w:pStyle w:val="Body"/>
              <w:jc w:val="right"/>
            </w:pPr>
            <w:r w:rsidRPr="00B86EAE">
              <w:t>1,272</w:t>
            </w:r>
          </w:p>
        </w:tc>
        <w:tc>
          <w:tcPr>
            <w:tcW w:w="1701" w:type="dxa"/>
            <w:tcBorders>
              <w:bottom w:val="double" w:sz="4" w:space="0" w:color="auto"/>
            </w:tcBorders>
          </w:tcPr>
          <w:p w14:paraId="34E37EFB" w14:textId="67672DBF" w:rsidR="00C553A6" w:rsidRPr="00B86EAE" w:rsidRDefault="00C553A6" w:rsidP="00C553A6">
            <w:pPr>
              <w:pStyle w:val="Body"/>
              <w:jc w:val="right"/>
            </w:pPr>
            <w:r w:rsidRPr="00B86EAE">
              <w:t>1,044</w:t>
            </w:r>
          </w:p>
        </w:tc>
        <w:tc>
          <w:tcPr>
            <w:tcW w:w="1701" w:type="dxa"/>
            <w:tcBorders>
              <w:bottom w:val="double" w:sz="4" w:space="0" w:color="auto"/>
            </w:tcBorders>
          </w:tcPr>
          <w:p w14:paraId="168B317D" w14:textId="159ECFF6" w:rsidR="00C553A6" w:rsidRPr="00B86EAE" w:rsidRDefault="00C553A6" w:rsidP="00C553A6">
            <w:pPr>
              <w:pStyle w:val="Body"/>
              <w:jc w:val="right"/>
            </w:pPr>
            <w:r w:rsidRPr="00B86EAE">
              <w:t>214</w:t>
            </w:r>
          </w:p>
        </w:tc>
        <w:tc>
          <w:tcPr>
            <w:tcW w:w="1134" w:type="dxa"/>
            <w:tcBorders>
              <w:bottom w:val="double" w:sz="4" w:space="0" w:color="auto"/>
            </w:tcBorders>
          </w:tcPr>
          <w:p w14:paraId="74F634C4" w14:textId="03F1E60A" w:rsidR="00C553A6" w:rsidRPr="00B86EAE" w:rsidRDefault="00C553A6" w:rsidP="00C553A6">
            <w:pPr>
              <w:pStyle w:val="Body"/>
              <w:jc w:val="right"/>
            </w:pPr>
            <w:r w:rsidRPr="00B86EAE">
              <w:t>48</w:t>
            </w:r>
          </w:p>
        </w:tc>
        <w:tc>
          <w:tcPr>
            <w:tcW w:w="993" w:type="dxa"/>
            <w:tcBorders>
              <w:bottom w:val="double" w:sz="4" w:space="0" w:color="auto"/>
            </w:tcBorders>
          </w:tcPr>
          <w:p w14:paraId="2453316D" w14:textId="21B4BFC6" w:rsidR="00C553A6" w:rsidRPr="00B86EAE" w:rsidRDefault="00C553A6" w:rsidP="00C553A6">
            <w:pPr>
              <w:pStyle w:val="Body"/>
              <w:jc w:val="right"/>
            </w:pPr>
            <w:r w:rsidRPr="00B86EAE">
              <w:t>0</w:t>
            </w:r>
          </w:p>
        </w:tc>
        <w:tc>
          <w:tcPr>
            <w:tcW w:w="1275" w:type="dxa"/>
            <w:tcBorders>
              <w:bottom w:val="double" w:sz="4" w:space="0" w:color="auto"/>
            </w:tcBorders>
          </w:tcPr>
          <w:p w14:paraId="269BDD91" w14:textId="519602BA" w:rsidR="00C553A6" w:rsidRPr="00B86EAE" w:rsidRDefault="00C553A6" w:rsidP="00C553A6">
            <w:pPr>
              <w:pStyle w:val="Body"/>
              <w:jc w:val="right"/>
            </w:pPr>
            <w:r w:rsidRPr="00B86EAE">
              <w:t>51</w:t>
            </w:r>
          </w:p>
        </w:tc>
        <w:tc>
          <w:tcPr>
            <w:tcW w:w="1276" w:type="dxa"/>
            <w:tcBorders>
              <w:bottom w:val="double" w:sz="4" w:space="0" w:color="auto"/>
            </w:tcBorders>
          </w:tcPr>
          <w:p w14:paraId="448FDBA4" w14:textId="5162CC05" w:rsidR="00C553A6" w:rsidRPr="00B86EAE" w:rsidRDefault="00C553A6" w:rsidP="00C553A6">
            <w:pPr>
              <w:pStyle w:val="Body"/>
              <w:jc w:val="right"/>
            </w:pPr>
            <w:r w:rsidRPr="00B86EAE">
              <w:t>41</w:t>
            </w:r>
          </w:p>
        </w:tc>
        <w:tc>
          <w:tcPr>
            <w:tcW w:w="947" w:type="dxa"/>
            <w:tcBorders>
              <w:bottom w:val="double" w:sz="4" w:space="0" w:color="auto"/>
            </w:tcBorders>
          </w:tcPr>
          <w:p w14:paraId="5DEA05DB" w14:textId="02E8E972" w:rsidR="00C553A6" w:rsidRPr="00B86EAE" w:rsidRDefault="00C553A6" w:rsidP="00C553A6">
            <w:pPr>
              <w:pStyle w:val="Body"/>
              <w:jc w:val="right"/>
            </w:pPr>
            <w:r w:rsidRPr="00B86EAE">
              <w:t>6</w:t>
            </w:r>
          </w:p>
        </w:tc>
        <w:tc>
          <w:tcPr>
            <w:tcW w:w="1463" w:type="dxa"/>
            <w:tcBorders>
              <w:bottom w:val="double" w:sz="4" w:space="0" w:color="auto"/>
            </w:tcBorders>
          </w:tcPr>
          <w:p w14:paraId="75EF963F" w14:textId="7577AB48" w:rsidR="00C553A6" w:rsidRPr="00B86EAE" w:rsidRDefault="00C553A6" w:rsidP="00C553A6">
            <w:pPr>
              <w:pStyle w:val="Body"/>
              <w:jc w:val="right"/>
            </w:pPr>
            <w:r w:rsidRPr="00B86EAE">
              <w:t>609</w:t>
            </w:r>
          </w:p>
        </w:tc>
        <w:tc>
          <w:tcPr>
            <w:tcW w:w="1031" w:type="dxa"/>
            <w:tcBorders>
              <w:bottom w:val="double" w:sz="4" w:space="0" w:color="auto"/>
            </w:tcBorders>
          </w:tcPr>
          <w:p w14:paraId="0363DA1D" w14:textId="2484B972" w:rsidR="00C553A6" w:rsidRPr="00B86EAE" w:rsidRDefault="00C553A6" w:rsidP="00C553A6">
            <w:pPr>
              <w:pStyle w:val="Body"/>
              <w:jc w:val="right"/>
            </w:pPr>
            <w:r w:rsidRPr="00B86EAE">
              <w:t>3,285</w:t>
            </w:r>
          </w:p>
        </w:tc>
      </w:tr>
      <w:tr w:rsidR="00C553A6" w:rsidRPr="00B86EAE" w14:paraId="7CDB1939" w14:textId="77777777" w:rsidTr="004C5678">
        <w:trPr>
          <w:trHeight w:val="510"/>
        </w:trPr>
        <w:tc>
          <w:tcPr>
            <w:tcW w:w="2263" w:type="dxa"/>
            <w:tcBorders>
              <w:top w:val="double" w:sz="4" w:space="0" w:color="auto"/>
            </w:tcBorders>
          </w:tcPr>
          <w:p w14:paraId="7EF74F6A" w14:textId="77777777" w:rsidR="00C553A6" w:rsidRPr="00B86EAE" w:rsidRDefault="00C553A6" w:rsidP="00C553A6">
            <w:pPr>
              <w:pStyle w:val="Body"/>
              <w:rPr>
                <w:b/>
                <w:bCs/>
              </w:rPr>
            </w:pPr>
            <w:r w:rsidRPr="00B86EAE">
              <w:rPr>
                <w:b/>
                <w:bCs/>
              </w:rPr>
              <w:t>Western Melbourne</w:t>
            </w:r>
          </w:p>
        </w:tc>
        <w:tc>
          <w:tcPr>
            <w:tcW w:w="1134" w:type="dxa"/>
            <w:tcBorders>
              <w:top w:val="double" w:sz="4" w:space="0" w:color="auto"/>
            </w:tcBorders>
          </w:tcPr>
          <w:p w14:paraId="70AE902A" w14:textId="13D65ED6" w:rsidR="00C553A6" w:rsidRPr="00B86EAE" w:rsidRDefault="00C553A6" w:rsidP="00C553A6">
            <w:pPr>
              <w:pStyle w:val="Body"/>
              <w:jc w:val="right"/>
              <w:rPr>
                <w:b/>
                <w:bCs/>
              </w:rPr>
            </w:pPr>
            <w:r w:rsidRPr="00B86EAE">
              <w:rPr>
                <w:b/>
                <w:bCs/>
              </w:rPr>
              <w:t>1,521</w:t>
            </w:r>
          </w:p>
        </w:tc>
        <w:tc>
          <w:tcPr>
            <w:tcW w:w="1701" w:type="dxa"/>
            <w:tcBorders>
              <w:top w:val="double" w:sz="4" w:space="0" w:color="auto"/>
            </w:tcBorders>
          </w:tcPr>
          <w:p w14:paraId="73DD826E" w14:textId="178BFDAF" w:rsidR="00C553A6" w:rsidRPr="00B86EAE" w:rsidRDefault="00C553A6" w:rsidP="00C553A6">
            <w:pPr>
              <w:pStyle w:val="Body"/>
              <w:jc w:val="right"/>
              <w:rPr>
                <w:b/>
                <w:bCs/>
              </w:rPr>
            </w:pPr>
            <w:r w:rsidRPr="00B86EAE">
              <w:rPr>
                <w:b/>
                <w:bCs/>
              </w:rPr>
              <w:t>3,118</w:t>
            </w:r>
          </w:p>
        </w:tc>
        <w:tc>
          <w:tcPr>
            <w:tcW w:w="1701" w:type="dxa"/>
            <w:tcBorders>
              <w:top w:val="double" w:sz="4" w:space="0" w:color="auto"/>
            </w:tcBorders>
          </w:tcPr>
          <w:p w14:paraId="13E1BAD0" w14:textId="5A24961B" w:rsidR="00C553A6" w:rsidRPr="00B86EAE" w:rsidRDefault="00C553A6" w:rsidP="00C553A6">
            <w:pPr>
              <w:pStyle w:val="Body"/>
              <w:jc w:val="right"/>
              <w:rPr>
                <w:b/>
                <w:bCs/>
              </w:rPr>
            </w:pPr>
            <w:r w:rsidRPr="00B86EAE">
              <w:rPr>
                <w:b/>
                <w:bCs/>
              </w:rPr>
              <w:t>356</w:t>
            </w:r>
          </w:p>
        </w:tc>
        <w:tc>
          <w:tcPr>
            <w:tcW w:w="1134" w:type="dxa"/>
            <w:tcBorders>
              <w:top w:val="double" w:sz="4" w:space="0" w:color="auto"/>
            </w:tcBorders>
          </w:tcPr>
          <w:p w14:paraId="55C872FC" w14:textId="2A4234FD" w:rsidR="00C553A6" w:rsidRPr="00B86EAE" w:rsidRDefault="00C553A6" w:rsidP="00C553A6">
            <w:pPr>
              <w:pStyle w:val="Body"/>
              <w:jc w:val="right"/>
              <w:rPr>
                <w:b/>
                <w:bCs/>
              </w:rPr>
            </w:pPr>
            <w:r w:rsidRPr="00B86EAE">
              <w:rPr>
                <w:b/>
                <w:bCs/>
              </w:rPr>
              <w:t>1,856</w:t>
            </w:r>
          </w:p>
        </w:tc>
        <w:tc>
          <w:tcPr>
            <w:tcW w:w="993" w:type="dxa"/>
            <w:tcBorders>
              <w:top w:val="double" w:sz="4" w:space="0" w:color="auto"/>
            </w:tcBorders>
          </w:tcPr>
          <w:p w14:paraId="05F01AF2" w14:textId="5ECBCF5A" w:rsidR="00C553A6" w:rsidRPr="00B86EAE" w:rsidRDefault="00C553A6" w:rsidP="00C553A6">
            <w:pPr>
              <w:pStyle w:val="Body"/>
              <w:jc w:val="right"/>
              <w:rPr>
                <w:b/>
                <w:bCs/>
              </w:rPr>
            </w:pPr>
            <w:r w:rsidRPr="00B86EAE">
              <w:rPr>
                <w:b/>
                <w:bCs/>
              </w:rPr>
              <w:t>3,091</w:t>
            </w:r>
          </w:p>
        </w:tc>
        <w:tc>
          <w:tcPr>
            <w:tcW w:w="1275" w:type="dxa"/>
            <w:tcBorders>
              <w:top w:val="double" w:sz="4" w:space="0" w:color="auto"/>
            </w:tcBorders>
          </w:tcPr>
          <w:p w14:paraId="674670E1" w14:textId="37822E13" w:rsidR="00C553A6" w:rsidRPr="00B86EAE" w:rsidRDefault="00C553A6" w:rsidP="00C553A6">
            <w:pPr>
              <w:pStyle w:val="Body"/>
              <w:jc w:val="right"/>
              <w:rPr>
                <w:b/>
                <w:bCs/>
              </w:rPr>
            </w:pPr>
            <w:r w:rsidRPr="00B86EAE">
              <w:rPr>
                <w:b/>
                <w:bCs/>
              </w:rPr>
              <w:t>59</w:t>
            </w:r>
          </w:p>
        </w:tc>
        <w:tc>
          <w:tcPr>
            <w:tcW w:w="1276" w:type="dxa"/>
            <w:tcBorders>
              <w:top w:val="double" w:sz="4" w:space="0" w:color="auto"/>
            </w:tcBorders>
          </w:tcPr>
          <w:p w14:paraId="14656612" w14:textId="46611F1C" w:rsidR="00C553A6" w:rsidRPr="00B86EAE" w:rsidRDefault="00C553A6" w:rsidP="00C553A6">
            <w:pPr>
              <w:pStyle w:val="Body"/>
              <w:jc w:val="right"/>
              <w:rPr>
                <w:b/>
                <w:bCs/>
              </w:rPr>
            </w:pPr>
            <w:r w:rsidRPr="00B86EAE">
              <w:rPr>
                <w:b/>
                <w:bCs/>
              </w:rPr>
              <w:t>104</w:t>
            </w:r>
          </w:p>
        </w:tc>
        <w:tc>
          <w:tcPr>
            <w:tcW w:w="947" w:type="dxa"/>
            <w:tcBorders>
              <w:top w:val="double" w:sz="4" w:space="0" w:color="auto"/>
            </w:tcBorders>
          </w:tcPr>
          <w:p w14:paraId="11097D75" w14:textId="10E5A3D9" w:rsidR="00C553A6" w:rsidRPr="00B86EAE" w:rsidRDefault="00C553A6" w:rsidP="00C553A6">
            <w:pPr>
              <w:pStyle w:val="Body"/>
              <w:jc w:val="right"/>
              <w:rPr>
                <w:b/>
                <w:bCs/>
              </w:rPr>
            </w:pPr>
            <w:r w:rsidRPr="00B86EAE">
              <w:rPr>
                <w:b/>
                <w:bCs/>
              </w:rPr>
              <w:t>145</w:t>
            </w:r>
          </w:p>
        </w:tc>
        <w:tc>
          <w:tcPr>
            <w:tcW w:w="1463" w:type="dxa"/>
            <w:tcBorders>
              <w:top w:val="double" w:sz="4" w:space="0" w:color="auto"/>
            </w:tcBorders>
          </w:tcPr>
          <w:p w14:paraId="341EBED5" w14:textId="1E095DE3" w:rsidR="00C553A6" w:rsidRPr="00B86EAE" w:rsidRDefault="00C553A6" w:rsidP="00C553A6">
            <w:pPr>
              <w:pStyle w:val="Body"/>
              <w:jc w:val="right"/>
              <w:rPr>
                <w:b/>
                <w:bCs/>
              </w:rPr>
            </w:pPr>
            <w:r w:rsidRPr="00B86EAE">
              <w:rPr>
                <w:b/>
                <w:bCs/>
              </w:rPr>
              <w:t>2,234</w:t>
            </w:r>
          </w:p>
        </w:tc>
        <w:tc>
          <w:tcPr>
            <w:tcW w:w="1031" w:type="dxa"/>
            <w:tcBorders>
              <w:top w:val="double" w:sz="4" w:space="0" w:color="auto"/>
            </w:tcBorders>
          </w:tcPr>
          <w:p w14:paraId="1A8BB63E" w14:textId="4F308E60" w:rsidR="00C553A6" w:rsidRPr="00B86EAE" w:rsidRDefault="00C553A6" w:rsidP="00C553A6">
            <w:pPr>
              <w:pStyle w:val="Body"/>
              <w:jc w:val="right"/>
              <w:rPr>
                <w:b/>
                <w:bCs/>
              </w:rPr>
            </w:pPr>
            <w:r w:rsidRPr="00B86EAE">
              <w:rPr>
                <w:b/>
                <w:bCs/>
              </w:rPr>
              <w:t>12,484</w:t>
            </w:r>
          </w:p>
        </w:tc>
      </w:tr>
      <w:tr w:rsidR="00C553A6" w:rsidRPr="00B86EAE" w14:paraId="4B3F1D4B" w14:textId="77777777" w:rsidTr="00EB3513">
        <w:trPr>
          <w:trHeight w:val="510"/>
        </w:trPr>
        <w:tc>
          <w:tcPr>
            <w:tcW w:w="2263" w:type="dxa"/>
          </w:tcPr>
          <w:p w14:paraId="7C63A274" w14:textId="77777777" w:rsidR="00C553A6" w:rsidRPr="00B86EAE" w:rsidRDefault="00C553A6" w:rsidP="00C553A6">
            <w:pPr>
              <w:pStyle w:val="Body"/>
            </w:pPr>
            <w:r w:rsidRPr="00B86EAE">
              <w:t>Ascot Vale</w:t>
            </w:r>
          </w:p>
        </w:tc>
        <w:tc>
          <w:tcPr>
            <w:tcW w:w="1134" w:type="dxa"/>
          </w:tcPr>
          <w:p w14:paraId="155C3AFF" w14:textId="75359BCF" w:rsidR="00C553A6" w:rsidRPr="00B86EAE" w:rsidRDefault="00C553A6" w:rsidP="00C553A6">
            <w:pPr>
              <w:pStyle w:val="Body"/>
              <w:jc w:val="right"/>
            </w:pPr>
            <w:r w:rsidRPr="00B86EAE">
              <w:t>108</w:t>
            </w:r>
          </w:p>
        </w:tc>
        <w:tc>
          <w:tcPr>
            <w:tcW w:w="1701" w:type="dxa"/>
          </w:tcPr>
          <w:p w14:paraId="0E50100C" w14:textId="3E6FB26E" w:rsidR="00C553A6" w:rsidRPr="00B86EAE" w:rsidRDefault="00C553A6" w:rsidP="00C553A6">
            <w:pPr>
              <w:pStyle w:val="Body"/>
              <w:jc w:val="right"/>
            </w:pPr>
            <w:r w:rsidRPr="00B86EAE">
              <w:t>540</w:t>
            </w:r>
          </w:p>
        </w:tc>
        <w:tc>
          <w:tcPr>
            <w:tcW w:w="1701" w:type="dxa"/>
          </w:tcPr>
          <w:p w14:paraId="308453CF" w14:textId="18381C89" w:rsidR="00C553A6" w:rsidRPr="00B86EAE" w:rsidRDefault="00C553A6" w:rsidP="00C553A6">
            <w:pPr>
              <w:pStyle w:val="Body"/>
              <w:jc w:val="right"/>
            </w:pPr>
            <w:r w:rsidRPr="00B86EAE">
              <w:t>43</w:t>
            </w:r>
          </w:p>
        </w:tc>
        <w:tc>
          <w:tcPr>
            <w:tcW w:w="1134" w:type="dxa"/>
          </w:tcPr>
          <w:p w14:paraId="5F8FEF8F" w14:textId="3E141A7A" w:rsidR="00C553A6" w:rsidRPr="00B86EAE" w:rsidRDefault="00C553A6" w:rsidP="00C553A6">
            <w:pPr>
              <w:pStyle w:val="Body"/>
              <w:jc w:val="right"/>
            </w:pPr>
            <w:r w:rsidRPr="00B86EAE">
              <w:t>1,185</w:t>
            </w:r>
          </w:p>
        </w:tc>
        <w:tc>
          <w:tcPr>
            <w:tcW w:w="993" w:type="dxa"/>
          </w:tcPr>
          <w:p w14:paraId="2FE6261B" w14:textId="0CDC37ED" w:rsidR="00C553A6" w:rsidRPr="00B86EAE" w:rsidRDefault="00C553A6" w:rsidP="00C553A6">
            <w:pPr>
              <w:pStyle w:val="Body"/>
              <w:jc w:val="right"/>
            </w:pPr>
            <w:r w:rsidRPr="00B86EAE">
              <w:t>803</w:t>
            </w:r>
          </w:p>
        </w:tc>
        <w:tc>
          <w:tcPr>
            <w:tcW w:w="1275" w:type="dxa"/>
          </w:tcPr>
          <w:p w14:paraId="2B509587" w14:textId="5C780A5F" w:rsidR="00C553A6" w:rsidRPr="00B86EAE" w:rsidRDefault="00C553A6" w:rsidP="00C553A6">
            <w:pPr>
              <w:pStyle w:val="Body"/>
              <w:jc w:val="right"/>
            </w:pPr>
            <w:r w:rsidRPr="00B86EAE">
              <w:t>5</w:t>
            </w:r>
          </w:p>
        </w:tc>
        <w:tc>
          <w:tcPr>
            <w:tcW w:w="1276" w:type="dxa"/>
          </w:tcPr>
          <w:p w14:paraId="4D852CF7" w14:textId="2B8EC712" w:rsidR="00C553A6" w:rsidRPr="00B86EAE" w:rsidRDefault="00C553A6" w:rsidP="00C553A6">
            <w:pPr>
              <w:pStyle w:val="Body"/>
              <w:jc w:val="right"/>
            </w:pPr>
            <w:r w:rsidRPr="00B86EAE">
              <w:t>44</w:t>
            </w:r>
          </w:p>
        </w:tc>
        <w:tc>
          <w:tcPr>
            <w:tcW w:w="947" w:type="dxa"/>
          </w:tcPr>
          <w:p w14:paraId="091AE02B" w14:textId="5382F66D" w:rsidR="00C553A6" w:rsidRPr="00B86EAE" w:rsidRDefault="00C553A6" w:rsidP="00C553A6">
            <w:pPr>
              <w:pStyle w:val="Body"/>
              <w:jc w:val="right"/>
            </w:pPr>
            <w:r w:rsidRPr="00B86EAE">
              <w:t>6</w:t>
            </w:r>
          </w:p>
        </w:tc>
        <w:tc>
          <w:tcPr>
            <w:tcW w:w="1463" w:type="dxa"/>
          </w:tcPr>
          <w:p w14:paraId="67167C54" w14:textId="1789F7B0" w:rsidR="00C553A6" w:rsidRPr="00B86EAE" w:rsidRDefault="00C553A6" w:rsidP="00C553A6">
            <w:pPr>
              <w:pStyle w:val="Body"/>
              <w:jc w:val="right"/>
            </w:pPr>
            <w:r w:rsidRPr="00B86EAE">
              <w:t>235</w:t>
            </w:r>
          </w:p>
        </w:tc>
        <w:tc>
          <w:tcPr>
            <w:tcW w:w="1031" w:type="dxa"/>
          </w:tcPr>
          <w:p w14:paraId="64AC90E2" w14:textId="64CE8A2D" w:rsidR="00C553A6" w:rsidRPr="00B86EAE" w:rsidRDefault="00C553A6" w:rsidP="00C553A6">
            <w:pPr>
              <w:pStyle w:val="Body"/>
              <w:jc w:val="right"/>
            </w:pPr>
            <w:r w:rsidRPr="00B86EAE">
              <w:t>2,969</w:t>
            </w:r>
          </w:p>
        </w:tc>
      </w:tr>
      <w:tr w:rsidR="00C553A6" w:rsidRPr="00B86EAE" w14:paraId="0FA4A11F" w14:textId="77777777" w:rsidTr="00EB3513">
        <w:trPr>
          <w:trHeight w:val="510"/>
        </w:trPr>
        <w:tc>
          <w:tcPr>
            <w:tcW w:w="2263" w:type="dxa"/>
          </w:tcPr>
          <w:p w14:paraId="4F53B55D" w14:textId="77777777" w:rsidR="00C553A6" w:rsidRPr="00B86EAE" w:rsidRDefault="00C553A6" w:rsidP="00C553A6">
            <w:pPr>
              <w:pStyle w:val="Body"/>
            </w:pPr>
            <w:r w:rsidRPr="00B86EAE">
              <w:t>Carlton</w:t>
            </w:r>
          </w:p>
        </w:tc>
        <w:tc>
          <w:tcPr>
            <w:tcW w:w="1134" w:type="dxa"/>
          </w:tcPr>
          <w:p w14:paraId="596198EF" w14:textId="777D13AB" w:rsidR="00C553A6" w:rsidRPr="00B86EAE" w:rsidRDefault="00C553A6" w:rsidP="00C553A6">
            <w:pPr>
              <w:pStyle w:val="Body"/>
              <w:jc w:val="right"/>
            </w:pPr>
            <w:r w:rsidRPr="00B86EAE">
              <w:t>41</w:t>
            </w:r>
          </w:p>
        </w:tc>
        <w:tc>
          <w:tcPr>
            <w:tcW w:w="1701" w:type="dxa"/>
          </w:tcPr>
          <w:p w14:paraId="1034F519" w14:textId="06FFE537" w:rsidR="00C553A6" w:rsidRPr="00B86EAE" w:rsidRDefault="00C553A6" w:rsidP="00C553A6">
            <w:pPr>
              <w:pStyle w:val="Body"/>
              <w:jc w:val="right"/>
            </w:pPr>
            <w:r w:rsidRPr="00B86EAE">
              <w:t>33</w:t>
            </w:r>
          </w:p>
        </w:tc>
        <w:tc>
          <w:tcPr>
            <w:tcW w:w="1701" w:type="dxa"/>
          </w:tcPr>
          <w:p w14:paraId="5AAB859D" w14:textId="592B554A" w:rsidR="00C553A6" w:rsidRPr="00B86EAE" w:rsidRDefault="00C553A6" w:rsidP="00C553A6">
            <w:pPr>
              <w:pStyle w:val="Body"/>
              <w:jc w:val="right"/>
            </w:pPr>
            <w:r w:rsidRPr="00B86EAE">
              <w:t>0</w:t>
            </w:r>
          </w:p>
        </w:tc>
        <w:tc>
          <w:tcPr>
            <w:tcW w:w="1134" w:type="dxa"/>
          </w:tcPr>
          <w:p w14:paraId="0131C775" w14:textId="6F43D538" w:rsidR="00C553A6" w:rsidRPr="00B86EAE" w:rsidRDefault="00C553A6" w:rsidP="00C553A6">
            <w:pPr>
              <w:pStyle w:val="Body"/>
              <w:jc w:val="right"/>
            </w:pPr>
            <w:r w:rsidRPr="00B86EAE">
              <w:t>53</w:t>
            </w:r>
          </w:p>
        </w:tc>
        <w:tc>
          <w:tcPr>
            <w:tcW w:w="993" w:type="dxa"/>
          </w:tcPr>
          <w:p w14:paraId="6DBD8ACC" w14:textId="75AD925E" w:rsidR="00C553A6" w:rsidRPr="00B86EAE" w:rsidRDefault="00C553A6" w:rsidP="00C553A6">
            <w:pPr>
              <w:pStyle w:val="Body"/>
              <w:jc w:val="right"/>
            </w:pPr>
            <w:r w:rsidRPr="00B86EAE">
              <w:t>1,112</w:t>
            </w:r>
          </w:p>
        </w:tc>
        <w:tc>
          <w:tcPr>
            <w:tcW w:w="1275" w:type="dxa"/>
          </w:tcPr>
          <w:p w14:paraId="1B82B643" w14:textId="5AF2BB63" w:rsidR="00C553A6" w:rsidRPr="00B86EAE" w:rsidRDefault="00C553A6" w:rsidP="00C553A6">
            <w:pPr>
              <w:pStyle w:val="Body"/>
              <w:jc w:val="right"/>
            </w:pPr>
            <w:r w:rsidRPr="00B86EAE">
              <w:t>0</w:t>
            </w:r>
          </w:p>
        </w:tc>
        <w:tc>
          <w:tcPr>
            <w:tcW w:w="1276" w:type="dxa"/>
          </w:tcPr>
          <w:p w14:paraId="0096FAFD" w14:textId="349576F4" w:rsidR="00C553A6" w:rsidRPr="00B86EAE" w:rsidRDefault="00C553A6" w:rsidP="00C553A6">
            <w:pPr>
              <w:pStyle w:val="Body"/>
              <w:jc w:val="right"/>
            </w:pPr>
            <w:r w:rsidRPr="00B86EAE">
              <w:t>38</w:t>
            </w:r>
          </w:p>
        </w:tc>
        <w:tc>
          <w:tcPr>
            <w:tcW w:w="947" w:type="dxa"/>
          </w:tcPr>
          <w:p w14:paraId="3B277CCC" w14:textId="7BFEB718" w:rsidR="00C553A6" w:rsidRPr="00B86EAE" w:rsidRDefault="00C553A6" w:rsidP="00C553A6">
            <w:pPr>
              <w:pStyle w:val="Body"/>
              <w:jc w:val="right"/>
            </w:pPr>
            <w:r w:rsidRPr="00B86EAE">
              <w:t>2</w:t>
            </w:r>
          </w:p>
        </w:tc>
        <w:tc>
          <w:tcPr>
            <w:tcW w:w="1463" w:type="dxa"/>
          </w:tcPr>
          <w:p w14:paraId="74EB837C" w14:textId="593906F6" w:rsidR="00C553A6" w:rsidRPr="00B86EAE" w:rsidRDefault="00C553A6" w:rsidP="00C553A6">
            <w:pPr>
              <w:pStyle w:val="Body"/>
              <w:jc w:val="right"/>
            </w:pPr>
            <w:r w:rsidRPr="00B86EAE">
              <w:t>614</w:t>
            </w:r>
          </w:p>
        </w:tc>
        <w:tc>
          <w:tcPr>
            <w:tcW w:w="1031" w:type="dxa"/>
          </w:tcPr>
          <w:p w14:paraId="0A202E80" w14:textId="001FE14F" w:rsidR="00C553A6" w:rsidRPr="00B86EAE" w:rsidRDefault="00C553A6" w:rsidP="00C553A6">
            <w:pPr>
              <w:pStyle w:val="Body"/>
              <w:jc w:val="right"/>
            </w:pPr>
            <w:r w:rsidRPr="00B86EAE">
              <w:t>1,893</w:t>
            </w:r>
          </w:p>
        </w:tc>
      </w:tr>
      <w:tr w:rsidR="00C553A6" w:rsidRPr="00B86EAE" w14:paraId="43BFA99A" w14:textId="77777777" w:rsidTr="00EB3513">
        <w:trPr>
          <w:trHeight w:val="510"/>
        </w:trPr>
        <w:tc>
          <w:tcPr>
            <w:tcW w:w="2263" w:type="dxa"/>
          </w:tcPr>
          <w:p w14:paraId="39C5D3B7" w14:textId="77777777" w:rsidR="00C553A6" w:rsidRPr="00B86EAE" w:rsidRDefault="00C553A6" w:rsidP="00C553A6">
            <w:pPr>
              <w:pStyle w:val="Body"/>
            </w:pPr>
            <w:r w:rsidRPr="00B86EAE">
              <w:t>Footscray</w:t>
            </w:r>
          </w:p>
        </w:tc>
        <w:tc>
          <w:tcPr>
            <w:tcW w:w="1134" w:type="dxa"/>
          </w:tcPr>
          <w:p w14:paraId="7557E8D2" w14:textId="15E0FA94" w:rsidR="00C553A6" w:rsidRPr="00B86EAE" w:rsidRDefault="00C553A6" w:rsidP="00C553A6">
            <w:pPr>
              <w:pStyle w:val="Body"/>
              <w:jc w:val="right"/>
            </w:pPr>
            <w:r w:rsidRPr="00B86EAE">
              <w:t>1,310</w:t>
            </w:r>
          </w:p>
        </w:tc>
        <w:tc>
          <w:tcPr>
            <w:tcW w:w="1701" w:type="dxa"/>
          </w:tcPr>
          <w:p w14:paraId="488BBC38" w14:textId="73AB3D2C" w:rsidR="00C553A6" w:rsidRPr="00B86EAE" w:rsidRDefault="00C553A6" w:rsidP="00C553A6">
            <w:pPr>
              <w:pStyle w:val="Body"/>
              <w:jc w:val="right"/>
            </w:pPr>
            <w:r w:rsidRPr="00B86EAE">
              <w:t>2,134</w:t>
            </w:r>
          </w:p>
        </w:tc>
        <w:tc>
          <w:tcPr>
            <w:tcW w:w="1701" w:type="dxa"/>
          </w:tcPr>
          <w:p w14:paraId="33C09AF8" w14:textId="16D44781" w:rsidR="00C553A6" w:rsidRPr="00B86EAE" w:rsidRDefault="00C553A6" w:rsidP="00C553A6">
            <w:pPr>
              <w:pStyle w:val="Body"/>
              <w:jc w:val="right"/>
            </w:pPr>
            <w:r w:rsidRPr="00B86EAE">
              <w:t>236</w:t>
            </w:r>
          </w:p>
        </w:tc>
        <w:tc>
          <w:tcPr>
            <w:tcW w:w="1134" w:type="dxa"/>
          </w:tcPr>
          <w:p w14:paraId="7F05E1C6" w14:textId="5403ADC9" w:rsidR="00C553A6" w:rsidRPr="00B86EAE" w:rsidRDefault="00C553A6" w:rsidP="00C553A6">
            <w:pPr>
              <w:pStyle w:val="Body"/>
              <w:jc w:val="right"/>
            </w:pPr>
            <w:r w:rsidRPr="00B86EAE">
              <w:t>197</w:t>
            </w:r>
          </w:p>
        </w:tc>
        <w:tc>
          <w:tcPr>
            <w:tcW w:w="993" w:type="dxa"/>
          </w:tcPr>
          <w:p w14:paraId="1FB36649" w14:textId="1E5D7241" w:rsidR="00C553A6" w:rsidRPr="00B86EAE" w:rsidRDefault="00C553A6" w:rsidP="00C553A6">
            <w:pPr>
              <w:pStyle w:val="Body"/>
              <w:jc w:val="right"/>
            </w:pPr>
            <w:r w:rsidRPr="00B86EAE">
              <w:t>350</w:t>
            </w:r>
          </w:p>
        </w:tc>
        <w:tc>
          <w:tcPr>
            <w:tcW w:w="1275" w:type="dxa"/>
          </w:tcPr>
          <w:p w14:paraId="4067D403" w14:textId="2E233DE0" w:rsidR="00C553A6" w:rsidRPr="00B86EAE" w:rsidRDefault="00C553A6" w:rsidP="00C553A6">
            <w:pPr>
              <w:pStyle w:val="Body"/>
              <w:jc w:val="right"/>
            </w:pPr>
            <w:r w:rsidRPr="00B86EAE">
              <w:t>54</w:t>
            </w:r>
          </w:p>
        </w:tc>
        <w:tc>
          <w:tcPr>
            <w:tcW w:w="1276" w:type="dxa"/>
          </w:tcPr>
          <w:p w14:paraId="6A3D5A98" w14:textId="39301447" w:rsidR="00C553A6" w:rsidRPr="00B86EAE" w:rsidRDefault="001E6CD8" w:rsidP="00C553A6">
            <w:pPr>
              <w:pStyle w:val="Body"/>
              <w:jc w:val="right"/>
            </w:pPr>
            <w:r w:rsidRPr="00B86EAE">
              <w:t>0</w:t>
            </w:r>
          </w:p>
        </w:tc>
        <w:tc>
          <w:tcPr>
            <w:tcW w:w="947" w:type="dxa"/>
          </w:tcPr>
          <w:p w14:paraId="4EC95B73" w14:textId="422F24F8" w:rsidR="00C553A6" w:rsidRPr="00B86EAE" w:rsidRDefault="00C553A6" w:rsidP="00C553A6">
            <w:pPr>
              <w:pStyle w:val="Body"/>
              <w:jc w:val="right"/>
            </w:pPr>
            <w:r w:rsidRPr="00B86EAE">
              <w:t>31</w:t>
            </w:r>
          </w:p>
        </w:tc>
        <w:tc>
          <w:tcPr>
            <w:tcW w:w="1463" w:type="dxa"/>
          </w:tcPr>
          <w:p w14:paraId="1DC629A4" w14:textId="0AC3ADB9" w:rsidR="00C553A6" w:rsidRPr="00B86EAE" w:rsidRDefault="00C553A6" w:rsidP="00C553A6">
            <w:pPr>
              <w:pStyle w:val="Body"/>
              <w:jc w:val="right"/>
            </w:pPr>
            <w:r w:rsidRPr="00B86EAE">
              <w:t>1,161</w:t>
            </w:r>
          </w:p>
        </w:tc>
        <w:tc>
          <w:tcPr>
            <w:tcW w:w="1031" w:type="dxa"/>
          </w:tcPr>
          <w:p w14:paraId="56382A68" w14:textId="758DA401" w:rsidR="00C553A6" w:rsidRPr="00B86EAE" w:rsidRDefault="00C553A6" w:rsidP="00C553A6">
            <w:pPr>
              <w:pStyle w:val="Body"/>
              <w:jc w:val="right"/>
            </w:pPr>
            <w:r w:rsidRPr="00B86EAE">
              <w:t>5,473</w:t>
            </w:r>
          </w:p>
        </w:tc>
      </w:tr>
      <w:tr w:rsidR="00C553A6" w:rsidRPr="00B86EAE" w14:paraId="318D5283" w14:textId="77777777" w:rsidTr="004C5678">
        <w:trPr>
          <w:trHeight w:val="510"/>
        </w:trPr>
        <w:tc>
          <w:tcPr>
            <w:tcW w:w="2263" w:type="dxa"/>
            <w:tcBorders>
              <w:bottom w:val="double" w:sz="4" w:space="0" w:color="auto"/>
            </w:tcBorders>
          </w:tcPr>
          <w:p w14:paraId="2ADA6046" w14:textId="77777777" w:rsidR="00C553A6" w:rsidRPr="00B86EAE" w:rsidRDefault="00C553A6" w:rsidP="00C553A6">
            <w:pPr>
              <w:pStyle w:val="Body"/>
            </w:pPr>
            <w:r w:rsidRPr="00B86EAE">
              <w:t>North Melbourne</w:t>
            </w:r>
          </w:p>
        </w:tc>
        <w:tc>
          <w:tcPr>
            <w:tcW w:w="1134" w:type="dxa"/>
            <w:tcBorders>
              <w:bottom w:val="double" w:sz="4" w:space="0" w:color="auto"/>
            </w:tcBorders>
          </w:tcPr>
          <w:p w14:paraId="16AC236A" w14:textId="199583EE" w:rsidR="00C553A6" w:rsidRPr="00B86EAE" w:rsidRDefault="00C553A6" w:rsidP="00C553A6">
            <w:pPr>
              <w:pStyle w:val="Body"/>
              <w:jc w:val="right"/>
            </w:pPr>
            <w:r w:rsidRPr="00B86EAE">
              <w:t>62</w:t>
            </w:r>
          </w:p>
        </w:tc>
        <w:tc>
          <w:tcPr>
            <w:tcW w:w="1701" w:type="dxa"/>
            <w:tcBorders>
              <w:bottom w:val="double" w:sz="4" w:space="0" w:color="auto"/>
            </w:tcBorders>
          </w:tcPr>
          <w:p w14:paraId="64D76602" w14:textId="6085B785" w:rsidR="00C553A6" w:rsidRPr="00B86EAE" w:rsidRDefault="00C553A6" w:rsidP="00C553A6">
            <w:pPr>
              <w:pStyle w:val="Body"/>
              <w:jc w:val="right"/>
            </w:pPr>
            <w:r w:rsidRPr="00B86EAE">
              <w:t>411</w:t>
            </w:r>
          </w:p>
        </w:tc>
        <w:tc>
          <w:tcPr>
            <w:tcW w:w="1701" w:type="dxa"/>
            <w:tcBorders>
              <w:bottom w:val="double" w:sz="4" w:space="0" w:color="auto"/>
            </w:tcBorders>
          </w:tcPr>
          <w:p w14:paraId="36714606" w14:textId="5F4735BE" w:rsidR="00C553A6" w:rsidRPr="00B86EAE" w:rsidRDefault="00C553A6" w:rsidP="00C553A6">
            <w:pPr>
              <w:pStyle w:val="Body"/>
              <w:jc w:val="right"/>
            </w:pPr>
            <w:r w:rsidRPr="00B86EAE">
              <w:t>77</w:t>
            </w:r>
          </w:p>
        </w:tc>
        <w:tc>
          <w:tcPr>
            <w:tcW w:w="1134" w:type="dxa"/>
            <w:tcBorders>
              <w:bottom w:val="double" w:sz="4" w:space="0" w:color="auto"/>
            </w:tcBorders>
          </w:tcPr>
          <w:p w14:paraId="32983237" w14:textId="0A3216C2" w:rsidR="00C553A6" w:rsidRPr="00B86EAE" w:rsidRDefault="00C553A6" w:rsidP="00C553A6">
            <w:pPr>
              <w:pStyle w:val="Body"/>
              <w:jc w:val="right"/>
            </w:pPr>
            <w:r w:rsidRPr="00B86EAE">
              <w:t>421</w:t>
            </w:r>
          </w:p>
        </w:tc>
        <w:tc>
          <w:tcPr>
            <w:tcW w:w="993" w:type="dxa"/>
            <w:tcBorders>
              <w:bottom w:val="double" w:sz="4" w:space="0" w:color="auto"/>
            </w:tcBorders>
          </w:tcPr>
          <w:p w14:paraId="13CB4040" w14:textId="138EC969" w:rsidR="00C553A6" w:rsidRPr="00B86EAE" w:rsidRDefault="00C553A6" w:rsidP="00C553A6">
            <w:pPr>
              <w:pStyle w:val="Body"/>
              <w:jc w:val="right"/>
            </w:pPr>
            <w:r w:rsidRPr="00B86EAE">
              <w:t>826</w:t>
            </w:r>
          </w:p>
        </w:tc>
        <w:tc>
          <w:tcPr>
            <w:tcW w:w="1275" w:type="dxa"/>
            <w:tcBorders>
              <w:bottom w:val="double" w:sz="4" w:space="0" w:color="auto"/>
            </w:tcBorders>
          </w:tcPr>
          <w:p w14:paraId="776C89AC" w14:textId="1061EF4A" w:rsidR="00C553A6" w:rsidRPr="00B86EAE" w:rsidRDefault="00C553A6" w:rsidP="00C553A6">
            <w:pPr>
              <w:pStyle w:val="Body"/>
              <w:jc w:val="right"/>
            </w:pPr>
            <w:r w:rsidRPr="00B86EAE">
              <w:t>0</w:t>
            </w:r>
          </w:p>
        </w:tc>
        <w:tc>
          <w:tcPr>
            <w:tcW w:w="1276" w:type="dxa"/>
            <w:tcBorders>
              <w:bottom w:val="double" w:sz="4" w:space="0" w:color="auto"/>
            </w:tcBorders>
          </w:tcPr>
          <w:p w14:paraId="19EA950E" w14:textId="795FBE12" w:rsidR="00C553A6" w:rsidRPr="00B86EAE" w:rsidRDefault="00C553A6" w:rsidP="00C553A6">
            <w:pPr>
              <w:pStyle w:val="Body"/>
              <w:jc w:val="right"/>
            </w:pPr>
            <w:r w:rsidRPr="00B86EAE">
              <w:t>22</w:t>
            </w:r>
          </w:p>
        </w:tc>
        <w:tc>
          <w:tcPr>
            <w:tcW w:w="947" w:type="dxa"/>
            <w:tcBorders>
              <w:bottom w:val="double" w:sz="4" w:space="0" w:color="auto"/>
            </w:tcBorders>
          </w:tcPr>
          <w:p w14:paraId="57650071" w14:textId="7E514A15" w:rsidR="00C553A6" w:rsidRPr="00B86EAE" w:rsidRDefault="00C553A6" w:rsidP="00C553A6">
            <w:pPr>
              <w:pStyle w:val="Body"/>
              <w:jc w:val="right"/>
            </w:pPr>
            <w:r w:rsidRPr="00B86EAE">
              <w:t>106</w:t>
            </w:r>
          </w:p>
        </w:tc>
        <w:tc>
          <w:tcPr>
            <w:tcW w:w="1463" w:type="dxa"/>
            <w:tcBorders>
              <w:bottom w:val="double" w:sz="4" w:space="0" w:color="auto"/>
            </w:tcBorders>
          </w:tcPr>
          <w:p w14:paraId="58CEDE65" w14:textId="3BFD73B6" w:rsidR="00C553A6" w:rsidRPr="00B86EAE" w:rsidRDefault="00C553A6" w:rsidP="00C553A6">
            <w:pPr>
              <w:pStyle w:val="Body"/>
              <w:jc w:val="right"/>
            </w:pPr>
            <w:r w:rsidRPr="00B86EAE">
              <w:t>224</w:t>
            </w:r>
          </w:p>
        </w:tc>
        <w:tc>
          <w:tcPr>
            <w:tcW w:w="1031" w:type="dxa"/>
            <w:tcBorders>
              <w:bottom w:val="double" w:sz="4" w:space="0" w:color="auto"/>
            </w:tcBorders>
          </w:tcPr>
          <w:p w14:paraId="13369F63" w14:textId="71C3BC7E" w:rsidR="00C553A6" w:rsidRPr="00B86EAE" w:rsidRDefault="00C553A6" w:rsidP="00C553A6">
            <w:pPr>
              <w:pStyle w:val="Body"/>
              <w:jc w:val="right"/>
            </w:pPr>
            <w:r w:rsidRPr="00B86EAE">
              <w:t>2,149</w:t>
            </w:r>
          </w:p>
        </w:tc>
      </w:tr>
      <w:tr w:rsidR="00C553A6" w:rsidRPr="00B86EAE" w14:paraId="46CED507" w14:textId="77777777" w:rsidTr="004C5678">
        <w:trPr>
          <w:trHeight w:val="510"/>
        </w:trPr>
        <w:tc>
          <w:tcPr>
            <w:tcW w:w="2263" w:type="dxa"/>
            <w:tcBorders>
              <w:top w:val="double" w:sz="4" w:space="0" w:color="auto"/>
            </w:tcBorders>
          </w:tcPr>
          <w:p w14:paraId="15A33240" w14:textId="77777777" w:rsidR="00C553A6" w:rsidRPr="00B86EAE" w:rsidRDefault="00C553A6" w:rsidP="00C553A6">
            <w:pPr>
              <w:pStyle w:val="Body"/>
              <w:rPr>
                <w:b/>
                <w:bCs/>
              </w:rPr>
            </w:pPr>
            <w:r w:rsidRPr="00B86EAE">
              <w:rPr>
                <w:b/>
                <w:bCs/>
              </w:rPr>
              <w:t xml:space="preserve">Wimmera </w:t>
            </w:r>
            <w:proofErr w:type="gramStart"/>
            <w:r w:rsidRPr="00B86EAE">
              <w:rPr>
                <w:b/>
                <w:bCs/>
              </w:rPr>
              <w:t>South West</w:t>
            </w:r>
            <w:proofErr w:type="gramEnd"/>
          </w:p>
        </w:tc>
        <w:tc>
          <w:tcPr>
            <w:tcW w:w="1134" w:type="dxa"/>
            <w:tcBorders>
              <w:top w:val="double" w:sz="4" w:space="0" w:color="auto"/>
            </w:tcBorders>
          </w:tcPr>
          <w:p w14:paraId="30CB7FBE" w14:textId="48A20D43" w:rsidR="00C553A6" w:rsidRPr="00B86EAE" w:rsidRDefault="00C553A6" w:rsidP="00C553A6">
            <w:pPr>
              <w:pStyle w:val="Body"/>
              <w:jc w:val="right"/>
              <w:rPr>
                <w:b/>
                <w:bCs/>
              </w:rPr>
            </w:pPr>
            <w:r w:rsidRPr="00B86EAE">
              <w:rPr>
                <w:b/>
                <w:bCs/>
              </w:rPr>
              <w:t>1,111</w:t>
            </w:r>
          </w:p>
        </w:tc>
        <w:tc>
          <w:tcPr>
            <w:tcW w:w="1701" w:type="dxa"/>
            <w:tcBorders>
              <w:top w:val="double" w:sz="4" w:space="0" w:color="auto"/>
            </w:tcBorders>
          </w:tcPr>
          <w:p w14:paraId="09F0623C" w14:textId="34B8CEE7" w:rsidR="00C553A6" w:rsidRPr="00B86EAE" w:rsidRDefault="00C553A6" w:rsidP="00C553A6">
            <w:pPr>
              <w:pStyle w:val="Body"/>
              <w:jc w:val="right"/>
              <w:rPr>
                <w:b/>
                <w:bCs/>
              </w:rPr>
            </w:pPr>
            <w:r w:rsidRPr="00B86EAE">
              <w:rPr>
                <w:b/>
                <w:bCs/>
              </w:rPr>
              <w:t>1,024</w:t>
            </w:r>
          </w:p>
        </w:tc>
        <w:tc>
          <w:tcPr>
            <w:tcW w:w="1701" w:type="dxa"/>
            <w:tcBorders>
              <w:top w:val="double" w:sz="4" w:space="0" w:color="auto"/>
            </w:tcBorders>
          </w:tcPr>
          <w:p w14:paraId="65F552D7" w14:textId="0D8FA52C" w:rsidR="00C553A6" w:rsidRPr="00B86EAE" w:rsidRDefault="00C553A6" w:rsidP="00C553A6">
            <w:pPr>
              <w:pStyle w:val="Body"/>
              <w:jc w:val="right"/>
              <w:rPr>
                <w:b/>
                <w:bCs/>
              </w:rPr>
            </w:pPr>
            <w:r w:rsidRPr="00B86EAE">
              <w:rPr>
                <w:b/>
                <w:bCs/>
              </w:rPr>
              <w:t>125</w:t>
            </w:r>
          </w:p>
        </w:tc>
        <w:tc>
          <w:tcPr>
            <w:tcW w:w="1134" w:type="dxa"/>
            <w:tcBorders>
              <w:top w:val="double" w:sz="4" w:space="0" w:color="auto"/>
            </w:tcBorders>
          </w:tcPr>
          <w:p w14:paraId="0F77E10B" w14:textId="19D6E3D2" w:rsidR="00C553A6" w:rsidRPr="00B86EAE" w:rsidRDefault="00C553A6" w:rsidP="00C553A6">
            <w:pPr>
              <w:pStyle w:val="Body"/>
              <w:jc w:val="right"/>
              <w:rPr>
                <w:b/>
                <w:bCs/>
              </w:rPr>
            </w:pPr>
            <w:r w:rsidRPr="00B86EAE">
              <w:rPr>
                <w:b/>
                <w:bCs/>
              </w:rPr>
              <w:t>4</w:t>
            </w:r>
          </w:p>
        </w:tc>
        <w:tc>
          <w:tcPr>
            <w:tcW w:w="993" w:type="dxa"/>
            <w:tcBorders>
              <w:top w:val="double" w:sz="4" w:space="0" w:color="auto"/>
            </w:tcBorders>
          </w:tcPr>
          <w:p w14:paraId="05011BCC" w14:textId="4041B69D" w:rsidR="00C553A6" w:rsidRPr="00B86EAE" w:rsidRDefault="00C553A6" w:rsidP="00C553A6">
            <w:pPr>
              <w:pStyle w:val="Body"/>
              <w:jc w:val="right"/>
              <w:rPr>
                <w:b/>
                <w:bCs/>
              </w:rPr>
            </w:pPr>
            <w:r w:rsidRPr="00B86EAE">
              <w:rPr>
                <w:b/>
                <w:bCs/>
              </w:rPr>
              <w:t>0</w:t>
            </w:r>
          </w:p>
        </w:tc>
        <w:tc>
          <w:tcPr>
            <w:tcW w:w="1275" w:type="dxa"/>
            <w:tcBorders>
              <w:top w:val="double" w:sz="4" w:space="0" w:color="auto"/>
            </w:tcBorders>
          </w:tcPr>
          <w:p w14:paraId="16940873" w14:textId="206FB3F8" w:rsidR="00C553A6" w:rsidRPr="00B86EAE" w:rsidRDefault="00C553A6" w:rsidP="00C553A6">
            <w:pPr>
              <w:pStyle w:val="Body"/>
              <w:jc w:val="right"/>
              <w:rPr>
                <w:b/>
                <w:bCs/>
              </w:rPr>
            </w:pPr>
            <w:r w:rsidRPr="00B86EAE">
              <w:rPr>
                <w:b/>
                <w:bCs/>
              </w:rPr>
              <w:t>41</w:t>
            </w:r>
          </w:p>
        </w:tc>
        <w:tc>
          <w:tcPr>
            <w:tcW w:w="1276" w:type="dxa"/>
            <w:tcBorders>
              <w:top w:val="double" w:sz="4" w:space="0" w:color="auto"/>
            </w:tcBorders>
          </w:tcPr>
          <w:p w14:paraId="4814E51D" w14:textId="7D77766C" w:rsidR="00C553A6" w:rsidRPr="00B86EAE" w:rsidRDefault="00C553A6" w:rsidP="00C553A6">
            <w:pPr>
              <w:pStyle w:val="Body"/>
              <w:jc w:val="right"/>
              <w:rPr>
                <w:b/>
                <w:bCs/>
              </w:rPr>
            </w:pPr>
            <w:r w:rsidRPr="00B86EAE">
              <w:rPr>
                <w:b/>
                <w:bCs/>
              </w:rPr>
              <w:t>0</w:t>
            </w:r>
          </w:p>
        </w:tc>
        <w:tc>
          <w:tcPr>
            <w:tcW w:w="947" w:type="dxa"/>
            <w:tcBorders>
              <w:top w:val="double" w:sz="4" w:space="0" w:color="auto"/>
            </w:tcBorders>
          </w:tcPr>
          <w:p w14:paraId="64A6725C" w14:textId="61A8C706" w:rsidR="00C553A6" w:rsidRPr="00B86EAE" w:rsidRDefault="00C553A6" w:rsidP="00C553A6">
            <w:pPr>
              <w:pStyle w:val="Body"/>
              <w:jc w:val="right"/>
              <w:rPr>
                <w:b/>
                <w:bCs/>
              </w:rPr>
            </w:pPr>
            <w:r w:rsidRPr="00B86EAE">
              <w:rPr>
                <w:b/>
                <w:bCs/>
              </w:rPr>
              <w:t>9</w:t>
            </w:r>
          </w:p>
        </w:tc>
        <w:tc>
          <w:tcPr>
            <w:tcW w:w="1463" w:type="dxa"/>
            <w:tcBorders>
              <w:top w:val="double" w:sz="4" w:space="0" w:color="auto"/>
            </w:tcBorders>
          </w:tcPr>
          <w:p w14:paraId="607E11AE" w14:textId="3ED86400" w:rsidR="00C553A6" w:rsidRPr="00B86EAE" w:rsidRDefault="00C553A6" w:rsidP="00C553A6">
            <w:pPr>
              <w:pStyle w:val="Body"/>
              <w:jc w:val="right"/>
              <w:rPr>
                <w:b/>
                <w:bCs/>
              </w:rPr>
            </w:pPr>
            <w:r w:rsidRPr="00B86EAE">
              <w:rPr>
                <w:b/>
                <w:bCs/>
              </w:rPr>
              <w:t>397</w:t>
            </w:r>
          </w:p>
        </w:tc>
        <w:tc>
          <w:tcPr>
            <w:tcW w:w="1031" w:type="dxa"/>
            <w:tcBorders>
              <w:top w:val="double" w:sz="4" w:space="0" w:color="auto"/>
            </w:tcBorders>
          </w:tcPr>
          <w:p w14:paraId="5F792D61" w14:textId="0CFC2074" w:rsidR="00C553A6" w:rsidRPr="00B86EAE" w:rsidRDefault="00C553A6" w:rsidP="00C553A6">
            <w:pPr>
              <w:pStyle w:val="Body"/>
              <w:jc w:val="right"/>
              <w:rPr>
                <w:b/>
                <w:bCs/>
              </w:rPr>
            </w:pPr>
            <w:r w:rsidRPr="00B86EAE">
              <w:rPr>
                <w:b/>
                <w:bCs/>
              </w:rPr>
              <w:t>2,711</w:t>
            </w:r>
          </w:p>
        </w:tc>
      </w:tr>
      <w:tr w:rsidR="00C553A6" w:rsidRPr="00B86EAE" w14:paraId="0595C2F0" w14:textId="77777777" w:rsidTr="00EB3513">
        <w:trPr>
          <w:trHeight w:val="510"/>
        </w:trPr>
        <w:tc>
          <w:tcPr>
            <w:tcW w:w="2263" w:type="dxa"/>
          </w:tcPr>
          <w:p w14:paraId="07CF51E0" w14:textId="77777777" w:rsidR="00C553A6" w:rsidRPr="00B86EAE" w:rsidRDefault="00C553A6" w:rsidP="00C553A6">
            <w:pPr>
              <w:pStyle w:val="Body"/>
            </w:pPr>
            <w:r w:rsidRPr="00B86EAE">
              <w:t>Horsham</w:t>
            </w:r>
          </w:p>
        </w:tc>
        <w:tc>
          <w:tcPr>
            <w:tcW w:w="1134" w:type="dxa"/>
          </w:tcPr>
          <w:p w14:paraId="3784BA2B" w14:textId="2215BC74" w:rsidR="00C553A6" w:rsidRPr="00B86EAE" w:rsidRDefault="00C553A6" w:rsidP="00C553A6">
            <w:pPr>
              <w:pStyle w:val="Body"/>
              <w:jc w:val="right"/>
            </w:pPr>
            <w:r w:rsidRPr="00B86EAE">
              <w:t>423</w:t>
            </w:r>
          </w:p>
        </w:tc>
        <w:tc>
          <w:tcPr>
            <w:tcW w:w="1701" w:type="dxa"/>
          </w:tcPr>
          <w:p w14:paraId="79E6DB82" w14:textId="7EEFFD5C" w:rsidR="00C553A6" w:rsidRPr="00B86EAE" w:rsidRDefault="00C553A6" w:rsidP="00C553A6">
            <w:pPr>
              <w:pStyle w:val="Body"/>
              <w:jc w:val="right"/>
            </w:pPr>
            <w:r w:rsidRPr="00B86EAE">
              <w:t>397</w:t>
            </w:r>
          </w:p>
        </w:tc>
        <w:tc>
          <w:tcPr>
            <w:tcW w:w="1701" w:type="dxa"/>
          </w:tcPr>
          <w:p w14:paraId="28800CE7" w14:textId="094871BD" w:rsidR="00C553A6" w:rsidRPr="00B86EAE" w:rsidRDefault="00C553A6" w:rsidP="00C553A6">
            <w:pPr>
              <w:pStyle w:val="Body"/>
              <w:jc w:val="right"/>
            </w:pPr>
            <w:r w:rsidRPr="00B86EAE">
              <w:t>71</w:t>
            </w:r>
          </w:p>
        </w:tc>
        <w:tc>
          <w:tcPr>
            <w:tcW w:w="1134" w:type="dxa"/>
          </w:tcPr>
          <w:p w14:paraId="537BCB5D" w14:textId="6106BAAE" w:rsidR="00C553A6" w:rsidRPr="00B86EAE" w:rsidRDefault="00C553A6" w:rsidP="00C553A6">
            <w:pPr>
              <w:pStyle w:val="Body"/>
              <w:jc w:val="right"/>
            </w:pPr>
            <w:r w:rsidRPr="00B86EAE">
              <w:t>0</w:t>
            </w:r>
          </w:p>
        </w:tc>
        <w:tc>
          <w:tcPr>
            <w:tcW w:w="993" w:type="dxa"/>
          </w:tcPr>
          <w:p w14:paraId="4F3599A2" w14:textId="2DA428BF" w:rsidR="00C553A6" w:rsidRPr="00B86EAE" w:rsidRDefault="00C553A6" w:rsidP="00C553A6">
            <w:pPr>
              <w:pStyle w:val="Body"/>
              <w:jc w:val="right"/>
            </w:pPr>
            <w:r w:rsidRPr="00B86EAE">
              <w:t>0</w:t>
            </w:r>
          </w:p>
        </w:tc>
        <w:tc>
          <w:tcPr>
            <w:tcW w:w="1275" w:type="dxa"/>
          </w:tcPr>
          <w:p w14:paraId="5653B670" w14:textId="22A1291B" w:rsidR="00C553A6" w:rsidRPr="00B86EAE" w:rsidRDefault="00C553A6" w:rsidP="00C553A6">
            <w:pPr>
              <w:pStyle w:val="Body"/>
              <w:jc w:val="right"/>
            </w:pPr>
            <w:r w:rsidRPr="00B86EAE">
              <w:t>18</w:t>
            </w:r>
          </w:p>
        </w:tc>
        <w:tc>
          <w:tcPr>
            <w:tcW w:w="1276" w:type="dxa"/>
          </w:tcPr>
          <w:p w14:paraId="648AD7AD" w14:textId="098428E3" w:rsidR="00C553A6" w:rsidRPr="00B86EAE" w:rsidRDefault="00C553A6" w:rsidP="00C553A6">
            <w:pPr>
              <w:pStyle w:val="Body"/>
              <w:jc w:val="right"/>
            </w:pPr>
            <w:r w:rsidRPr="00B86EAE">
              <w:t>0</w:t>
            </w:r>
          </w:p>
        </w:tc>
        <w:tc>
          <w:tcPr>
            <w:tcW w:w="947" w:type="dxa"/>
          </w:tcPr>
          <w:p w14:paraId="3D8104C1" w14:textId="33630781" w:rsidR="00C553A6" w:rsidRPr="00B86EAE" w:rsidRDefault="00C553A6" w:rsidP="00C553A6">
            <w:pPr>
              <w:pStyle w:val="Body"/>
              <w:jc w:val="right"/>
            </w:pPr>
            <w:r w:rsidRPr="00B86EAE">
              <w:t>4</w:t>
            </w:r>
          </w:p>
        </w:tc>
        <w:tc>
          <w:tcPr>
            <w:tcW w:w="1463" w:type="dxa"/>
          </w:tcPr>
          <w:p w14:paraId="19A03216" w14:textId="6BCB9239" w:rsidR="00C553A6" w:rsidRPr="00B86EAE" w:rsidRDefault="00C553A6" w:rsidP="00C553A6">
            <w:pPr>
              <w:pStyle w:val="Body"/>
              <w:jc w:val="right"/>
            </w:pPr>
            <w:r w:rsidRPr="00B86EAE">
              <w:t>152</w:t>
            </w:r>
          </w:p>
        </w:tc>
        <w:tc>
          <w:tcPr>
            <w:tcW w:w="1031" w:type="dxa"/>
          </w:tcPr>
          <w:p w14:paraId="31AE44E5" w14:textId="7D38E1C1" w:rsidR="00C553A6" w:rsidRPr="00B86EAE" w:rsidRDefault="00C553A6" w:rsidP="00C553A6">
            <w:pPr>
              <w:pStyle w:val="Body"/>
              <w:jc w:val="right"/>
            </w:pPr>
            <w:r w:rsidRPr="00B86EAE">
              <w:t>1,065</w:t>
            </w:r>
          </w:p>
        </w:tc>
      </w:tr>
      <w:tr w:rsidR="00C553A6" w:rsidRPr="00B86EAE" w14:paraId="7C852F82" w14:textId="77777777" w:rsidTr="004C5678">
        <w:trPr>
          <w:trHeight w:val="510"/>
        </w:trPr>
        <w:tc>
          <w:tcPr>
            <w:tcW w:w="2263" w:type="dxa"/>
            <w:tcBorders>
              <w:bottom w:val="double" w:sz="4" w:space="0" w:color="auto"/>
            </w:tcBorders>
          </w:tcPr>
          <w:p w14:paraId="5D641813" w14:textId="77777777" w:rsidR="00C553A6" w:rsidRPr="00B86EAE" w:rsidRDefault="00C553A6" w:rsidP="00C553A6">
            <w:pPr>
              <w:pStyle w:val="Body"/>
            </w:pPr>
            <w:r w:rsidRPr="00B86EAE">
              <w:t>Warrnambool</w:t>
            </w:r>
          </w:p>
        </w:tc>
        <w:tc>
          <w:tcPr>
            <w:tcW w:w="1134" w:type="dxa"/>
            <w:tcBorders>
              <w:bottom w:val="double" w:sz="4" w:space="0" w:color="auto"/>
            </w:tcBorders>
          </w:tcPr>
          <w:p w14:paraId="63FC7528" w14:textId="607AA1AC" w:rsidR="00C553A6" w:rsidRPr="00B86EAE" w:rsidRDefault="00C553A6" w:rsidP="00C553A6">
            <w:pPr>
              <w:pStyle w:val="Body"/>
              <w:jc w:val="right"/>
            </w:pPr>
            <w:r w:rsidRPr="00B86EAE">
              <w:t>688</w:t>
            </w:r>
          </w:p>
        </w:tc>
        <w:tc>
          <w:tcPr>
            <w:tcW w:w="1701" w:type="dxa"/>
            <w:tcBorders>
              <w:bottom w:val="double" w:sz="4" w:space="0" w:color="auto"/>
            </w:tcBorders>
          </w:tcPr>
          <w:p w14:paraId="67275AB8" w14:textId="1E541051" w:rsidR="00C553A6" w:rsidRPr="00B86EAE" w:rsidRDefault="00C553A6" w:rsidP="00C553A6">
            <w:pPr>
              <w:pStyle w:val="Body"/>
              <w:jc w:val="right"/>
            </w:pPr>
            <w:r w:rsidRPr="00B86EAE">
              <w:t>627</w:t>
            </w:r>
          </w:p>
        </w:tc>
        <w:tc>
          <w:tcPr>
            <w:tcW w:w="1701" w:type="dxa"/>
            <w:tcBorders>
              <w:bottom w:val="double" w:sz="4" w:space="0" w:color="auto"/>
            </w:tcBorders>
          </w:tcPr>
          <w:p w14:paraId="6BD020DA" w14:textId="7298DFC9" w:rsidR="00C553A6" w:rsidRPr="00B86EAE" w:rsidRDefault="00C553A6" w:rsidP="00C553A6">
            <w:pPr>
              <w:pStyle w:val="Body"/>
              <w:jc w:val="right"/>
            </w:pPr>
            <w:r w:rsidRPr="00B86EAE">
              <w:t>54</w:t>
            </w:r>
          </w:p>
        </w:tc>
        <w:tc>
          <w:tcPr>
            <w:tcW w:w="1134" w:type="dxa"/>
            <w:tcBorders>
              <w:bottom w:val="double" w:sz="4" w:space="0" w:color="auto"/>
            </w:tcBorders>
          </w:tcPr>
          <w:p w14:paraId="2A894D7F" w14:textId="16F2A2AB" w:rsidR="00C553A6" w:rsidRPr="00B86EAE" w:rsidRDefault="00C553A6" w:rsidP="00C553A6">
            <w:pPr>
              <w:pStyle w:val="Body"/>
              <w:jc w:val="right"/>
            </w:pPr>
            <w:r w:rsidRPr="00B86EAE">
              <w:t>4</w:t>
            </w:r>
          </w:p>
        </w:tc>
        <w:tc>
          <w:tcPr>
            <w:tcW w:w="993" w:type="dxa"/>
            <w:tcBorders>
              <w:bottom w:val="double" w:sz="4" w:space="0" w:color="auto"/>
            </w:tcBorders>
          </w:tcPr>
          <w:p w14:paraId="706ED62D" w14:textId="6999AC37" w:rsidR="00C553A6" w:rsidRPr="00B86EAE" w:rsidRDefault="00C553A6" w:rsidP="00C553A6">
            <w:pPr>
              <w:pStyle w:val="Body"/>
              <w:jc w:val="right"/>
            </w:pPr>
            <w:r w:rsidRPr="00B86EAE">
              <w:t>0</w:t>
            </w:r>
          </w:p>
        </w:tc>
        <w:tc>
          <w:tcPr>
            <w:tcW w:w="1275" w:type="dxa"/>
            <w:tcBorders>
              <w:bottom w:val="double" w:sz="4" w:space="0" w:color="auto"/>
            </w:tcBorders>
          </w:tcPr>
          <w:p w14:paraId="671B82C4" w14:textId="4ADA0C4A" w:rsidR="00C553A6" w:rsidRPr="00B86EAE" w:rsidRDefault="00C553A6" w:rsidP="00C553A6">
            <w:pPr>
              <w:pStyle w:val="Body"/>
              <w:jc w:val="right"/>
            </w:pPr>
            <w:r w:rsidRPr="00B86EAE">
              <w:t>23</w:t>
            </w:r>
          </w:p>
        </w:tc>
        <w:tc>
          <w:tcPr>
            <w:tcW w:w="1276" w:type="dxa"/>
            <w:tcBorders>
              <w:bottom w:val="double" w:sz="4" w:space="0" w:color="auto"/>
            </w:tcBorders>
          </w:tcPr>
          <w:p w14:paraId="25749450" w14:textId="4E483F15" w:rsidR="00C553A6" w:rsidRPr="00B86EAE" w:rsidRDefault="00C553A6" w:rsidP="00C553A6">
            <w:pPr>
              <w:pStyle w:val="Body"/>
              <w:jc w:val="right"/>
            </w:pPr>
            <w:r w:rsidRPr="00B86EAE">
              <w:t>0</w:t>
            </w:r>
          </w:p>
        </w:tc>
        <w:tc>
          <w:tcPr>
            <w:tcW w:w="947" w:type="dxa"/>
            <w:tcBorders>
              <w:bottom w:val="double" w:sz="4" w:space="0" w:color="auto"/>
            </w:tcBorders>
          </w:tcPr>
          <w:p w14:paraId="046A8540" w14:textId="343C8A5F" w:rsidR="00C553A6" w:rsidRPr="00B86EAE" w:rsidRDefault="00C553A6" w:rsidP="00C553A6">
            <w:pPr>
              <w:pStyle w:val="Body"/>
              <w:jc w:val="right"/>
            </w:pPr>
            <w:r w:rsidRPr="00B86EAE">
              <w:t>5</w:t>
            </w:r>
          </w:p>
        </w:tc>
        <w:tc>
          <w:tcPr>
            <w:tcW w:w="1463" w:type="dxa"/>
            <w:tcBorders>
              <w:bottom w:val="double" w:sz="4" w:space="0" w:color="auto"/>
            </w:tcBorders>
          </w:tcPr>
          <w:p w14:paraId="0586A6F8" w14:textId="23FBCDBE" w:rsidR="00C553A6" w:rsidRPr="00B86EAE" w:rsidRDefault="00C553A6" w:rsidP="00C553A6">
            <w:pPr>
              <w:pStyle w:val="Body"/>
              <w:jc w:val="right"/>
            </w:pPr>
            <w:r w:rsidRPr="00B86EAE">
              <w:t>245</w:t>
            </w:r>
          </w:p>
        </w:tc>
        <w:tc>
          <w:tcPr>
            <w:tcW w:w="1031" w:type="dxa"/>
            <w:tcBorders>
              <w:bottom w:val="double" w:sz="4" w:space="0" w:color="auto"/>
            </w:tcBorders>
          </w:tcPr>
          <w:p w14:paraId="19C02CD9" w14:textId="304DC9CD" w:rsidR="00C553A6" w:rsidRPr="00B86EAE" w:rsidRDefault="00C553A6" w:rsidP="00C553A6">
            <w:pPr>
              <w:pStyle w:val="Body"/>
              <w:jc w:val="right"/>
            </w:pPr>
            <w:r w:rsidRPr="00B86EAE">
              <w:t>1,646</w:t>
            </w:r>
          </w:p>
        </w:tc>
      </w:tr>
      <w:tr w:rsidR="00810B39" w:rsidRPr="00B86EAE" w14:paraId="00BA05A7" w14:textId="77777777" w:rsidTr="004C5678">
        <w:trPr>
          <w:trHeight w:val="510"/>
        </w:trPr>
        <w:tc>
          <w:tcPr>
            <w:tcW w:w="2263" w:type="dxa"/>
            <w:tcBorders>
              <w:top w:val="double" w:sz="4" w:space="0" w:color="auto"/>
            </w:tcBorders>
          </w:tcPr>
          <w:p w14:paraId="1C7C94A7" w14:textId="77777777" w:rsidR="00810B39" w:rsidRPr="00B86EAE" w:rsidRDefault="00810B39" w:rsidP="00810B39">
            <w:pPr>
              <w:pStyle w:val="Body"/>
              <w:rPr>
                <w:b/>
                <w:bCs/>
              </w:rPr>
            </w:pPr>
            <w:r w:rsidRPr="00B86EAE">
              <w:rPr>
                <w:b/>
                <w:bCs/>
              </w:rPr>
              <w:t>West Total</w:t>
            </w:r>
          </w:p>
        </w:tc>
        <w:tc>
          <w:tcPr>
            <w:tcW w:w="1134" w:type="dxa"/>
            <w:tcBorders>
              <w:top w:val="double" w:sz="4" w:space="0" w:color="auto"/>
            </w:tcBorders>
          </w:tcPr>
          <w:p w14:paraId="725F790C" w14:textId="424A52A8" w:rsidR="00810B39" w:rsidRPr="00B86EAE" w:rsidRDefault="00810B39" w:rsidP="00810B39">
            <w:pPr>
              <w:pStyle w:val="Body"/>
              <w:jc w:val="right"/>
              <w:rPr>
                <w:b/>
                <w:bCs/>
              </w:rPr>
            </w:pPr>
            <w:r w:rsidRPr="00B86EAE">
              <w:rPr>
                <w:b/>
                <w:bCs/>
              </w:rPr>
              <w:t>6,999</w:t>
            </w:r>
          </w:p>
        </w:tc>
        <w:tc>
          <w:tcPr>
            <w:tcW w:w="1701" w:type="dxa"/>
            <w:tcBorders>
              <w:top w:val="double" w:sz="4" w:space="0" w:color="auto"/>
            </w:tcBorders>
          </w:tcPr>
          <w:p w14:paraId="53B3ABE8" w14:textId="3814122C" w:rsidR="00810B39" w:rsidRPr="00B86EAE" w:rsidRDefault="00810B39" w:rsidP="00810B39">
            <w:pPr>
              <w:pStyle w:val="Body"/>
              <w:jc w:val="right"/>
              <w:rPr>
                <w:b/>
                <w:bCs/>
              </w:rPr>
            </w:pPr>
            <w:r w:rsidRPr="00B86EAE">
              <w:rPr>
                <w:b/>
                <w:bCs/>
              </w:rPr>
              <w:t>7,480</w:t>
            </w:r>
          </w:p>
        </w:tc>
        <w:tc>
          <w:tcPr>
            <w:tcW w:w="1701" w:type="dxa"/>
            <w:tcBorders>
              <w:top w:val="double" w:sz="4" w:space="0" w:color="auto"/>
            </w:tcBorders>
          </w:tcPr>
          <w:p w14:paraId="2ED6C883" w14:textId="1ADDC186" w:rsidR="00810B39" w:rsidRPr="00B86EAE" w:rsidRDefault="00810B39" w:rsidP="00810B39">
            <w:pPr>
              <w:pStyle w:val="Body"/>
              <w:jc w:val="right"/>
              <w:rPr>
                <w:b/>
                <w:bCs/>
              </w:rPr>
            </w:pPr>
            <w:r w:rsidRPr="00B86EAE">
              <w:rPr>
                <w:b/>
                <w:bCs/>
              </w:rPr>
              <w:t>1,277</w:t>
            </w:r>
          </w:p>
        </w:tc>
        <w:tc>
          <w:tcPr>
            <w:tcW w:w="1134" w:type="dxa"/>
            <w:tcBorders>
              <w:top w:val="double" w:sz="4" w:space="0" w:color="auto"/>
            </w:tcBorders>
          </w:tcPr>
          <w:p w14:paraId="00D70C48" w14:textId="26F68B26" w:rsidR="00810B39" w:rsidRPr="00B86EAE" w:rsidRDefault="00810B39" w:rsidP="00810B39">
            <w:pPr>
              <w:pStyle w:val="Body"/>
              <w:jc w:val="right"/>
              <w:rPr>
                <w:b/>
                <w:bCs/>
              </w:rPr>
            </w:pPr>
            <w:r w:rsidRPr="00B86EAE">
              <w:rPr>
                <w:b/>
                <w:bCs/>
              </w:rPr>
              <w:t>2,173</w:t>
            </w:r>
          </w:p>
        </w:tc>
        <w:tc>
          <w:tcPr>
            <w:tcW w:w="993" w:type="dxa"/>
            <w:tcBorders>
              <w:top w:val="double" w:sz="4" w:space="0" w:color="auto"/>
            </w:tcBorders>
          </w:tcPr>
          <w:p w14:paraId="54FECC98" w14:textId="7D74EA22" w:rsidR="00810B39" w:rsidRPr="00B86EAE" w:rsidRDefault="00810B39" w:rsidP="00810B39">
            <w:pPr>
              <w:pStyle w:val="Body"/>
              <w:jc w:val="right"/>
              <w:rPr>
                <w:b/>
                <w:bCs/>
              </w:rPr>
            </w:pPr>
            <w:r w:rsidRPr="00B86EAE">
              <w:rPr>
                <w:b/>
                <w:bCs/>
              </w:rPr>
              <w:t>3,092</w:t>
            </w:r>
          </w:p>
        </w:tc>
        <w:tc>
          <w:tcPr>
            <w:tcW w:w="1275" w:type="dxa"/>
            <w:tcBorders>
              <w:top w:val="double" w:sz="4" w:space="0" w:color="auto"/>
            </w:tcBorders>
          </w:tcPr>
          <w:p w14:paraId="4DFBC407" w14:textId="0953BA02" w:rsidR="00810B39" w:rsidRPr="00B86EAE" w:rsidRDefault="00810B39" w:rsidP="00810B39">
            <w:pPr>
              <w:pStyle w:val="Body"/>
              <w:jc w:val="right"/>
              <w:rPr>
                <w:b/>
                <w:bCs/>
              </w:rPr>
            </w:pPr>
            <w:r w:rsidRPr="00B86EAE">
              <w:rPr>
                <w:b/>
                <w:bCs/>
              </w:rPr>
              <w:t>273</w:t>
            </w:r>
          </w:p>
        </w:tc>
        <w:tc>
          <w:tcPr>
            <w:tcW w:w="1276" w:type="dxa"/>
            <w:tcBorders>
              <w:top w:val="double" w:sz="4" w:space="0" w:color="auto"/>
            </w:tcBorders>
          </w:tcPr>
          <w:p w14:paraId="4E9C198F" w14:textId="4492156F" w:rsidR="00810B39" w:rsidRPr="00B86EAE" w:rsidRDefault="00810B39" w:rsidP="00810B39">
            <w:pPr>
              <w:pStyle w:val="Body"/>
              <w:jc w:val="right"/>
              <w:rPr>
                <w:b/>
                <w:bCs/>
              </w:rPr>
            </w:pPr>
            <w:r w:rsidRPr="00B86EAE">
              <w:rPr>
                <w:b/>
                <w:bCs/>
              </w:rPr>
              <w:t>192</w:t>
            </w:r>
          </w:p>
        </w:tc>
        <w:tc>
          <w:tcPr>
            <w:tcW w:w="947" w:type="dxa"/>
            <w:tcBorders>
              <w:top w:val="double" w:sz="4" w:space="0" w:color="auto"/>
            </w:tcBorders>
          </w:tcPr>
          <w:p w14:paraId="558D54B2" w14:textId="325E8F2B" w:rsidR="00810B39" w:rsidRPr="00B86EAE" w:rsidRDefault="00810B39" w:rsidP="00810B39">
            <w:pPr>
              <w:pStyle w:val="Body"/>
              <w:jc w:val="right"/>
              <w:rPr>
                <w:b/>
                <w:bCs/>
              </w:rPr>
            </w:pPr>
            <w:r w:rsidRPr="00B86EAE">
              <w:rPr>
                <w:b/>
                <w:bCs/>
              </w:rPr>
              <w:t>216</w:t>
            </w:r>
          </w:p>
        </w:tc>
        <w:tc>
          <w:tcPr>
            <w:tcW w:w="1463" w:type="dxa"/>
            <w:tcBorders>
              <w:top w:val="double" w:sz="4" w:space="0" w:color="auto"/>
            </w:tcBorders>
          </w:tcPr>
          <w:p w14:paraId="29F71106" w14:textId="5B8CC11B" w:rsidR="00810B39" w:rsidRPr="00B86EAE" w:rsidRDefault="00810B39" w:rsidP="00810B39">
            <w:pPr>
              <w:pStyle w:val="Body"/>
              <w:jc w:val="right"/>
              <w:rPr>
                <w:b/>
                <w:bCs/>
              </w:rPr>
            </w:pPr>
            <w:r w:rsidRPr="00B86EAE">
              <w:rPr>
                <w:b/>
                <w:bCs/>
              </w:rPr>
              <w:t>4,835</w:t>
            </w:r>
          </w:p>
        </w:tc>
        <w:tc>
          <w:tcPr>
            <w:tcW w:w="1031" w:type="dxa"/>
            <w:tcBorders>
              <w:top w:val="double" w:sz="4" w:space="0" w:color="auto"/>
            </w:tcBorders>
          </w:tcPr>
          <w:p w14:paraId="0654DD4A" w14:textId="4004CC6C" w:rsidR="00810B39" w:rsidRPr="00B86EAE" w:rsidRDefault="00810B39" w:rsidP="00810B39">
            <w:pPr>
              <w:pStyle w:val="Body"/>
              <w:jc w:val="right"/>
              <w:rPr>
                <w:b/>
                <w:bCs/>
              </w:rPr>
            </w:pPr>
            <w:r w:rsidRPr="00B86EAE">
              <w:rPr>
                <w:b/>
                <w:bCs/>
              </w:rPr>
              <w:t>26,537</w:t>
            </w:r>
          </w:p>
        </w:tc>
      </w:tr>
    </w:tbl>
    <w:p w14:paraId="32B908BB" w14:textId="380F1983" w:rsidR="00825E91" w:rsidRPr="00B86EAE" w:rsidRDefault="006E6C7F" w:rsidP="00B238ED">
      <w:pPr>
        <w:pStyle w:val="Tablecaption"/>
      </w:pPr>
      <w:r w:rsidRPr="00B86EAE">
        <w:br w:type="page"/>
      </w:r>
      <w:r w:rsidR="00825E91" w:rsidRPr="00B86EAE">
        <w:rPr>
          <w:color w:val="201547"/>
        </w:rPr>
        <w:lastRenderedPageBreak/>
        <w:t xml:space="preserve">Table 55: Total </w:t>
      </w:r>
      <w:r w:rsidR="009943D3" w:rsidRPr="00B86EAE">
        <w:rPr>
          <w:color w:val="201547"/>
        </w:rPr>
        <w:t>Homes Victoria</w:t>
      </w:r>
      <w:r w:rsidR="00825E91" w:rsidRPr="00B86EAE">
        <w:rPr>
          <w:color w:val="201547"/>
        </w:rPr>
        <w:t xml:space="preserve"> owned units (including leases and other </w:t>
      </w:r>
      <w:r w:rsidR="009943D3" w:rsidRPr="00B86EAE">
        <w:rPr>
          <w:color w:val="201547"/>
        </w:rPr>
        <w:t>Homes Victoria</w:t>
      </w:r>
      <w:r w:rsidR="00825E91" w:rsidRPr="00B86EAE">
        <w:rPr>
          <w:color w:val="201547"/>
        </w:rPr>
        <w:t xml:space="preserve"> managed units) by dwelling type and community owned units by </w:t>
      </w:r>
      <w:proofErr w:type="gramStart"/>
      <w:r w:rsidR="00825E91" w:rsidRPr="00B86EAE">
        <w:rPr>
          <w:color w:val="201547"/>
        </w:rPr>
        <w:t>division</w:t>
      </w:r>
      <w:proofErr w:type="gramEnd"/>
    </w:p>
    <w:tbl>
      <w:tblPr>
        <w:tblStyle w:val="TableGridLight"/>
        <w:tblW w:w="14983" w:type="dxa"/>
        <w:tblLayout w:type="fixed"/>
        <w:tblLook w:val="04A0" w:firstRow="1" w:lastRow="0" w:firstColumn="1" w:lastColumn="0" w:noHBand="0" w:noVBand="1"/>
      </w:tblPr>
      <w:tblGrid>
        <w:gridCol w:w="2263"/>
        <w:gridCol w:w="1134"/>
        <w:gridCol w:w="1701"/>
        <w:gridCol w:w="1701"/>
        <w:gridCol w:w="1134"/>
        <w:gridCol w:w="993"/>
        <w:gridCol w:w="1275"/>
        <w:gridCol w:w="1276"/>
        <w:gridCol w:w="971"/>
        <w:gridCol w:w="1439"/>
        <w:gridCol w:w="1096"/>
      </w:tblGrid>
      <w:tr w:rsidR="009D2E15" w:rsidRPr="00B86EAE" w14:paraId="6EFF2745" w14:textId="77777777" w:rsidTr="00617322">
        <w:trPr>
          <w:trHeight w:val="20"/>
        </w:trPr>
        <w:tc>
          <w:tcPr>
            <w:tcW w:w="2263" w:type="dxa"/>
          </w:tcPr>
          <w:p w14:paraId="11581521" w14:textId="77777777" w:rsidR="009D2E15" w:rsidRPr="00B86EAE" w:rsidRDefault="009D2E15" w:rsidP="00B84A18">
            <w:pPr>
              <w:pStyle w:val="Tablecolhead"/>
            </w:pPr>
            <w:r w:rsidRPr="00B86EAE">
              <w:t>Division, local area and managing office</w:t>
            </w:r>
          </w:p>
        </w:tc>
        <w:tc>
          <w:tcPr>
            <w:tcW w:w="1134" w:type="dxa"/>
          </w:tcPr>
          <w:p w14:paraId="7B2F41E4" w14:textId="77777777" w:rsidR="009D2E15" w:rsidRPr="00B86EAE" w:rsidRDefault="009D2E15" w:rsidP="00B84A18">
            <w:pPr>
              <w:pStyle w:val="Tablecolhead"/>
              <w:jc w:val="right"/>
            </w:pPr>
            <w:r w:rsidRPr="00B86EAE">
              <w:t>House</w:t>
            </w:r>
          </w:p>
        </w:tc>
        <w:tc>
          <w:tcPr>
            <w:tcW w:w="1701" w:type="dxa"/>
          </w:tcPr>
          <w:p w14:paraId="5EFFBCCA" w14:textId="77777777" w:rsidR="009D2E15" w:rsidRPr="00B86EAE" w:rsidRDefault="009D2E15" w:rsidP="00B84A18">
            <w:pPr>
              <w:pStyle w:val="Tablecolhead"/>
              <w:jc w:val="right"/>
            </w:pPr>
            <w:r w:rsidRPr="00B86EAE">
              <w:t>Medium density attached</w:t>
            </w:r>
          </w:p>
        </w:tc>
        <w:tc>
          <w:tcPr>
            <w:tcW w:w="1701" w:type="dxa"/>
          </w:tcPr>
          <w:p w14:paraId="13FA800E" w14:textId="77777777" w:rsidR="009D2E15" w:rsidRPr="00B86EAE" w:rsidRDefault="009D2E15" w:rsidP="00B84A18">
            <w:pPr>
              <w:pStyle w:val="Tablecolhead"/>
              <w:jc w:val="right"/>
            </w:pPr>
            <w:r w:rsidRPr="00B86EAE">
              <w:t>Medium density detached</w:t>
            </w:r>
          </w:p>
        </w:tc>
        <w:tc>
          <w:tcPr>
            <w:tcW w:w="1134" w:type="dxa"/>
          </w:tcPr>
          <w:p w14:paraId="0C0F576E" w14:textId="77777777" w:rsidR="009D2E15" w:rsidRPr="00B86EAE" w:rsidRDefault="009D2E15" w:rsidP="00B84A18">
            <w:pPr>
              <w:pStyle w:val="Tablecolhead"/>
              <w:jc w:val="right"/>
            </w:pPr>
            <w:r w:rsidRPr="00B86EAE">
              <w:t>Low-rise flat</w:t>
            </w:r>
          </w:p>
        </w:tc>
        <w:tc>
          <w:tcPr>
            <w:tcW w:w="993" w:type="dxa"/>
          </w:tcPr>
          <w:p w14:paraId="4399CF3B" w14:textId="77777777" w:rsidR="009D2E15" w:rsidRPr="00B86EAE" w:rsidRDefault="009D2E15" w:rsidP="00B84A18">
            <w:pPr>
              <w:pStyle w:val="Tablecolhead"/>
              <w:jc w:val="right"/>
            </w:pPr>
            <w:r w:rsidRPr="00B86EAE">
              <w:t>High-rise flat</w:t>
            </w:r>
          </w:p>
        </w:tc>
        <w:tc>
          <w:tcPr>
            <w:tcW w:w="1275" w:type="dxa"/>
          </w:tcPr>
          <w:p w14:paraId="7EAFF414" w14:textId="77777777" w:rsidR="009D2E15" w:rsidRPr="00B86EAE" w:rsidRDefault="009D2E15" w:rsidP="00B84A18">
            <w:pPr>
              <w:pStyle w:val="Tablecolhead"/>
              <w:jc w:val="right"/>
            </w:pPr>
            <w:r w:rsidRPr="00B86EAE">
              <w:t>Movable unit</w:t>
            </w:r>
          </w:p>
        </w:tc>
        <w:tc>
          <w:tcPr>
            <w:tcW w:w="1276" w:type="dxa"/>
          </w:tcPr>
          <w:p w14:paraId="3F33A7D0" w14:textId="77777777" w:rsidR="009D2E15" w:rsidRPr="00B86EAE" w:rsidRDefault="009D2E15" w:rsidP="00B84A18">
            <w:pPr>
              <w:pStyle w:val="Tablecolhead"/>
              <w:jc w:val="right"/>
            </w:pPr>
            <w:r w:rsidRPr="00B86EAE">
              <w:t>Multiple unit facility unit</w:t>
            </w:r>
          </w:p>
        </w:tc>
        <w:tc>
          <w:tcPr>
            <w:tcW w:w="971" w:type="dxa"/>
          </w:tcPr>
          <w:p w14:paraId="3BB9BCD7" w14:textId="77777777" w:rsidR="009D2E15" w:rsidRPr="00B86EAE" w:rsidRDefault="009D2E15" w:rsidP="00B84A18">
            <w:pPr>
              <w:pStyle w:val="Tablecolhead"/>
              <w:jc w:val="right"/>
            </w:pPr>
            <w:r w:rsidRPr="00B86EAE">
              <w:t>Other</w:t>
            </w:r>
          </w:p>
        </w:tc>
        <w:tc>
          <w:tcPr>
            <w:tcW w:w="1439" w:type="dxa"/>
          </w:tcPr>
          <w:p w14:paraId="5F8E5B9F" w14:textId="77777777" w:rsidR="009D2E15" w:rsidRPr="00B86EAE" w:rsidRDefault="009D2E15" w:rsidP="00B84A18">
            <w:pPr>
              <w:pStyle w:val="Tablecolhead"/>
              <w:jc w:val="right"/>
            </w:pPr>
            <w:r w:rsidRPr="00B86EAE">
              <w:t>Community owned</w:t>
            </w:r>
          </w:p>
        </w:tc>
        <w:tc>
          <w:tcPr>
            <w:tcW w:w="1096" w:type="dxa"/>
          </w:tcPr>
          <w:p w14:paraId="735DC298" w14:textId="77777777" w:rsidR="009D2E15" w:rsidRPr="00B86EAE" w:rsidRDefault="009D2E15" w:rsidP="00B84A18">
            <w:pPr>
              <w:pStyle w:val="Tablecolhead"/>
              <w:jc w:val="right"/>
            </w:pPr>
            <w:r w:rsidRPr="00B86EAE">
              <w:t>Total</w:t>
            </w:r>
          </w:p>
        </w:tc>
      </w:tr>
      <w:tr w:rsidR="00C553A6" w:rsidRPr="00B86EAE" w14:paraId="6BCBD97B" w14:textId="77777777" w:rsidTr="00EB3513">
        <w:trPr>
          <w:trHeight w:val="510"/>
        </w:trPr>
        <w:tc>
          <w:tcPr>
            <w:tcW w:w="2263" w:type="dxa"/>
          </w:tcPr>
          <w:p w14:paraId="4D926B31" w14:textId="77777777" w:rsidR="00C553A6" w:rsidRPr="00B86EAE" w:rsidRDefault="00C553A6" w:rsidP="00C553A6">
            <w:pPr>
              <w:pStyle w:val="Body"/>
            </w:pPr>
            <w:r w:rsidRPr="00B86EAE">
              <w:t>East</w:t>
            </w:r>
          </w:p>
        </w:tc>
        <w:tc>
          <w:tcPr>
            <w:tcW w:w="1134" w:type="dxa"/>
          </w:tcPr>
          <w:p w14:paraId="05270AA6" w14:textId="09383575" w:rsidR="00C553A6" w:rsidRPr="00B86EAE" w:rsidRDefault="00C553A6" w:rsidP="00C553A6">
            <w:pPr>
              <w:pStyle w:val="Body"/>
              <w:jc w:val="right"/>
            </w:pPr>
            <w:r w:rsidRPr="00B86EAE">
              <w:t xml:space="preserve"> 4,385 </w:t>
            </w:r>
          </w:p>
        </w:tc>
        <w:tc>
          <w:tcPr>
            <w:tcW w:w="1701" w:type="dxa"/>
          </w:tcPr>
          <w:p w14:paraId="45D03F99" w14:textId="3A7FEBDB" w:rsidR="00C553A6" w:rsidRPr="00B86EAE" w:rsidRDefault="00C553A6" w:rsidP="00C553A6">
            <w:pPr>
              <w:pStyle w:val="Body"/>
              <w:jc w:val="right"/>
            </w:pPr>
            <w:r w:rsidRPr="00B86EAE">
              <w:t xml:space="preserve"> 4,984 </w:t>
            </w:r>
          </w:p>
        </w:tc>
        <w:tc>
          <w:tcPr>
            <w:tcW w:w="1701" w:type="dxa"/>
          </w:tcPr>
          <w:p w14:paraId="61249A62" w14:textId="734C1C05" w:rsidR="00C553A6" w:rsidRPr="00B86EAE" w:rsidRDefault="00C553A6" w:rsidP="00C553A6">
            <w:pPr>
              <w:pStyle w:val="Body"/>
              <w:jc w:val="right"/>
            </w:pPr>
            <w:r w:rsidRPr="00B86EAE">
              <w:t xml:space="preserve"> 773 </w:t>
            </w:r>
          </w:p>
        </w:tc>
        <w:tc>
          <w:tcPr>
            <w:tcW w:w="1134" w:type="dxa"/>
          </w:tcPr>
          <w:p w14:paraId="54439E95" w14:textId="14E34E9A" w:rsidR="00C553A6" w:rsidRPr="00B86EAE" w:rsidRDefault="00C553A6" w:rsidP="00C553A6">
            <w:pPr>
              <w:pStyle w:val="Body"/>
              <w:jc w:val="right"/>
            </w:pPr>
            <w:r w:rsidRPr="00B86EAE">
              <w:t xml:space="preserve"> 797 </w:t>
            </w:r>
          </w:p>
        </w:tc>
        <w:tc>
          <w:tcPr>
            <w:tcW w:w="993" w:type="dxa"/>
          </w:tcPr>
          <w:p w14:paraId="41279312" w14:textId="2FDFA7F8" w:rsidR="00C553A6" w:rsidRPr="00B86EAE" w:rsidRDefault="00C553A6" w:rsidP="00C553A6">
            <w:pPr>
              <w:pStyle w:val="Body"/>
              <w:jc w:val="right"/>
            </w:pPr>
            <w:r w:rsidRPr="00B86EAE">
              <w:t xml:space="preserve"> 41 </w:t>
            </w:r>
          </w:p>
        </w:tc>
        <w:tc>
          <w:tcPr>
            <w:tcW w:w="1275" w:type="dxa"/>
          </w:tcPr>
          <w:p w14:paraId="2641E452" w14:textId="3320C19F" w:rsidR="00C553A6" w:rsidRPr="00B86EAE" w:rsidRDefault="00C553A6" w:rsidP="00C553A6">
            <w:pPr>
              <w:pStyle w:val="Body"/>
              <w:jc w:val="right"/>
            </w:pPr>
            <w:r w:rsidRPr="00B86EAE">
              <w:t xml:space="preserve"> 243 </w:t>
            </w:r>
          </w:p>
        </w:tc>
        <w:tc>
          <w:tcPr>
            <w:tcW w:w="1276" w:type="dxa"/>
          </w:tcPr>
          <w:p w14:paraId="48E0DBE8" w14:textId="3C33BDCA" w:rsidR="00C553A6" w:rsidRPr="00B86EAE" w:rsidRDefault="00C553A6" w:rsidP="00C553A6">
            <w:pPr>
              <w:pStyle w:val="Body"/>
              <w:jc w:val="right"/>
            </w:pPr>
            <w:r w:rsidRPr="00B86EAE">
              <w:t xml:space="preserve"> 210 </w:t>
            </w:r>
          </w:p>
        </w:tc>
        <w:tc>
          <w:tcPr>
            <w:tcW w:w="971" w:type="dxa"/>
          </w:tcPr>
          <w:p w14:paraId="75611D02" w14:textId="597F5004" w:rsidR="00C553A6" w:rsidRPr="00B86EAE" w:rsidRDefault="00C553A6" w:rsidP="00C553A6">
            <w:pPr>
              <w:pStyle w:val="Body"/>
              <w:jc w:val="right"/>
            </w:pPr>
            <w:r w:rsidRPr="00B86EAE">
              <w:t xml:space="preserve"> 81 </w:t>
            </w:r>
          </w:p>
        </w:tc>
        <w:tc>
          <w:tcPr>
            <w:tcW w:w="1439" w:type="dxa"/>
          </w:tcPr>
          <w:p w14:paraId="29A2CBBE" w14:textId="64D87A76" w:rsidR="00C553A6" w:rsidRPr="00B86EAE" w:rsidRDefault="00C553A6" w:rsidP="00C553A6">
            <w:pPr>
              <w:pStyle w:val="Body"/>
              <w:jc w:val="right"/>
            </w:pPr>
            <w:r w:rsidRPr="00B86EAE">
              <w:t xml:space="preserve"> 2,447 </w:t>
            </w:r>
          </w:p>
        </w:tc>
        <w:tc>
          <w:tcPr>
            <w:tcW w:w="1096" w:type="dxa"/>
          </w:tcPr>
          <w:p w14:paraId="656EEECB" w14:textId="089DA833" w:rsidR="00C553A6" w:rsidRPr="00B86EAE" w:rsidRDefault="00C553A6" w:rsidP="00C553A6">
            <w:pPr>
              <w:pStyle w:val="Body"/>
              <w:jc w:val="right"/>
            </w:pPr>
            <w:r w:rsidRPr="00B86EAE">
              <w:t xml:space="preserve"> 13,961 </w:t>
            </w:r>
          </w:p>
        </w:tc>
      </w:tr>
      <w:tr w:rsidR="00436FCE" w:rsidRPr="00B86EAE" w14:paraId="200CE706" w14:textId="77777777" w:rsidTr="00EB3513">
        <w:trPr>
          <w:trHeight w:val="510"/>
        </w:trPr>
        <w:tc>
          <w:tcPr>
            <w:tcW w:w="2263" w:type="dxa"/>
          </w:tcPr>
          <w:p w14:paraId="06632791" w14:textId="77777777" w:rsidR="00436FCE" w:rsidRPr="00B86EAE" w:rsidRDefault="00436FCE" w:rsidP="00436FCE">
            <w:pPr>
              <w:pStyle w:val="Body"/>
            </w:pPr>
            <w:r w:rsidRPr="00B86EAE">
              <w:t>North</w:t>
            </w:r>
          </w:p>
        </w:tc>
        <w:tc>
          <w:tcPr>
            <w:tcW w:w="1134" w:type="dxa"/>
          </w:tcPr>
          <w:p w14:paraId="24F19E19" w14:textId="160B79C4" w:rsidR="00436FCE" w:rsidRPr="00B86EAE" w:rsidRDefault="00436FCE" w:rsidP="00436FCE">
            <w:pPr>
              <w:pStyle w:val="Body"/>
              <w:jc w:val="right"/>
            </w:pPr>
            <w:r w:rsidRPr="00B86EAE">
              <w:t xml:space="preserve"> 5,577 </w:t>
            </w:r>
          </w:p>
        </w:tc>
        <w:tc>
          <w:tcPr>
            <w:tcW w:w="1701" w:type="dxa"/>
          </w:tcPr>
          <w:p w14:paraId="644AF64D" w14:textId="514B0B80" w:rsidR="00436FCE" w:rsidRPr="00B86EAE" w:rsidRDefault="00436FCE" w:rsidP="00436FCE">
            <w:pPr>
              <w:pStyle w:val="Body"/>
              <w:jc w:val="right"/>
            </w:pPr>
            <w:r w:rsidRPr="00B86EAE">
              <w:t xml:space="preserve"> 7,498 </w:t>
            </w:r>
          </w:p>
        </w:tc>
        <w:tc>
          <w:tcPr>
            <w:tcW w:w="1701" w:type="dxa"/>
          </w:tcPr>
          <w:p w14:paraId="2AD7E448" w14:textId="47050949" w:rsidR="00436FCE" w:rsidRPr="00B86EAE" w:rsidRDefault="00436FCE" w:rsidP="00436FCE">
            <w:pPr>
              <w:pStyle w:val="Body"/>
              <w:jc w:val="right"/>
            </w:pPr>
            <w:r w:rsidRPr="00B86EAE">
              <w:t xml:space="preserve"> 1,227 </w:t>
            </w:r>
          </w:p>
        </w:tc>
        <w:tc>
          <w:tcPr>
            <w:tcW w:w="1134" w:type="dxa"/>
          </w:tcPr>
          <w:p w14:paraId="375D5EBF" w14:textId="274222EB" w:rsidR="00436FCE" w:rsidRPr="00B86EAE" w:rsidRDefault="00436FCE" w:rsidP="00436FCE">
            <w:pPr>
              <w:pStyle w:val="Body"/>
              <w:jc w:val="right"/>
            </w:pPr>
            <w:r w:rsidRPr="00B86EAE">
              <w:t xml:space="preserve"> 2,322 </w:t>
            </w:r>
          </w:p>
        </w:tc>
        <w:tc>
          <w:tcPr>
            <w:tcW w:w="993" w:type="dxa"/>
          </w:tcPr>
          <w:p w14:paraId="14088EE5" w14:textId="2F424C57" w:rsidR="00436FCE" w:rsidRPr="00B86EAE" w:rsidRDefault="00436FCE" w:rsidP="00436FCE">
            <w:pPr>
              <w:pStyle w:val="Body"/>
              <w:jc w:val="right"/>
            </w:pPr>
            <w:r w:rsidRPr="00B86EAE">
              <w:t xml:space="preserve"> 3,042 </w:t>
            </w:r>
          </w:p>
        </w:tc>
        <w:tc>
          <w:tcPr>
            <w:tcW w:w="1275" w:type="dxa"/>
          </w:tcPr>
          <w:p w14:paraId="275EA1F0" w14:textId="1D777D93" w:rsidR="00436FCE" w:rsidRPr="00B86EAE" w:rsidRDefault="00436FCE" w:rsidP="00436FCE">
            <w:pPr>
              <w:pStyle w:val="Body"/>
              <w:jc w:val="right"/>
            </w:pPr>
            <w:r w:rsidRPr="00B86EAE">
              <w:t xml:space="preserve"> 273 </w:t>
            </w:r>
          </w:p>
        </w:tc>
        <w:tc>
          <w:tcPr>
            <w:tcW w:w="1276" w:type="dxa"/>
          </w:tcPr>
          <w:p w14:paraId="7477373F" w14:textId="0C192D53" w:rsidR="00436FCE" w:rsidRPr="00B86EAE" w:rsidRDefault="00436FCE" w:rsidP="00436FCE">
            <w:pPr>
              <w:pStyle w:val="Body"/>
              <w:jc w:val="right"/>
            </w:pPr>
            <w:r w:rsidRPr="00B86EAE">
              <w:t xml:space="preserve"> 133 </w:t>
            </w:r>
          </w:p>
        </w:tc>
        <w:tc>
          <w:tcPr>
            <w:tcW w:w="971" w:type="dxa"/>
          </w:tcPr>
          <w:p w14:paraId="1C8F5B88" w14:textId="3CEC701E" w:rsidR="00436FCE" w:rsidRPr="00B86EAE" w:rsidRDefault="00436FCE" w:rsidP="00436FCE">
            <w:pPr>
              <w:pStyle w:val="Body"/>
              <w:jc w:val="right"/>
            </w:pPr>
            <w:r w:rsidRPr="00B86EAE">
              <w:t xml:space="preserve"> 109 </w:t>
            </w:r>
          </w:p>
        </w:tc>
        <w:tc>
          <w:tcPr>
            <w:tcW w:w="1439" w:type="dxa"/>
          </w:tcPr>
          <w:p w14:paraId="42B73CC2" w14:textId="5595F3C2" w:rsidR="00436FCE" w:rsidRPr="00B86EAE" w:rsidRDefault="00436FCE" w:rsidP="00436FCE">
            <w:pPr>
              <w:pStyle w:val="Body"/>
              <w:jc w:val="right"/>
            </w:pPr>
            <w:r w:rsidRPr="00B86EAE">
              <w:t xml:space="preserve"> 4,074 </w:t>
            </w:r>
          </w:p>
        </w:tc>
        <w:tc>
          <w:tcPr>
            <w:tcW w:w="1096" w:type="dxa"/>
          </w:tcPr>
          <w:p w14:paraId="0AA2BBD7" w14:textId="74B5308A" w:rsidR="00436FCE" w:rsidRPr="00B86EAE" w:rsidRDefault="00436FCE" w:rsidP="00436FCE">
            <w:pPr>
              <w:pStyle w:val="Body"/>
              <w:jc w:val="right"/>
            </w:pPr>
            <w:r w:rsidRPr="00B86EAE">
              <w:t xml:space="preserve"> 24,255 </w:t>
            </w:r>
          </w:p>
        </w:tc>
      </w:tr>
      <w:tr w:rsidR="00173E2C" w:rsidRPr="00B86EAE" w14:paraId="47D42A64" w14:textId="77777777" w:rsidTr="00EB3513">
        <w:trPr>
          <w:trHeight w:val="510"/>
        </w:trPr>
        <w:tc>
          <w:tcPr>
            <w:tcW w:w="2263" w:type="dxa"/>
          </w:tcPr>
          <w:p w14:paraId="2A078256" w14:textId="77777777" w:rsidR="00173E2C" w:rsidRPr="00B86EAE" w:rsidRDefault="00173E2C" w:rsidP="00173E2C">
            <w:pPr>
              <w:pStyle w:val="Body"/>
            </w:pPr>
            <w:r w:rsidRPr="00B86EAE">
              <w:t>South</w:t>
            </w:r>
          </w:p>
        </w:tc>
        <w:tc>
          <w:tcPr>
            <w:tcW w:w="1134" w:type="dxa"/>
          </w:tcPr>
          <w:p w14:paraId="7D1FD6B5" w14:textId="42CBB7F6" w:rsidR="00173E2C" w:rsidRPr="00B86EAE" w:rsidRDefault="00173E2C" w:rsidP="00173E2C">
            <w:pPr>
              <w:pStyle w:val="Body"/>
              <w:jc w:val="right"/>
            </w:pPr>
            <w:r w:rsidRPr="00B86EAE">
              <w:t xml:space="preserve"> 5,991 </w:t>
            </w:r>
          </w:p>
        </w:tc>
        <w:tc>
          <w:tcPr>
            <w:tcW w:w="1701" w:type="dxa"/>
          </w:tcPr>
          <w:p w14:paraId="497CEA2B" w14:textId="1C5D3CEC" w:rsidR="00173E2C" w:rsidRPr="00B86EAE" w:rsidRDefault="00173E2C" w:rsidP="00173E2C">
            <w:pPr>
              <w:pStyle w:val="Body"/>
              <w:jc w:val="right"/>
            </w:pPr>
            <w:r w:rsidRPr="00B86EAE">
              <w:t xml:space="preserve"> 7,647 </w:t>
            </w:r>
          </w:p>
        </w:tc>
        <w:tc>
          <w:tcPr>
            <w:tcW w:w="1701" w:type="dxa"/>
          </w:tcPr>
          <w:p w14:paraId="58305CBF" w14:textId="3FF6FA6F" w:rsidR="00173E2C" w:rsidRPr="00B86EAE" w:rsidRDefault="00173E2C" w:rsidP="00173E2C">
            <w:pPr>
              <w:pStyle w:val="Body"/>
              <w:jc w:val="right"/>
            </w:pPr>
            <w:r w:rsidRPr="00B86EAE">
              <w:t xml:space="preserve"> 903 </w:t>
            </w:r>
          </w:p>
        </w:tc>
        <w:tc>
          <w:tcPr>
            <w:tcW w:w="1134" w:type="dxa"/>
          </w:tcPr>
          <w:p w14:paraId="5262DF28" w14:textId="00F23FDB" w:rsidR="00173E2C" w:rsidRPr="00B86EAE" w:rsidRDefault="00173E2C" w:rsidP="00173E2C">
            <w:pPr>
              <w:pStyle w:val="Body"/>
              <w:jc w:val="right"/>
            </w:pPr>
            <w:r w:rsidRPr="00B86EAE">
              <w:t xml:space="preserve"> 2,461 </w:t>
            </w:r>
          </w:p>
        </w:tc>
        <w:tc>
          <w:tcPr>
            <w:tcW w:w="993" w:type="dxa"/>
          </w:tcPr>
          <w:p w14:paraId="3617DE38" w14:textId="68886BA1" w:rsidR="00173E2C" w:rsidRPr="00B86EAE" w:rsidRDefault="00173E2C" w:rsidP="00173E2C">
            <w:pPr>
              <w:pStyle w:val="Body"/>
              <w:jc w:val="right"/>
            </w:pPr>
            <w:r w:rsidRPr="00B86EAE">
              <w:t xml:space="preserve"> 1,711 </w:t>
            </w:r>
          </w:p>
        </w:tc>
        <w:tc>
          <w:tcPr>
            <w:tcW w:w="1275" w:type="dxa"/>
          </w:tcPr>
          <w:p w14:paraId="4CB4D845" w14:textId="5495ECBC" w:rsidR="00173E2C" w:rsidRPr="00B86EAE" w:rsidRDefault="00173E2C" w:rsidP="00173E2C">
            <w:pPr>
              <w:pStyle w:val="Body"/>
              <w:jc w:val="right"/>
            </w:pPr>
            <w:r w:rsidRPr="00B86EAE">
              <w:t xml:space="preserve"> 302 </w:t>
            </w:r>
          </w:p>
        </w:tc>
        <w:tc>
          <w:tcPr>
            <w:tcW w:w="1276" w:type="dxa"/>
          </w:tcPr>
          <w:p w14:paraId="50D9A54F" w14:textId="16A7C729" w:rsidR="00173E2C" w:rsidRPr="00B86EAE" w:rsidRDefault="00173E2C" w:rsidP="00173E2C">
            <w:pPr>
              <w:pStyle w:val="Body"/>
              <w:jc w:val="right"/>
            </w:pPr>
            <w:r w:rsidRPr="00B86EAE">
              <w:t xml:space="preserve"> 645 </w:t>
            </w:r>
          </w:p>
        </w:tc>
        <w:tc>
          <w:tcPr>
            <w:tcW w:w="971" w:type="dxa"/>
          </w:tcPr>
          <w:p w14:paraId="48A7A429" w14:textId="3D9021B9" w:rsidR="00173E2C" w:rsidRPr="00B86EAE" w:rsidRDefault="00173E2C" w:rsidP="00173E2C">
            <w:pPr>
              <w:pStyle w:val="Body"/>
              <w:jc w:val="right"/>
            </w:pPr>
            <w:r w:rsidRPr="00B86EAE">
              <w:t xml:space="preserve"> 99 </w:t>
            </w:r>
          </w:p>
        </w:tc>
        <w:tc>
          <w:tcPr>
            <w:tcW w:w="1439" w:type="dxa"/>
          </w:tcPr>
          <w:p w14:paraId="62519847" w14:textId="5D6A8807" w:rsidR="00173E2C" w:rsidRPr="00B86EAE" w:rsidRDefault="00173E2C" w:rsidP="00173E2C">
            <w:pPr>
              <w:pStyle w:val="Body"/>
              <w:jc w:val="right"/>
            </w:pPr>
            <w:r w:rsidRPr="00B86EAE">
              <w:t xml:space="preserve"> 3,677 </w:t>
            </w:r>
          </w:p>
        </w:tc>
        <w:tc>
          <w:tcPr>
            <w:tcW w:w="1096" w:type="dxa"/>
          </w:tcPr>
          <w:p w14:paraId="6F4BBE65" w14:textId="5AF15BDE" w:rsidR="00173E2C" w:rsidRPr="00B86EAE" w:rsidRDefault="00173E2C" w:rsidP="00173E2C">
            <w:pPr>
              <w:pStyle w:val="Body"/>
              <w:jc w:val="right"/>
            </w:pPr>
            <w:r w:rsidRPr="00B86EAE">
              <w:t xml:space="preserve"> 23,436 </w:t>
            </w:r>
          </w:p>
        </w:tc>
      </w:tr>
      <w:tr w:rsidR="00A90A5F" w:rsidRPr="00B86EAE" w14:paraId="487354E5" w14:textId="77777777" w:rsidTr="00EB3513">
        <w:trPr>
          <w:trHeight w:val="510"/>
        </w:trPr>
        <w:tc>
          <w:tcPr>
            <w:tcW w:w="2263" w:type="dxa"/>
          </w:tcPr>
          <w:p w14:paraId="316B285A" w14:textId="77777777" w:rsidR="00A90A5F" w:rsidRPr="00B86EAE" w:rsidRDefault="00A90A5F" w:rsidP="00A90A5F">
            <w:pPr>
              <w:pStyle w:val="Body"/>
            </w:pPr>
            <w:r w:rsidRPr="00B86EAE">
              <w:t>West</w:t>
            </w:r>
          </w:p>
        </w:tc>
        <w:tc>
          <w:tcPr>
            <w:tcW w:w="1134" w:type="dxa"/>
          </w:tcPr>
          <w:p w14:paraId="76F7DF5B" w14:textId="5093D937" w:rsidR="00A90A5F" w:rsidRPr="00B86EAE" w:rsidRDefault="00A90A5F" w:rsidP="00A90A5F">
            <w:pPr>
              <w:pStyle w:val="Body"/>
              <w:jc w:val="right"/>
            </w:pPr>
            <w:r w:rsidRPr="00B86EAE">
              <w:t xml:space="preserve"> 6,999 </w:t>
            </w:r>
          </w:p>
        </w:tc>
        <w:tc>
          <w:tcPr>
            <w:tcW w:w="1701" w:type="dxa"/>
          </w:tcPr>
          <w:p w14:paraId="1E409E05" w14:textId="5300EFBE" w:rsidR="00A90A5F" w:rsidRPr="00B86EAE" w:rsidRDefault="00A90A5F" w:rsidP="00A90A5F">
            <w:pPr>
              <w:pStyle w:val="Body"/>
              <w:jc w:val="right"/>
            </w:pPr>
            <w:r w:rsidRPr="00B86EAE">
              <w:t xml:space="preserve"> 7,480 </w:t>
            </w:r>
          </w:p>
        </w:tc>
        <w:tc>
          <w:tcPr>
            <w:tcW w:w="1701" w:type="dxa"/>
          </w:tcPr>
          <w:p w14:paraId="2FFAF850" w14:textId="65FA20EA" w:rsidR="00A90A5F" w:rsidRPr="00B86EAE" w:rsidRDefault="00A90A5F" w:rsidP="00A90A5F">
            <w:pPr>
              <w:pStyle w:val="Body"/>
              <w:jc w:val="right"/>
            </w:pPr>
            <w:r w:rsidRPr="00B86EAE">
              <w:t xml:space="preserve"> 1,277 </w:t>
            </w:r>
          </w:p>
        </w:tc>
        <w:tc>
          <w:tcPr>
            <w:tcW w:w="1134" w:type="dxa"/>
          </w:tcPr>
          <w:p w14:paraId="4A14EE60" w14:textId="47CDA97E" w:rsidR="00A90A5F" w:rsidRPr="00B86EAE" w:rsidRDefault="00A90A5F" w:rsidP="00A90A5F">
            <w:pPr>
              <w:pStyle w:val="Body"/>
              <w:jc w:val="right"/>
            </w:pPr>
            <w:r w:rsidRPr="00B86EAE">
              <w:t xml:space="preserve"> 2,173 </w:t>
            </w:r>
          </w:p>
        </w:tc>
        <w:tc>
          <w:tcPr>
            <w:tcW w:w="993" w:type="dxa"/>
          </w:tcPr>
          <w:p w14:paraId="2009C67F" w14:textId="37EC239C" w:rsidR="00A90A5F" w:rsidRPr="00B86EAE" w:rsidRDefault="00A90A5F" w:rsidP="00A90A5F">
            <w:pPr>
              <w:pStyle w:val="Body"/>
              <w:jc w:val="right"/>
            </w:pPr>
            <w:r w:rsidRPr="00B86EAE">
              <w:t xml:space="preserve"> 3,092 </w:t>
            </w:r>
          </w:p>
        </w:tc>
        <w:tc>
          <w:tcPr>
            <w:tcW w:w="1275" w:type="dxa"/>
          </w:tcPr>
          <w:p w14:paraId="3210C603" w14:textId="791EF388" w:rsidR="00A90A5F" w:rsidRPr="00B86EAE" w:rsidRDefault="00A90A5F" w:rsidP="00A90A5F">
            <w:pPr>
              <w:pStyle w:val="Body"/>
              <w:jc w:val="right"/>
            </w:pPr>
            <w:r w:rsidRPr="00B86EAE">
              <w:t xml:space="preserve"> 273 </w:t>
            </w:r>
          </w:p>
        </w:tc>
        <w:tc>
          <w:tcPr>
            <w:tcW w:w="1276" w:type="dxa"/>
          </w:tcPr>
          <w:p w14:paraId="48892CB1" w14:textId="33719CC5" w:rsidR="00A90A5F" w:rsidRPr="00B86EAE" w:rsidRDefault="00A90A5F" w:rsidP="00A90A5F">
            <w:pPr>
              <w:pStyle w:val="Body"/>
              <w:jc w:val="right"/>
            </w:pPr>
            <w:r w:rsidRPr="00B86EAE">
              <w:t xml:space="preserve"> 192 </w:t>
            </w:r>
          </w:p>
        </w:tc>
        <w:tc>
          <w:tcPr>
            <w:tcW w:w="971" w:type="dxa"/>
          </w:tcPr>
          <w:p w14:paraId="518466B4" w14:textId="28980EDB" w:rsidR="00A90A5F" w:rsidRPr="00B86EAE" w:rsidRDefault="00A90A5F" w:rsidP="00A90A5F">
            <w:pPr>
              <w:pStyle w:val="Body"/>
              <w:jc w:val="right"/>
            </w:pPr>
            <w:r w:rsidRPr="00B86EAE">
              <w:t xml:space="preserve"> 216 </w:t>
            </w:r>
          </w:p>
        </w:tc>
        <w:tc>
          <w:tcPr>
            <w:tcW w:w="1439" w:type="dxa"/>
          </w:tcPr>
          <w:p w14:paraId="5F64F083" w14:textId="6C7EA080" w:rsidR="00A90A5F" w:rsidRPr="00B86EAE" w:rsidRDefault="00A90A5F" w:rsidP="00A90A5F">
            <w:pPr>
              <w:pStyle w:val="Body"/>
              <w:jc w:val="right"/>
            </w:pPr>
            <w:r w:rsidRPr="00B86EAE">
              <w:t xml:space="preserve"> 4,835 </w:t>
            </w:r>
          </w:p>
        </w:tc>
        <w:tc>
          <w:tcPr>
            <w:tcW w:w="1096" w:type="dxa"/>
          </w:tcPr>
          <w:p w14:paraId="3E6BCBB9" w14:textId="50E05080" w:rsidR="00A90A5F" w:rsidRPr="00B86EAE" w:rsidRDefault="00A90A5F" w:rsidP="00A90A5F">
            <w:pPr>
              <w:pStyle w:val="Body"/>
              <w:jc w:val="right"/>
            </w:pPr>
            <w:r w:rsidRPr="00B86EAE">
              <w:t xml:space="preserve"> 26,537 </w:t>
            </w:r>
          </w:p>
        </w:tc>
      </w:tr>
      <w:tr w:rsidR="00983B2A" w:rsidRPr="00B86EAE" w14:paraId="0A1C4645" w14:textId="77777777" w:rsidTr="00EB3513">
        <w:trPr>
          <w:trHeight w:val="510"/>
        </w:trPr>
        <w:tc>
          <w:tcPr>
            <w:tcW w:w="2263" w:type="dxa"/>
          </w:tcPr>
          <w:p w14:paraId="0B8CA31F" w14:textId="77777777" w:rsidR="00983B2A" w:rsidRPr="00B86EAE" w:rsidRDefault="00983B2A" w:rsidP="00983B2A">
            <w:pPr>
              <w:pStyle w:val="Body"/>
              <w:rPr>
                <w:b/>
                <w:bCs/>
              </w:rPr>
            </w:pPr>
            <w:r w:rsidRPr="00B86EAE">
              <w:rPr>
                <w:b/>
                <w:bCs/>
              </w:rPr>
              <w:t>State Total</w:t>
            </w:r>
          </w:p>
        </w:tc>
        <w:tc>
          <w:tcPr>
            <w:tcW w:w="1134" w:type="dxa"/>
          </w:tcPr>
          <w:p w14:paraId="2D5A8C24" w14:textId="65E12DFF" w:rsidR="00983B2A" w:rsidRPr="00B86EAE" w:rsidRDefault="00983B2A" w:rsidP="00983B2A">
            <w:pPr>
              <w:pStyle w:val="Body"/>
              <w:jc w:val="right"/>
              <w:rPr>
                <w:b/>
                <w:bCs/>
              </w:rPr>
            </w:pPr>
            <w:r w:rsidRPr="00B86EAE">
              <w:rPr>
                <w:b/>
                <w:bCs/>
              </w:rPr>
              <w:t xml:space="preserve"> 22,952 </w:t>
            </w:r>
          </w:p>
        </w:tc>
        <w:tc>
          <w:tcPr>
            <w:tcW w:w="1701" w:type="dxa"/>
          </w:tcPr>
          <w:p w14:paraId="05BF1D8B" w14:textId="61281272" w:rsidR="00983B2A" w:rsidRPr="00B86EAE" w:rsidRDefault="00983B2A" w:rsidP="00983B2A">
            <w:pPr>
              <w:pStyle w:val="Body"/>
              <w:jc w:val="right"/>
              <w:rPr>
                <w:b/>
                <w:bCs/>
              </w:rPr>
            </w:pPr>
            <w:r w:rsidRPr="00B86EAE">
              <w:rPr>
                <w:b/>
                <w:bCs/>
              </w:rPr>
              <w:t xml:space="preserve"> 27,609 </w:t>
            </w:r>
          </w:p>
        </w:tc>
        <w:tc>
          <w:tcPr>
            <w:tcW w:w="1701" w:type="dxa"/>
          </w:tcPr>
          <w:p w14:paraId="0FDD1685" w14:textId="3574FEA7" w:rsidR="00983B2A" w:rsidRPr="00B86EAE" w:rsidRDefault="00983B2A" w:rsidP="00983B2A">
            <w:pPr>
              <w:pStyle w:val="Body"/>
              <w:jc w:val="right"/>
              <w:rPr>
                <w:b/>
                <w:bCs/>
              </w:rPr>
            </w:pPr>
            <w:r w:rsidRPr="00B86EAE">
              <w:rPr>
                <w:b/>
                <w:bCs/>
              </w:rPr>
              <w:t xml:space="preserve"> 4,180 </w:t>
            </w:r>
          </w:p>
        </w:tc>
        <w:tc>
          <w:tcPr>
            <w:tcW w:w="1134" w:type="dxa"/>
          </w:tcPr>
          <w:p w14:paraId="2FB5A88F" w14:textId="6FF48CDF" w:rsidR="00983B2A" w:rsidRPr="00B86EAE" w:rsidRDefault="00983B2A" w:rsidP="00983B2A">
            <w:pPr>
              <w:pStyle w:val="Body"/>
              <w:jc w:val="right"/>
              <w:rPr>
                <w:b/>
                <w:bCs/>
              </w:rPr>
            </w:pPr>
            <w:r w:rsidRPr="00B86EAE">
              <w:rPr>
                <w:b/>
                <w:bCs/>
              </w:rPr>
              <w:t xml:space="preserve"> 7,753 </w:t>
            </w:r>
          </w:p>
        </w:tc>
        <w:tc>
          <w:tcPr>
            <w:tcW w:w="993" w:type="dxa"/>
          </w:tcPr>
          <w:p w14:paraId="67105149" w14:textId="44BC001B" w:rsidR="00983B2A" w:rsidRPr="00B86EAE" w:rsidRDefault="00983B2A" w:rsidP="00983B2A">
            <w:pPr>
              <w:pStyle w:val="Body"/>
              <w:jc w:val="right"/>
              <w:rPr>
                <w:b/>
                <w:bCs/>
              </w:rPr>
            </w:pPr>
            <w:r w:rsidRPr="00B86EAE">
              <w:rPr>
                <w:b/>
                <w:bCs/>
              </w:rPr>
              <w:t xml:space="preserve"> 7,886 </w:t>
            </w:r>
          </w:p>
        </w:tc>
        <w:tc>
          <w:tcPr>
            <w:tcW w:w="1275" w:type="dxa"/>
          </w:tcPr>
          <w:p w14:paraId="780B4777" w14:textId="347B9325" w:rsidR="00983B2A" w:rsidRPr="00B86EAE" w:rsidRDefault="00983B2A" w:rsidP="00983B2A">
            <w:pPr>
              <w:pStyle w:val="Body"/>
              <w:jc w:val="right"/>
              <w:rPr>
                <w:b/>
                <w:bCs/>
              </w:rPr>
            </w:pPr>
            <w:r w:rsidRPr="00B86EAE">
              <w:rPr>
                <w:b/>
                <w:bCs/>
              </w:rPr>
              <w:t xml:space="preserve"> 1,091 </w:t>
            </w:r>
          </w:p>
        </w:tc>
        <w:tc>
          <w:tcPr>
            <w:tcW w:w="1276" w:type="dxa"/>
          </w:tcPr>
          <w:p w14:paraId="63C19A49" w14:textId="45F91E5E" w:rsidR="00983B2A" w:rsidRPr="00B86EAE" w:rsidRDefault="00983B2A" w:rsidP="00983B2A">
            <w:pPr>
              <w:pStyle w:val="Body"/>
              <w:jc w:val="right"/>
              <w:rPr>
                <w:b/>
                <w:bCs/>
              </w:rPr>
            </w:pPr>
            <w:r w:rsidRPr="00B86EAE">
              <w:rPr>
                <w:b/>
                <w:bCs/>
              </w:rPr>
              <w:t xml:space="preserve"> 1,180 </w:t>
            </w:r>
          </w:p>
        </w:tc>
        <w:tc>
          <w:tcPr>
            <w:tcW w:w="971" w:type="dxa"/>
          </w:tcPr>
          <w:p w14:paraId="1548DEAE" w14:textId="31341C95" w:rsidR="00983B2A" w:rsidRPr="00B86EAE" w:rsidRDefault="00983B2A" w:rsidP="00983B2A">
            <w:pPr>
              <w:pStyle w:val="Body"/>
              <w:jc w:val="right"/>
              <w:rPr>
                <w:b/>
                <w:bCs/>
              </w:rPr>
            </w:pPr>
            <w:r w:rsidRPr="00B86EAE">
              <w:rPr>
                <w:b/>
                <w:bCs/>
              </w:rPr>
              <w:t xml:space="preserve"> 505 </w:t>
            </w:r>
          </w:p>
        </w:tc>
        <w:tc>
          <w:tcPr>
            <w:tcW w:w="1439" w:type="dxa"/>
          </w:tcPr>
          <w:p w14:paraId="27936BDD" w14:textId="2E2C1D0B" w:rsidR="00983B2A" w:rsidRPr="00B86EAE" w:rsidRDefault="00983B2A" w:rsidP="00983B2A">
            <w:pPr>
              <w:pStyle w:val="Body"/>
              <w:jc w:val="right"/>
              <w:rPr>
                <w:b/>
                <w:bCs/>
              </w:rPr>
            </w:pPr>
            <w:r w:rsidRPr="00B86EAE">
              <w:rPr>
                <w:b/>
                <w:bCs/>
              </w:rPr>
              <w:t xml:space="preserve"> 15,033 </w:t>
            </w:r>
          </w:p>
        </w:tc>
        <w:tc>
          <w:tcPr>
            <w:tcW w:w="1096" w:type="dxa"/>
          </w:tcPr>
          <w:p w14:paraId="5D9DCF08" w14:textId="0B6AEA83" w:rsidR="00983B2A" w:rsidRPr="00B86EAE" w:rsidRDefault="00983B2A" w:rsidP="00983B2A">
            <w:pPr>
              <w:pStyle w:val="Body"/>
              <w:jc w:val="right"/>
              <w:rPr>
                <w:b/>
                <w:bCs/>
              </w:rPr>
            </w:pPr>
            <w:r w:rsidRPr="00B86EAE">
              <w:rPr>
                <w:b/>
                <w:bCs/>
              </w:rPr>
              <w:t xml:space="preserve"> 88,189 </w:t>
            </w:r>
          </w:p>
        </w:tc>
      </w:tr>
    </w:tbl>
    <w:p w14:paraId="7EC3FFF6" w14:textId="06702739" w:rsidR="00825E91" w:rsidRPr="00B86EAE" w:rsidRDefault="00825E91" w:rsidP="000D4414">
      <w:pPr>
        <w:pStyle w:val="Heading2"/>
      </w:pPr>
      <w:bookmarkStart w:id="39" w:name="_Toc151993028"/>
      <w:r w:rsidRPr="00B86EAE">
        <w:t xml:space="preserve">Social housing dwellings by local government area </w:t>
      </w:r>
      <w:proofErr w:type="gramStart"/>
      <w:r w:rsidRPr="00B86EAE">
        <w:t>at</w:t>
      </w:r>
      <w:proofErr w:type="gramEnd"/>
      <w:r w:rsidRPr="00B86EAE">
        <w:t xml:space="preserve"> 30 June 202</w:t>
      </w:r>
      <w:r w:rsidR="00D66803" w:rsidRPr="00B86EAE">
        <w:t>3</w:t>
      </w:r>
      <w:bookmarkEnd w:id="39"/>
    </w:p>
    <w:p w14:paraId="6FB70398" w14:textId="5C254215" w:rsidR="00384319" w:rsidRPr="00B86EAE" w:rsidRDefault="00384319" w:rsidP="00384319">
      <w:pPr>
        <w:pStyle w:val="Tablecaption"/>
        <w:rPr>
          <w:color w:val="201547"/>
        </w:rPr>
      </w:pPr>
      <w:r w:rsidRPr="00B86EAE">
        <w:rPr>
          <w:color w:val="201547"/>
        </w:rPr>
        <w:t xml:space="preserve">Table 56: Homes Victoria owned units (including leased and other Homes Victoria managed units) and community owned dwellings by local government </w:t>
      </w:r>
      <w:proofErr w:type="gramStart"/>
      <w:r w:rsidRPr="00B86EAE">
        <w:rPr>
          <w:color w:val="201547"/>
        </w:rPr>
        <w:t>area</w:t>
      </w:r>
      <w:proofErr w:type="gramEnd"/>
    </w:p>
    <w:tbl>
      <w:tblPr>
        <w:tblStyle w:val="TableGridLight"/>
        <w:tblW w:w="15021" w:type="dxa"/>
        <w:tblLook w:val="04A0" w:firstRow="1" w:lastRow="0" w:firstColumn="1" w:lastColumn="0" w:noHBand="0" w:noVBand="1"/>
      </w:tblPr>
      <w:tblGrid>
        <w:gridCol w:w="2031"/>
        <w:gridCol w:w="1181"/>
        <w:gridCol w:w="1485"/>
        <w:gridCol w:w="1565"/>
        <w:gridCol w:w="1020"/>
        <w:gridCol w:w="1123"/>
        <w:gridCol w:w="1453"/>
        <w:gridCol w:w="1619"/>
        <w:gridCol w:w="992"/>
        <w:gridCol w:w="1418"/>
        <w:gridCol w:w="1134"/>
      </w:tblGrid>
      <w:tr w:rsidR="00384319" w:rsidRPr="00B86EAE" w14:paraId="70C0A091" w14:textId="77777777">
        <w:trPr>
          <w:trHeight w:val="20"/>
          <w:tblHeader/>
        </w:trPr>
        <w:tc>
          <w:tcPr>
            <w:tcW w:w="2031" w:type="dxa"/>
          </w:tcPr>
          <w:p w14:paraId="5B11D248" w14:textId="77777777" w:rsidR="00384319" w:rsidRPr="00B86EAE" w:rsidRDefault="00384319">
            <w:pPr>
              <w:pStyle w:val="Tablecolhead"/>
            </w:pPr>
            <w:r w:rsidRPr="00B86EAE">
              <w:t>Local government area</w:t>
            </w:r>
          </w:p>
        </w:tc>
        <w:tc>
          <w:tcPr>
            <w:tcW w:w="1181" w:type="dxa"/>
          </w:tcPr>
          <w:p w14:paraId="55BCFBEE" w14:textId="77777777" w:rsidR="00384319" w:rsidRPr="00B86EAE" w:rsidRDefault="00384319">
            <w:pPr>
              <w:pStyle w:val="Tablecolhead"/>
              <w:jc w:val="right"/>
            </w:pPr>
            <w:r w:rsidRPr="00B86EAE">
              <w:t>House</w:t>
            </w:r>
          </w:p>
        </w:tc>
        <w:tc>
          <w:tcPr>
            <w:tcW w:w="1485" w:type="dxa"/>
          </w:tcPr>
          <w:p w14:paraId="4E19C941" w14:textId="77777777" w:rsidR="00384319" w:rsidRPr="00B86EAE" w:rsidRDefault="00384319">
            <w:pPr>
              <w:pStyle w:val="Tablecolhead"/>
              <w:jc w:val="right"/>
            </w:pPr>
            <w:r w:rsidRPr="00B86EAE">
              <w:t>Medium density attached</w:t>
            </w:r>
          </w:p>
        </w:tc>
        <w:tc>
          <w:tcPr>
            <w:tcW w:w="1565" w:type="dxa"/>
          </w:tcPr>
          <w:p w14:paraId="4E4A9CC0" w14:textId="77777777" w:rsidR="00384319" w:rsidRPr="00B86EAE" w:rsidRDefault="00384319">
            <w:pPr>
              <w:pStyle w:val="Tablecolhead"/>
              <w:jc w:val="right"/>
            </w:pPr>
            <w:r w:rsidRPr="00B86EAE">
              <w:t>Medium density detached</w:t>
            </w:r>
          </w:p>
        </w:tc>
        <w:tc>
          <w:tcPr>
            <w:tcW w:w="1020" w:type="dxa"/>
          </w:tcPr>
          <w:p w14:paraId="1F6C5F4C" w14:textId="77777777" w:rsidR="00384319" w:rsidRPr="00B86EAE" w:rsidRDefault="00384319">
            <w:pPr>
              <w:pStyle w:val="Tablecolhead"/>
              <w:jc w:val="right"/>
            </w:pPr>
            <w:r w:rsidRPr="00B86EAE">
              <w:t>Low-rise flat</w:t>
            </w:r>
          </w:p>
        </w:tc>
        <w:tc>
          <w:tcPr>
            <w:tcW w:w="1123" w:type="dxa"/>
          </w:tcPr>
          <w:p w14:paraId="1B90AF84" w14:textId="77777777" w:rsidR="00384319" w:rsidRPr="00B86EAE" w:rsidRDefault="00384319">
            <w:pPr>
              <w:pStyle w:val="Tablecolhead"/>
              <w:jc w:val="right"/>
            </w:pPr>
            <w:r w:rsidRPr="00B86EAE">
              <w:t>High-rise flat</w:t>
            </w:r>
          </w:p>
        </w:tc>
        <w:tc>
          <w:tcPr>
            <w:tcW w:w="1453" w:type="dxa"/>
          </w:tcPr>
          <w:p w14:paraId="18AA2AAE" w14:textId="77777777" w:rsidR="00384319" w:rsidRPr="00B86EAE" w:rsidRDefault="00384319">
            <w:pPr>
              <w:pStyle w:val="Tablecolhead"/>
              <w:jc w:val="right"/>
            </w:pPr>
            <w:r w:rsidRPr="00B86EAE">
              <w:t>Movable unit</w:t>
            </w:r>
          </w:p>
        </w:tc>
        <w:tc>
          <w:tcPr>
            <w:tcW w:w="1619" w:type="dxa"/>
          </w:tcPr>
          <w:p w14:paraId="533412E0" w14:textId="77777777" w:rsidR="00384319" w:rsidRPr="00B86EAE" w:rsidRDefault="00384319">
            <w:pPr>
              <w:pStyle w:val="Tablecolhead"/>
              <w:jc w:val="right"/>
            </w:pPr>
            <w:r w:rsidRPr="00B86EAE">
              <w:t>Multiple unit facility unit</w:t>
            </w:r>
          </w:p>
        </w:tc>
        <w:tc>
          <w:tcPr>
            <w:tcW w:w="992" w:type="dxa"/>
          </w:tcPr>
          <w:p w14:paraId="0FC50806" w14:textId="77777777" w:rsidR="00384319" w:rsidRPr="00B86EAE" w:rsidRDefault="00384319">
            <w:pPr>
              <w:pStyle w:val="Tablecolhead"/>
              <w:jc w:val="right"/>
            </w:pPr>
            <w:r w:rsidRPr="00B86EAE">
              <w:t>Other</w:t>
            </w:r>
          </w:p>
        </w:tc>
        <w:tc>
          <w:tcPr>
            <w:tcW w:w="1418" w:type="dxa"/>
          </w:tcPr>
          <w:p w14:paraId="14D19032" w14:textId="77777777" w:rsidR="00384319" w:rsidRPr="00B86EAE" w:rsidRDefault="00384319">
            <w:pPr>
              <w:pStyle w:val="Tablecolhead"/>
              <w:jc w:val="right"/>
            </w:pPr>
            <w:r w:rsidRPr="00B86EAE">
              <w:t>Community owned</w:t>
            </w:r>
          </w:p>
        </w:tc>
        <w:tc>
          <w:tcPr>
            <w:tcW w:w="1134" w:type="dxa"/>
          </w:tcPr>
          <w:p w14:paraId="4695829D" w14:textId="77777777" w:rsidR="00384319" w:rsidRPr="00B86EAE" w:rsidRDefault="00384319">
            <w:pPr>
              <w:pStyle w:val="Tablecolhead"/>
              <w:jc w:val="right"/>
            </w:pPr>
            <w:r w:rsidRPr="00B86EAE">
              <w:t>Total</w:t>
            </w:r>
          </w:p>
        </w:tc>
      </w:tr>
      <w:tr w:rsidR="00384319" w:rsidRPr="00B86EAE" w14:paraId="51EC3E93" w14:textId="77777777" w:rsidTr="003C2A1B">
        <w:trPr>
          <w:trHeight w:val="442"/>
        </w:trPr>
        <w:tc>
          <w:tcPr>
            <w:tcW w:w="2031" w:type="dxa"/>
          </w:tcPr>
          <w:p w14:paraId="28DCCB38" w14:textId="77777777" w:rsidR="00384319" w:rsidRPr="00B86EAE" w:rsidRDefault="00384319">
            <w:pPr>
              <w:pStyle w:val="Body"/>
            </w:pPr>
            <w:r w:rsidRPr="00B86EAE">
              <w:t>Alpine</w:t>
            </w:r>
          </w:p>
        </w:tc>
        <w:tc>
          <w:tcPr>
            <w:tcW w:w="1181" w:type="dxa"/>
          </w:tcPr>
          <w:p w14:paraId="396CF697" w14:textId="77777777" w:rsidR="00384319" w:rsidRPr="00B86EAE" w:rsidRDefault="00384319">
            <w:pPr>
              <w:pStyle w:val="Body"/>
              <w:jc w:val="right"/>
            </w:pPr>
            <w:r w:rsidRPr="00B86EAE">
              <w:t>48</w:t>
            </w:r>
          </w:p>
        </w:tc>
        <w:tc>
          <w:tcPr>
            <w:tcW w:w="1485" w:type="dxa"/>
          </w:tcPr>
          <w:p w14:paraId="243CD121" w14:textId="77777777" w:rsidR="00384319" w:rsidRPr="00B86EAE" w:rsidRDefault="00384319">
            <w:pPr>
              <w:pStyle w:val="Body"/>
              <w:jc w:val="right"/>
            </w:pPr>
            <w:r w:rsidRPr="00B86EAE">
              <w:t>32</w:t>
            </w:r>
          </w:p>
        </w:tc>
        <w:tc>
          <w:tcPr>
            <w:tcW w:w="1565" w:type="dxa"/>
          </w:tcPr>
          <w:p w14:paraId="4C2FA366" w14:textId="77777777" w:rsidR="00384319" w:rsidRPr="00B86EAE" w:rsidRDefault="00384319">
            <w:pPr>
              <w:pStyle w:val="Body"/>
              <w:jc w:val="right"/>
            </w:pPr>
            <w:r w:rsidRPr="00B86EAE">
              <w:t>8</w:t>
            </w:r>
          </w:p>
        </w:tc>
        <w:tc>
          <w:tcPr>
            <w:tcW w:w="1020" w:type="dxa"/>
          </w:tcPr>
          <w:p w14:paraId="5A9C53AC" w14:textId="77777777" w:rsidR="00384319" w:rsidRPr="00B86EAE" w:rsidRDefault="00384319">
            <w:pPr>
              <w:pStyle w:val="Body"/>
              <w:jc w:val="right"/>
            </w:pPr>
            <w:r w:rsidRPr="00B86EAE">
              <w:t>0</w:t>
            </w:r>
          </w:p>
        </w:tc>
        <w:tc>
          <w:tcPr>
            <w:tcW w:w="1123" w:type="dxa"/>
          </w:tcPr>
          <w:p w14:paraId="3A42E299" w14:textId="77777777" w:rsidR="00384319" w:rsidRPr="00B86EAE" w:rsidRDefault="00384319">
            <w:pPr>
              <w:pStyle w:val="Body"/>
              <w:jc w:val="right"/>
            </w:pPr>
            <w:r w:rsidRPr="00B86EAE">
              <w:t>0</w:t>
            </w:r>
          </w:p>
        </w:tc>
        <w:tc>
          <w:tcPr>
            <w:tcW w:w="1453" w:type="dxa"/>
          </w:tcPr>
          <w:p w14:paraId="32FBDDC0" w14:textId="77777777" w:rsidR="00384319" w:rsidRPr="00B86EAE" w:rsidRDefault="00384319">
            <w:pPr>
              <w:pStyle w:val="Body"/>
              <w:jc w:val="right"/>
            </w:pPr>
            <w:r w:rsidRPr="00B86EAE">
              <w:t>1</w:t>
            </w:r>
          </w:p>
        </w:tc>
        <w:tc>
          <w:tcPr>
            <w:tcW w:w="1619" w:type="dxa"/>
          </w:tcPr>
          <w:p w14:paraId="0376E43F" w14:textId="77777777" w:rsidR="00384319" w:rsidRPr="00B86EAE" w:rsidRDefault="00384319">
            <w:pPr>
              <w:pStyle w:val="Body"/>
              <w:jc w:val="right"/>
            </w:pPr>
            <w:r w:rsidRPr="00B86EAE">
              <w:t>0</w:t>
            </w:r>
          </w:p>
        </w:tc>
        <w:tc>
          <w:tcPr>
            <w:tcW w:w="992" w:type="dxa"/>
          </w:tcPr>
          <w:p w14:paraId="031F0208" w14:textId="77777777" w:rsidR="00384319" w:rsidRPr="00B86EAE" w:rsidRDefault="00384319">
            <w:pPr>
              <w:pStyle w:val="Body"/>
              <w:jc w:val="right"/>
            </w:pPr>
            <w:r w:rsidRPr="00B86EAE">
              <w:t>1</w:t>
            </w:r>
          </w:p>
        </w:tc>
        <w:tc>
          <w:tcPr>
            <w:tcW w:w="1418" w:type="dxa"/>
          </w:tcPr>
          <w:p w14:paraId="579DA8C6" w14:textId="77777777" w:rsidR="00384319" w:rsidRPr="00B86EAE" w:rsidRDefault="00384319">
            <w:pPr>
              <w:pStyle w:val="Body"/>
              <w:jc w:val="right"/>
            </w:pPr>
            <w:r w:rsidRPr="00B86EAE">
              <w:t>7</w:t>
            </w:r>
          </w:p>
        </w:tc>
        <w:tc>
          <w:tcPr>
            <w:tcW w:w="1134" w:type="dxa"/>
          </w:tcPr>
          <w:p w14:paraId="566092CA" w14:textId="77777777" w:rsidR="00384319" w:rsidRPr="00B86EAE" w:rsidRDefault="00384319">
            <w:pPr>
              <w:pStyle w:val="Body"/>
              <w:jc w:val="right"/>
            </w:pPr>
            <w:r w:rsidRPr="00B86EAE">
              <w:t>97</w:t>
            </w:r>
          </w:p>
        </w:tc>
      </w:tr>
      <w:tr w:rsidR="00384319" w:rsidRPr="00B86EAE" w14:paraId="5DEE1FBD" w14:textId="77777777" w:rsidTr="003C2A1B">
        <w:trPr>
          <w:trHeight w:val="442"/>
        </w:trPr>
        <w:tc>
          <w:tcPr>
            <w:tcW w:w="2031" w:type="dxa"/>
          </w:tcPr>
          <w:p w14:paraId="6F297C85" w14:textId="77777777" w:rsidR="00384319" w:rsidRPr="00B86EAE" w:rsidRDefault="00384319">
            <w:pPr>
              <w:pStyle w:val="Body"/>
            </w:pPr>
            <w:r w:rsidRPr="00B86EAE">
              <w:t>Ararat</w:t>
            </w:r>
          </w:p>
        </w:tc>
        <w:tc>
          <w:tcPr>
            <w:tcW w:w="1181" w:type="dxa"/>
          </w:tcPr>
          <w:p w14:paraId="259AE278" w14:textId="77777777" w:rsidR="00384319" w:rsidRPr="00B86EAE" w:rsidRDefault="00384319">
            <w:pPr>
              <w:pStyle w:val="Body"/>
              <w:jc w:val="right"/>
            </w:pPr>
            <w:r w:rsidRPr="00B86EAE">
              <w:t>78</w:t>
            </w:r>
          </w:p>
        </w:tc>
        <w:tc>
          <w:tcPr>
            <w:tcW w:w="1485" w:type="dxa"/>
          </w:tcPr>
          <w:p w14:paraId="41EEDBA7" w14:textId="77777777" w:rsidR="00384319" w:rsidRPr="00B86EAE" w:rsidRDefault="00384319">
            <w:pPr>
              <w:pStyle w:val="Body"/>
              <w:jc w:val="right"/>
            </w:pPr>
            <w:r w:rsidRPr="00B86EAE">
              <w:t>56</w:t>
            </w:r>
          </w:p>
        </w:tc>
        <w:tc>
          <w:tcPr>
            <w:tcW w:w="1565" w:type="dxa"/>
          </w:tcPr>
          <w:p w14:paraId="036D6924" w14:textId="77777777" w:rsidR="00384319" w:rsidRPr="00B86EAE" w:rsidRDefault="00384319">
            <w:pPr>
              <w:pStyle w:val="Body"/>
              <w:jc w:val="right"/>
            </w:pPr>
            <w:r w:rsidRPr="00B86EAE">
              <w:t>17</w:t>
            </w:r>
          </w:p>
        </w:tc>
        <w:tc>
          <w:tcPr>
            <w:tcW w:w="1020" w:type="dxa"/>
          </w:tcPr>
          <w:p w14:paraId="17674AE5" w14:textId="77777777" w:rsidR="00384319" w:rsidRPr="00B86EAE" w:rsidRDefault="00384319">
            <w:pPr>
              <w:pStyle w:val="Body"/>
              <w:jc w:val="right"/>
            </w:pPr>
            <w:r w:rsidRPr="00B86EAE">
              <w:t>0</w:t>
            </w:r>
          </w:p>
        </w:tc>
        <w:tc>
          <w:tcPr>
            <w:tcW w:w="1123" w:type="dxa"/>
          </w:tcPr>
          <w:p w14:paraId="70B0EB3C" w14:textId="77777777" w:rsidR="00384319" w:rsidRPr="00B86EAE" w:rsidRDefault="00384319">
            <w:pPr>
              <w:pStyle w:val="Body"/>
              <w:jc w:val="right"/>
            </w:pPr>
            <w:r w:rsidRPr="00B86EAE">
              <w:t>0</w:t>
            </w:r>
          </w:p>
        </w:tc>
        <w:tc>
          <w:tcPr>
            <w:tcW w:w="1453" w:type="dxa"/>
          </w:tcPr>
          <w:p w14:paraId="4E3D57E7" w14:textId="77777777" w:rsidR="00384319" w:rsidRPr="00B86EAE" w:rsidRDefault="00384319">
            <w:pPr>
              <w:pStyle w:val="Body"/>
              <w:jc w:val="right"/>
            </w:pPr>
            <w:r w:rsidRPr="00B86EAE">
              <w:t>4</w:t>
            </w:r>
          </w:p>
        </w:tc>
        <w:tc>
          <w:tcPr>
            <w:tcW w:w="1619" w:type="dxa"/>
          </w:tcPr>
          <w:p w14:paraId="2262238B" w14:textId="77777777" w:rsidR="00384319" w:rsidRPr="00B86EAE" w:rsidRDefault="00384319">
            <w:pPr>
              <w:pStyle w:val="Body"/>
              <w:jc w:val="right"/>
            </w:pPr>
            <w:r w:rsidRPr="00B86EAE">
              <w:t>0</w:t>
            </w:r>
          </w:p>
        </w:tc>
        <w:tc>
          <w:tcPr>
            <w:tcW w:w="992" w:type="dxa"/>
          </w:tcPr>
          <w:p w14:paraId="29FA512E" w14:textId="77777777" w:rsidR="00384319" w:rsidRPr="00B86EAE" w:rsidRDefault="00384319">
            <w:pPr>
              <w:pStyle w:val="Body"/>
              <w:jc w:val="right"/>
            </w:pPr>
            <w:r w:rsidRPr="00B86EAE">
              <w:t>0</w:t>
            </w:r>
          </w:p>
        </w:tc>
        <w:tc>
          <w:tcPr>
            <w:tcW w:w="1418" w:type="dxa"/>
          </w:tcPr>
          <w:p w14:paraId="030928B5" w14:textId="77777777" w:rsidR="00384319" w:rsidRPr="00B86EAE" w:rsidRDefault="00384319">
            <w:pPr>
              <w:pStyle w:val="Body"/>
              <w:jc w:val="right"/>
            </w:pPr>
            <w:r w:rsidRPr="00B86EAE">
              <w:t>7</w:t>
            </w:r>
          </w:p>
        </w:tc>
        <w:tc>
          <w:tcPr>
            <w:tcW w:w="1134" w:type="dxa"/>
          </w:tcPr>
          <w:p w14:paraId="116B56D0" w14:textId="77777777" w:rsidR="00384319" w:rsidRPr="00B86EAE" w:rsidRDefault="00384319">
            <w:pPr>
              <w:pStyle w:val="Body"/>
              <w:jc w:val="right"/>
            </w:pPr>
            <w:r w:rsidRPr="00B86EAE">
              <w:t>162</w:t>
            </w:r>
          </w:p>
        </w:tc>
      </w:tr>
      <w:tr w:rsidR="00384319" w:rsidRPr="00B86EAE" w14:paraId="5A6D9608" w14:textId="77777777" w:rsidTr="003C2A1B">
        <w:trPr>
          <w:trHeight w:val="442"/>
        </w:trPr>
        <w:tc>
          <w:tcPr>
            <w:tcW w:w="2031" w:type="dxa"/>
          </w:tcPr>
          <w:p w14:paraId="13446CA8" w14:textId="77777777" w:rsidR="00384319" w:rsidRPr="00B86EAE" w:rsidRDefault="00384319">
            <w:pPr>
              <w:pStyle w:val="Body"/>
            </w:pPr>
            <w:r w:rsidRPr="00B86EAE">
              <w:t>Ballarat</w:t>
            </w:r>
          </w:p>
        </w:tc>
        <w:tc>
          <w:tcPr>
            <w:tcW w:w="1181" w:type="dxa"/>
          </w:tcPr>
          <w:p w14:paraId="43091816" w14:textId="77777777" w:rsidR="00384319" w:rsidRPr="00B86EAE" w:rsidRDefault="00384319">
            <w:pPr>
              <w:pStyle w:val="Body"/>
              <w:jc w:val="right"/>
            </w:pPr>
            <w:r w:rsidRPr="00B86EAE">
              <w:t>974</w:t>
            </w:r>
          </w:p>
        </w:tc>
        <w:tc>
          <w:tcPr>
            <w:tcW w:w="1485" w:type="dxa"/>
          </w:tcPr>
          <w:p w14:paraId="4EEDE087" w14:textId="77777777" w:rsidR="00384319" w:rsidRPr="00B86EAE" w:rsidRDefault="00384319">
            <w:pPr>
              <w:pStyle w:val="Body"/>
              <w:jc w:val="right"/>
            </w:pPr>
            <w:r w:rsidRPr="00B86EAE">
              <w:t>829</w:t>
            </w:r>
          </w:p>
        </w:tc>
        <w:tc>
          <w:tcPr>
            <w:tcW w:w="1565" w:type="dxa"/>
          </w:tcPr>
          <w:p w14:paraId="16CB8166" w14:textId="77777777" w:rsidR="00384319" w:rsidRPr="00B86EAE" w:rsidRDefault="00384319">
            <w:pPr>
              <w:pStyle w:val="Body"/>
              <w:jc w:val="right"/>
            </w:pPr>
            <w:r w:rsidRPr="00B86EAE">
              <w:t>155</w:t>
            </w:r>
          </w:p>
        </w:tc>
        <w:tc>
          <w:tcPr>
            <w:tcW w:w="1020" w:type="dxa"/>
          </w:tcPr>
          <w:p w14:paraId="182FDE2E" w14:textId="77777777" w:rsidR="00384319" w:rsidRPr="00B86EAE" w:rsidRDefault="00384319">
            <w:pPr>
              <w:pStyle w:val="Body"/>
              <w:jc w:val="right"/>
            </w:pPr>
            <w:r w:rsidRPr="00B86EAE">
              <w:t>17</w:t>
            </w:r>
          </w:p>
        </w:tc>
        <w:tc>
          <w:tcPr>
            <w:tcW w:w="1123" w:type="dxa"/>
          </w:tcPr>
          <w:p w14:paraId="7F6B400E" w14:textId="77777777" w:rsidR="00384319" w:rsidRPr="00B86EAE" w:rsidRDefault="00384319">
            <w:pPr>
              <w:pStyle w:val="Body"/>
              <w:jc w:val="right"/>
            </w:pPr>
            <w:r w:rsidRPr="00B86EAE">
              <w:t>0</w:t>
            </w:r>
          </w:p>
        </w:tc>
        <w:tc>
          <w:tcPr>
            <w:tcW w:w="1453" w:type="dxa"/>
          </w:tcPr>
          <w:p w14:paraId="508565E0" w14:textId="77777777" w:rsidR="00384319" w:rsidRPr="00B86EAE" w:rsidRDefault="00384319">
            <w:pPr>
              <w:pStyle w:val="Body"/>
              <w:jc w:val="right"/>
            </w:pPr>
            <w:r w:rsidRPr="00B86EAE">
              <w:t>25</w:t>
            </w:r>
          </w:p>
        </w:tc>
        <w:tc>
          <w:tcPr>
            <w:tcW w:w="1619" w:type="dxa"/>
          </w:tcPr>
          <w:p w14:paraId="28A227E8" w14:textId="77777777" w:rsidR="00384319" w:rsidRPr="00B86EAE" w:rsidRDefault="00384319">
            <w:pPr>
              <w:pStyle w:val="Body"/>
              <w:jc w:val="right"/>
            </w:pPr>
            <w:r w:rsidRPr="00B86EAE">
              <w:t>41</w:t>
            </w:r>
          </w:p>
        </w:tc>
        <w:tc>
          <w:tcPr>
            <w:tcW w:w="992" w:type="dxa"/>
          </w:tcPr>
          <w:p w14:paraId="6FE1A77A" w14:textId="77777777" w:rsidR="00384319" w:rsidRPr="00B86EAE" w:rsidRDefault="00384319">
            <w:pPr>
              <w:pStyle w:val="Body"/>
              <w:jc w:val="right"/>
            </w:pPr>
            <w:r w:rsidRPr="00B86EAE">
              <w:t>5</w:t>
            </w:r>
          </w:p>
        </w:tc>
        <w:tc>
          <w:tcPr>
            <w:tcW w:w="1418" w:type="dxa"/>
          </w:tcPr>
          <w:p w14:paraId="3EE2D600" w14:textId="77777777" w:rsidR="00384319" w:rsidRPr="00B86EAE" w:rsidRDefault="00384319">
            <w:pPr>
              <w:pStyle w:val="Body"/>
              <w:jc w:val="right"/>
            </w:pPr>
            <w:r w:rsidRPr="00B86EAE">
              <w:t>530</w:t>
            </w:r>
          </w:p>
        </w:tc>
        <w:tc>
          <w:tcPr>
            <w:tcW w:w="1134" w:type="dxa"/>
          </w:tcPr>
          <w:p w14:paraId="1F38A062" w14:textId="77777777" w:rsidR="00384319" w:rsidRPr="00B86EAE" w:rsidRDefault="00384319">
            <w:pPr>
              <w:pStyle w:val="Body"/>
              <w:jc w:val="right"/>
            </w:pPr>
            <w:r w:rsidRPr="00B86EAE">
              <w:t>2,576</w:t>
            </w:r>
          </w:p>
        </w:tc>
      </w:tr>
      <w:tr w:rsidR="00384319" w:rsidRPr="00B86EAE" w14:paraId="11A5D285" w14:textId="77777777" w:rsidTr="003C2A1B">
        <w:trPr>
          <w:trHeight w:val="442"/>
        </w:trPr>
        <w:tc>
          <w:tcPr>
            <w:tcW w:w="2031" w:type="dxa"/>
          </w:tcPr>
          <w:p w14:paraId="3921A738" w14:textId="77777777" w:rsidR="00384319" w:rsidRPr="00B86EAE" w:rsidRDefault="00384319">
            <w:pPr>
              <w:pStyle w:val="Body"/>
            </w:pPr>
            <w:r w:rsidRPr="00B86EAE">
              <w:t>Banyule</w:t>
            </w:r>
          </w:p>
        </w:tc>
        <w:tc>
          <w:tcPr>
            <w:tcW w:w="1181" w:type="dxa"/>
          </w:tcPr>
          <w:p w14:paraId="5B18E1EA" w14:textId="77777777" w:rsidR="00384319" w:rsidRPr="00B86EAE" w:rsidRDefault="00384319">
            <w:pPr>
              <w:pStyle w:val="Body"/>
              <w:jc w:val="right"/>
            </w:pPr>
            <w:r w:rsidRPr="00B86EAE">
              <w:t>527</w:t>
            </w:r>
          </w:p>
        </w:tc>
        <w:tc>
          <w:tcPr>
            <w:tcW w:w="1485" w:type="dxa"/>
          </w:tcPr>
          <w:p w14:paraId="649FAE4A" w14:textId="77777777" w:rsidR="00384319" w:rsidRPr="00B86EAE" w:rsidRDefault="00384319">
            <w:pPr>
              <w:pStyle w:val="Body"/>
              <w:jc w:val="right"/>
            </w:pPr>
            <w:r w:rsidRPr="00B86EAE">
              <w:t>943</w:t>
            </w:r>
          </w:p>
        </w:tc>
        <w:tc>
          <w:tcPr>
            <w:tcW w:w="1565" w:type="dxa"/>
          </w:tcPr>
          <w:p w14:paraId="5CEE3661" w14:textId="77777777" w:rsidR="00384319" w:rsidRPr="00B86EAE" w:rsidRDefault="00384319">
            <w:pPr>
              <w:pStyle w:val="Body"/>
              <w:jc w:val="right"/>
            </w:pPr>
            <w:r w:rsidRPr="00B86EAE">
              <w:t>285</w:t>
            </w:r>
          </w:p>
        </w:tc>
        <w:tc>
          <w:tcPr>
            <w:tcW w:w="1020" w:type="dxa"/>
          </w:tcPr>
          <w:p w14:paraId="39A91DDA" w14:textId="77777777" w:rsidR="00384319" w:rsidRPr="00B86EAE" w:rsidRDefault="00384319">
            <w:pPr>
              <w:pStyle w:val="Body"/>
              <w:jc w:val="right"/>
            </w:pPr>
            <w:r w:rsidRPr="00B86EAE">
              <w:t>212</w:t>
            </w:r>
          </w:p>
        </w:tc>
        <w:tc>
          <w:tcPr>
            <w:tcW w:w="1123" w:type="dxa"/>
          </w:tcPr>
          <w:p w14:paraId="27EAFC47" w14:textId="77777777" w:rsidR="00384319" w:rsidRPr="00B86EAE" w:rsidRDefault="00384319">
            <w:pPr>
              <w:pStyle w:val="Body"/>
              <w:jc w:val="right"/>
            </w:pPr>
            <w:r w:rsidRPr="00B86EAE">
              <w:t>1</w:t>
            </w:r>
          </w:p>
        </w:tc>
        <w:tc>
          <w:tcPr>
            <w:tcW w:w="1453" w:type="dxa"/>
          </w:tcPr>
          <w:p w14:paraId="7CDCFF97" w14:textId="77777777" w:rsidR="00384319" w:rsidRPr="00B86EAE" w:rsidRDefault="00384319">
            <w:pPr>
              <w:pStyle w:val="Body"/>
              <w:jc w:val="right"/>
            </w:pPr>
            <w:r w:rsidRPr="00B86EAE">
              <w:t>16</w:t>
            </w:r>
          </w:p>
        </w:tc>
        <w:tc>
          <w:tcPr>
            <w:tcW w:w="1619" w:type="dxa"/>
          </w:tcPr>
          <w:p w14:paraId="45462EDA" w14:textId="77777777" w:rsidR="00384319" w:rsidRPr="00B86EAE" w:rsidRDefault="00384319">
            <w:pPr>
              <w:pStyle w:val="Body"/>
              <w:jc w:val="right"/>
            </w:pPr>
            <w:r w:rsidRPr="00B86EAE">
              <w:t>0</w:t>
            </w:r>
          </w:p>
        </w:tc>
        <w:tc>
          <w:tcPr>
            <w:tcW w:w="992" w:type="dxa"/>
          </w:tcPr>
          <w:p w14:paraId="308049B9" w14:textId="77777777" w:rsidR="00384319" w:rsidRPr="00B86EAE" w:rsidRDefault="00384319">
            <w:pPr>
              <w:pStyle w:val="Body"/>
              <w:jc w:val="right"/>
            </w:pPr>
            <w:r w:rsidRPr="00B86EAE">
              <w:t>17</w:t>
            </w:r>
          </w:p>
        </w:tc>
        <w:tc>
          <w:tcPr>
            <w:tcW w:w="1418" w:type="dxa"/>
          </w:tcPr>
          <w:p w14:paraId="44990098" w14:textId="77777777" w:rsidR="00384319" w:rsidRPr="00B86EAE" w:rsidRDefault="00384319">
            <w:pPr>
              <w:pStyle w:val="Body"/>
              <w:jc w:val="right"/>
            </w:pPr>
            <w:r w:rsidRPr="00B86EAE">
              <w:t>297</w:t>
            </w:r>
          </w:p>
        </w:tc>
        <w:tc>
          <w:tcPr>
            <w:tcW w:w="1134" w:type="dxa"/>
          </w:tcPr>
          <w:p w14:paraId="3CB89E83" w14:textId="77777777" w:rsidR="00384319" w:rsidRPr="00B86EAE" w:rsidRDefault="00384319">
            <w:pPr>
              <w:pStyle w:val="Body"/>
              <w:jc w:val="right"/>
            </w:pPr>
            <w:r w:rsidRPr="00B86EAE">
              <w:t>2,298</w:t>
            </w:r>
          </w:p>
        </w:tc>
      </w:tr>
      <w:tr w:rsidR="00384319" w:rsidRPr="00B86EAE" w14:paraId="473578C1" w14:textId="77777777" w:rsidTr="003C2A1B">
        <w:trPr>
          <w:trHeight w:val="442"/>
        </w:trPr>
        <w:tc>
          <w:tcPr>
            <w:tcW w:w="2031" w:type="dxa"/>
          </w:tcPr>
          <w:p w14:paraId="218A045F" w14:textId="77777777" w:rsidR="00384319" w:rsidRPr="00B86EAE" w:rsidRDefault="00384319">
            <w:pPr>
              <w:pStyle w:val="Body"/>
            </w:pPr>
            <w:r w:rsidRPr="00B86EAE">
              <w:t>Bass Coast</w:t>
            </w:r>
          </w:p>
        </w:tc>
        <w:tc>
          <w:tcPr>
            <w:tcW w:w="1181" w:type="dxa"/>
          </w:tcPr>
          <w:p w14:paraId="46D67200" w14:textId="77777777" w:rsidR="00384319" w:rsidRPr="00B86EAE" w:rsidRDefault="00384319">
            <w:pPr>
              <w:pStyle w:val="Body"/>
              <w:jc w:val="right"/>
            </w:pPr>
            <w:r w:rsidRPr="00B86EAE">
              <w:t>80</w:t>
            </w:r>
          </w:p>
        </w:tc>
        <w:tc>
          <w:tcPr>
            <w:tcW w:w="1485" w:type="dxa"/>
          </w:tcPr>
          <w:p w14:paraId="2BE03A66" w14:textId="77777777" w:rsidR="00384319" w:rsidRPr="00B86EAE" w:rsidRDefault="00384319">
            <w:pPr>
              <w:pStyle w:val="Body"/>
              <w:jc w:val="right"/>
            </w:pPr>
            <w:r w:rsidRPr="00B86EAE">
              <w:t>215</w:t>
            </w:r>
          </w:p>
        </w:tc>
        <w:tc>
          <w:tcPr>
            <w:tcW w:w="1565" w:type="dxa"/>
          </w:tcPr>
          <w:p w14:paraId="542D3112" w14:textId="77777777" w:rsidR="00384319" w:rsidRPr="00B86EAE" w:rsidRDefault="00384319">
            <w:pPr>
              <w:pStyle w:val="Body"/>
              <w:jc w:val="right"/>
            </w:pPr>
            <w:r w:rsidRPr="00B86EAE">
              <w:t>6</w:t>
            </w:r>
          </w:p>
        </w:tc>
        <w:tc>
          <w:tcPr>
            <w:tcW w:w="1020" w:type="dxa"/>
          </w:tcPr>
          <w:p w14:paraId="64C06D75" w14:textId="77777777" w:rsidR="00384319" w:rsidRPr="00B86EAE" w:rsidRDefault="00384319">
            <w:pPr>
              <w:pStyle w:val="Body"/>
              <w:jc w:val="right"/>
            </w:pPr>
            <w:r w:rsidRPr="00B86EAE">
              <w:t>0</w:t>
            </w:r>
          </w:p>
        </w:tc>
        <w:tc>
          <w:tcPr>
            <w:tcW w:w="1123" w:type="dxa"/>
          </w:tcPr>
          <w:p w14:paraId="45340D40" w14:textId="77777777" w:rsidR="00384319" w:rsidRPr="00B86EAE" w:rsidRDefault="00384319">
            <w:pPr>
              <w:pStyle w:val="Body"/>
              <w:jc w:val="right"/>
            </w:pPr>
            <w:r w:rsidRPr="00B86EAE">
              <w:t>0</w:t>
            </w:r>
          </w:p>
        </w:tc>
        <w:tc>
          <w:tcPr>
            <w:tcW w:w="1453" w:type="dxa"/>
          </w:tcPr>
          <w:p w14:paraId="78ED31BB" w14:textId="77777777" w:rsidR="00384319" w:rsidRPr="00B86EAE" w:rsidRDefault="00384319">
            <w:pPr>
              <w:pStyle w:val="Body"/>
              <w:jc w:val="right"/>
            </w:pPr>
            <w:r w:rsidRPr="00B86EAE">
              <w:t>5</w:t>
            </w:r>
          </w:p>
        </w:tc>
        <w:tc>
          <w:tcPr>
            <w:tcW w:w="1619" w:type="dxa"/>
          </w:tcPr>
          <w:p w14:paraId="3E99B8D6" w14:textId="77777777" w:rsidR="00384319" w:rsidRPr="00B86EAE" w:rsidRDefault="00384319">
            <w:pPr>
              <w:pStyle w:val="Body"/>
              <w:jc w:val="right"/>
            </w:pPr>
            <w:r w:rsidRPr="00B86EAE">
              <w:t>0</w:t>
            </w:r>
          </w:p>
        </w:tc>
        <w:tc>
          <w:tcPr>
            <w:tcW w:w="992" w:type="dxa"/>
          </w:tcPr>
          <w:p w14:paraId="2A54C4C8" w14:textId="77777777" w:rsidR="00384319" w:rsidRPr="00B86EAE" w:rsidRDefault="00384319">
            <w:pPr>
              <w:pStyle w:val="Body"/>
              <w:jc w:val="right"/>
            </w:pPr>
            <w:r w:rsidRPr="00B86EAE">
              <w:t>2</w:t>
            </w:r>
          </w:p>
        </w:tc>
        <w:tc>
          <w:tcPr>
            <w:tcW w:w="1418" w:type="dxa"/>
          </w:tcPr>
          <w:p w14:paraId="110DFABC" w14:textId="77777777" w:rsidR="00384319" w:rsidRPr="00B86EAE" w:rsidRDefault="00384319">
            <w:pPr>
              <w:pStyle w:val="Body"/>
              <w:jc w:val="right"/>
            </w:pPr>
            <w:r w:rsidRPr="00B86EAE">
              <w:t>81</w:t>
            </w:r>
          </w:p>
        </w:tc>
        <w:tc>
          <w:tcPr>
            <w:tcW w:w="1134" w:type="dxa"/>
          </w:tcPr>
          <w:p w14:paraId="6058BC1C" w14:textId="77777777" w:rsidR="00384319" w:rsidRPr="00B86EAE" w:rsidRDefault="00384319">
            <w:pPr>
              <w:pStyle w:val="Body"/>
              <w:jc w:val="right"/>
            </w:pPr>
            <w:r w:rsidRPr="00B86EAE">
              <w:t>389</w:t>
            </w:r>
          </w:p>
        </w:tc>
      </w:tr>
      <w:tr w:rsidR="00384319" w:rsidRPr="00B86EAE" w14:paraId="72BBF244" w14:textId="77777777" w:rsidTr="003C2A1B">
        <w:trPr>
          <w:trHeight w:val="442"/>
        </w:trPr>
        <w:tc>
          <w:tcPr>
            <w:tcW w:w="2031" w:type="dxa"/>
          </w:tcPr>
          <w:p w14:paraId="6966643E" w14:textId="77777777" w:rsidR="00384319" w:rsidRPr="00B86EAE" w:rsidRDefault="00384319">
            <w:pPr>
              <w:pStyle w:val="Body"/>
            </w:pPr>
            <w:r w:rsidRPr="00B86EAE">
              <w:t xml:space="preserve">Baw </w:t>
            </w:r>
            <w:proofErr w:type="spellStart"/>
            <w:r w:rsidRPr="00B86EAE">
              <w:t>Baw</w:t>
            </w:r>
            <w:proofErr w:type="spellEnd"/>
          </w:p>
        </w:tc>
        <w:tc>
          <w:tcPr>
            <w:tcW w:w="1181" w:type="dxa"/>
          </w:tcPr>
          <w:p w14:paraId="1820A074" w14:textId="77777777" w:rsidR="00384319" w:rsidRPr="00B86EAE" w:rsidRDefault="00384319">
            <w:pPr>
              <w:pStyle w:val="Body"/>
              <w:jc w:val="right"/>
            </w:pPr>
            <w:r w:rsidRPr="00B86EAE">
              <w:t>186</w:t>
            </w:r>
          </w:p>
        </w:tc>
        <w:tc>
          <w:tcPr>
            <w:tcW w:w="1485" w:type="dxa"/>
          </w:tcPr>
          <w:p w14:paraId="36B83445" w14:textId="77777777" w:rsidR="00384319" w:rsidRPr="00B86EAE" w:rsidRDefault="00384319">
            <w:pPr>
              <w:pStyle w:val="Body"/>
              <w:jc w:val="right"/>
            </w:pPr>
            <w:r w:rsidRPr="00B86EAE">
              <w:t>155</w:t>
            </w:r>
          </w:p>
        </w:tc>
        <w:tc>
          <w:tcPr>
            <w:tcW w:w="1565" w:type="dxa"/>
          </w:tcPr>
          <w:p w14:paraId="53BA0266" w14:textId="77777777" w:rsidR="00384319" w:rsidRPr="00B86EAE" w:rsidRDefault="00384319">
            <w:pPr>
              <w:pStyle w:val="Body"/>
              <w:jc w:val="right"/>
            </w:pPr>
            <w:r w:rsidRPr="00B86EAE">
              <w:t>45</w:t>
            </w:r>
          </w:p>
        </w:tc>
        <w:tc>
          <w:tcPr>
            <w:tcW w:w="1020" w:type="dxa"/>
          </w:tcPr>
          <w:p w14:paraId="21FAD9E6" w14:textId="77777777" w:rsidR="00384319" w:rsidRPr="00B86EAE" w:rsidRDefault="00384319">
            <w:pPr>
              <w:pStyle w:val="Body"/>
              <w:jc w:val="right"/>
            </w:pPr>
            <w:r w:rsidRPr="00B86EAE">
              <w:t>25</w:t>
            </w:r>
          </w:p>
        </w:tc>
        <w:tc>
          <w:tcPr>
            <w:tcW w:w="1123" w:type="dxa"/>
          </w:tcPr>
          <w:p w14:paraId="2F86140A" w14:textId="77777777" w:rsidR="00384319" w:rsidRPr="00B86EAE" w:rsidRDefault="00384319">
            <w:pPr>
              <w:pStyle w:val="Body"/>
              <w:jc w:val="right"/>
            </w:pPr>
            <w:r w:rsidRPr="00B86EAE">
              <w:t>0</w:t>
            </w:r>
          </w:p>
        </w:tc>
        <w:tc>
          <w:tcPr>
            <w:tcW w:w="1453" w:type="dxa"/>
          </w:tcPr>
          <w:p w14:paraId="45BB820C" w14:textId="77777777" w:rsidR="00384319" w:rsidRPr="00B86EAE" w:rsidRDefault="00384319">
            <w:pPr>
              <w:pStyle w:val="Body"/>
              <w:jc w:val="right"/>
            </w:pPr>
            <w:r w:rsidRPr="00B86EAE">
              <w:t>4</w:t>
            </w:r>
          </w:p>
        </w:tc>
        <w:tc>
          <w:tcPr>
            <w:tcW w:w="1619" w:type="dxa"/>
          </w:tcPr>
          <w:p w14:paraId="4578EBF6" w14:textId="77777777" w:rsidR="00384319" w:rsidRPr="00B86EAE" w:rsidRDefault="00384319">
            <w:pPr>
              <w:pStyle w:val="Body"/>
              <w:jc w:val="right"/>
            </w:pPr>
            <w:r w:rsidRPr="00B86EAE">
              <w:t>0</w:t>
            </w:r>
          </w:p>
        </w:tc>
        <w:tc>
          <w:tcPr>
            <w:tcW w:w="992" w:type="dxa"/>
          </w:tcPr>
          <w:p w14:paraId="4B0121E5" w14:textId="77777777" w:rsidR="00384319" w:rsidRPr="00B86EAE" w:rsidRDefault="00384319">
            <w:pPr>
              <w:pStyle w:val="Body"/>
              <w:jc w:val="right"/>
            </w:pPr>
            <w:r w:rsidRPr="00B86EAE">
              <w:t>4</w:t>
            </w:r>
          </w:p>
        </w:tc>
        <w:tc>
          <w:tcPr>
            <w:tcW w:w="1418" w:type="dxa"/>
          </w:tcPr>
          <w:p w14:paraId="057E2CC1" w14:textId="77777777" w:rsidR="00384319" w:rsidRPr="00B86EAE" w:rsidRDefault="00384319">
            <w:pPr>
              <w:pStyle w:val="Body"/>
              <w:jc w:val="right"/>
            </w:pPr>
            <w:r w:rsidRPr="00B86EAE">
              <w:t>49</w:t>
            </w:r>
          </w:p>
        </w:tc>
        <w:tc>
          <w:tcPr>
            <w:tcW w:w="1134" w:type="dxa"/>
          </w:tcPr>
          <w:p w14:paraId="5487A46E" w14:textId="77777777" w:rsidR="00384319" w:rsidRPr="00B86EAE" w:rsidRDefault="00384319">
            <w:pPr>
              <w:pStyle w:val="Body"/>
              <w:jc w:val="right"/>
            </w:pPr>
            <w:r w:rsidRPr="00B86EAE">
              <w:t>468</w:t>
            </w:r>
          </w:p>
        </w:tc>
      </w:tr>
      <w:tr w:rsidR="00384319" w:rsidRPr="00B86EAE" w14:paraId="4F5FD814" w14:textId="77777777" w:rsidTr="003C2A1B">
        <w:trPr>
          <w:trHeight w:val="442"/>
        </w:trPr>
        <w:tc>
          <w:tcPr>
            <w:tcW w:w="2031" w:type="dxa"/>
          </w:tcPr>
          <w:p w14:paraId="2F4A0088" w14:textId="77777777" w:rsidR="00384319" w:rsidRPr="00B86EAE" w:rsidRDefault="00384319">
            <w:pPr>
              <w:pStyle w:val="Body"/>
            </w:pPr>
            <w:r w:rsidRPr="00B86EAE">
              <w:lastRenderedPageBreak/>
              <w:t>Bayside</w:t>
            </w:r>
          </w:p>
        </w:tc>
        <w:tc>
          <w:tcPr>
            <w:tcW w:w="1181" w:type="dxa"/>
          </w:tcPr>
          <w:p w14:paraId="4503358D" w14:textId="77777777" w:rsidR="00384319" w:rsidRPr="00B86EAE" w:rsidRDefault="00384319">
            <w:pPr>
              <w:pStyle w:val="Body"/>
              <w:jc w:val="right"/>
            </w:pPr>
            <w:r w:rsidRPr="00B86EAE">
              <w:t>165</w:t>
            </w:r>
          </w:p>
        </w:tc>
        <w:tc>
          <w:tcPr>
            <w:tcW w:w="1485" w:type="dxa"/>
          </w:tcPr>
          <w:p w14:paraId="272A3B64" w14:textId="77777777" w:rsidR="00384319" w:rsidRPr="00B86EAE" w:rsidRDefault="00384319">
            <w:pPr>
              <w:pStyle w:val="Body"/>
              <w:jc w:val="right"/>
            </w:pPr>
            <w:r w:rsidRPr="00B86EAE">
              <w:t>544</w:t>
            </w:r>
          </w:p>
        </w:tc>
        <w:tc>
          <w:tcPr>
            <w:tcW w:w="1565" w:type="dxa"/>
          </w:tcPr>
          <w:p w14:paraId="1A3524A7" w14:textId="77777777" w:rsidR="00384319" w:rsidRPr="00B86EAE" w:rsidRDefault="00384319">
            <w:pPr>
              <w:pStyle w:val="Body"/>
              <w:jc w:val="right"/>
            </w:pPr>
            <w:r w:rsidRPr="00B86EAE">
              <w:t>31</w:t>
            </w:r>
          </w:p>
        </w:tc>
        <w:tc>
          <w:tcPr>
            <w:tcW w:w="1020" w:type="dxa"/>
          </w:tcPr>
          <w:p w14:paraId="03CBCC6D" w14:textId="77777777" w:rsidR="00384319" w:rsidRPr="00B86EAE" w:rsidRDefault="00384319">
            <w:pPr>
              <w:pStyle w:val="Body"/>
              <w:jc w:val="right"/>
            </w:pPr>
            <w:r w:rsidRPr="00B86EAE">
              <w:t>305</w:t>
            </w:r>
          </w:p>
        </w:tc>
        <w:tc>
          <w:tcPr>
            <w:tcW w:w="1123" w:type="dxa"/>
          </w:tcPr>
          <w:p w14:paraId="3C6E1617" w14:textId="77777777" w:rsidR="00384319" w:rsidRPr="00B86EAE" w:rsidRDefault="00384319">
            <w:pPr>
              <w:pStyle w:val="Body"/>
              <w:jc w:val="right"/>
            </w:pPr>
            <w:r w:rsidRPr="00B86EAE">
              <w:t>0</w:t>
            </w:r>
          </w:p>
        </w:tc>
        <w:tc>
          <w:tcPr>
            <w:tcW w:w="1453" w:type="dxa"/>
          </w:tcPr>
          <w:p w14:paraId="66523570" w14:textId="77777777" w:rsidR="00384319" w:rsidRPr="00B86EAE" w:rsidRDefault="00384319">
            <w:pPr>
              <w:pStyle w:val="Body"/>
              <w:jc w:val="right"/>
            </w:pPr>
            <w:r w:rsidRPr="00B86EAE">
              <w:t>6</w:t>
            </w:r>
          </w:p>
        </w:tc>
        <w:tc>
          <w:tcPr>
            <w:tcW w:w="1619" w:type="dxa"/>
          </w:tcPr>
          <w:p w14:paraId="7AD8F5A8" w14:textId="77777777" w:rsidR="00384319" w:rsidRPr="00B86EAE" w:rsidRDefault="00384319">
            <w:pPr>
              <w:pStyle w:val="Body"/>
              <w:jc w:val="right"/>
            </w:pPr>
            <w:r w:rsidRPr="00B86EAE">
              <w:t>0</w:t>
            </w:r>
          </w:p>
        </w:tc>
        <w:tc>
          <w:tcPr>
            <w:tcW w:w="992" w:type="dxa"/>
          </w:tcPr>
          <w:p w14:paraId="7055246A" w14:textId="77777777" w:rsidR="00384319" w:rsidRPr="00B86EAE" w:rsidRDefault="00384319">
            <w:pPr>
              <w:pStyle w:val="Body"/>
              <w:jc w:val="right"/>
            </w:pPr>
            <w:r w:rsidRPr="00B86EAE">
              <w:t>3</w:t>
            </w:r>
          </w:p>
        </w:tc>
        <w:tc>
          <w:tcPr>
            <w:tcW w:w="1418" w:type="dxa"/>
          </w:tcPr>
          <w:p w14:paraId="0D62F66A" w14:textId="77777777" w:rsidR="00384319" w:rsidRPr="00B86EAE" w:rsidRDefault="00384319">
            <w:pPr>
              <w:pStyle w:val="Body"/>
              <w:jc w:val="right"/>
            </w:pPr>
            <w:r w:rsidRPr="00B86EAE">
              <w:t>39</w:t>
            </w:r>
          </w:p>
        </w:tc>
        <w:tc>
          <w:tcPr>
            <w:tcW w:w="1134" w:type="dxa"/>
          </w:tcPr>
          <w:p w14:paraId="2893F662" w14:textId="77777777" w:rsidR="00384319" w:rsidRPr="00B86EAE" w:rsidRDefault="00384319">
            <w:pPr>
              <w:pStyle w:val="Body"/>
              <w:jc w:val="right"/>
            </w:pPr>
            <w:r w:rsidRPr="00B86EAE">
              <w:t>1,093</w:t>
            </w:r>
          </w:p>
        </w:tc>
      </w:tr>
      <w:tr w:rsidR="00384319" w:rsidRPr="00B86EAE" w14:paraId="763BB0E0" w14:textId="77777777" w:rsidTr="003C2A1B">
        <w:trPr>
          <w:trHeight w:val="442"/>
        </w:trPr>
        <w:tc>
          <w:tcPr>
            <w:tcW w:w="2031" w:type="dxa"/>
          </w:tcPr>
          <w:p w14:paraId="2AF1663C" w14:textId="77777777" w:rsidR="00384319" w:rsidRPr="00B86EAE" w:rsidRDefault="00384319">
            <w:pPr>
              <w:pStyle w:val="Body"/>
            </w:pPr>
            <w:r w:rsidRPr="00B86EAE">
              <w:t>Benalla</w:t>
            </w:r>
          </w:p>
        </w:tc>
        <w:tc>
          <w:tcPr>
            <w:tcW w:w="1181" w:type="dxa"/>
          </w:tcPr>
          <w:p w14:paraId="09EBE604" w14:textId="77777777" w:rsidR="00384319" w:rsidRPr="00B86EAE" w:rsidRDefault="00384319">
            <w:pPr>
              <w:pStyle w:val="Body"/>
              <w:jc w:val="right"/>
            </w:pPr>
            <w:r w:rsidRPr="00B86EAE">
              <w:t>195</w:t>
            </w:r>
          </w:p>
        </w:tc>
        <w:tc>
          <w:tcPr>
            <w:tcW w:w="1485" w:type="dxa"/>
          </w:tcPr>
          <w:p w14:paraId="39E3CF3E" w14:textId="77777777" w:rsidR="00384319" w:rsidRPr="00B86EAE" w:rsidRDefault="00384319">
            <w:pPr>
              <w:pStyle w:val="Body"/>
              <w:jc w:val="right"/>
            </w:pPr>
            <w:r w:rsidRPr="00B86EAE">
              <w:t>90</w:t>
            </w:r>
          </w:p>
        </w:tc>
        <w:tc>
          <w:tcPr>
            <w:tcW w:w="1565" w:type="dxa"/>
          </w:tcPr>
          <w:p w14:paraId="7392424E" w14:textId="77777777" w:rsidR="00384319" w:rsidRPr="00B86EAE" w:rsidRDefault="00384319">
            <w:pPr>
              <w:pStyle w:val="Body"/>
              <w:jc w:val="right"/>
            </w:pPr>
            <w:r w:rsidRPr="00B86EAE">
              <w:t>47</w:t>
            </w:r>
          </w:p>
        </w:tc>
        <w:tc>
          <w:tcPr>
            <w:tcW w:w="1020" w:type="dxa"/>
          </w:tcPr>
          <w:p w14:paraId="4D06A0CC" w14:textId="77777777" w:rsidR="00384319" w:rsidRPr="00B86EAE" w:rsidRDefault="00384319">
            <w:pPr>
              <w:pStyle w:val="Body"/>
              <w:jc w:val="right"/>
            </w:pPr>
            <w:r w:rsidRPr="00B86EAE">
              <w:t>0</w:t>
            </w:r>
          </w:p>
        </w:tc>
        <w:tc>
          <w:tcPr>
            <w:tcW w:w="1123" w:type="dxa"/>
          </w:tcPr>
          <w:p w14:paraId="125392B2" w14:textId="77777777" w:rsidR="00384319" w:rsidRPr="00B86EAE" w:rsidRDefault="00384319">
            <w:pPr>
              <w:pStyle w:val="Body"/>
              <w:jc w:val="right"/>
            </w:pPr>
            <w:r w:rsidRPr="00B86EAE">
              <w:t>0</w:t>
            </w:r>
          </w:p>
        </w:tc>
        <w:tc>
          <w:tcPr>
            <w:tcW w:w="1453" w:type="dxa"/>
          </w:tcPr>
          <w:p w14:paraId="2B2F6F50" w14:textId="77777777" w:rsidR="00384319" w:rsidRPr="00B86EAE" w:rsidRDefault="00384319">
            <w:pPr>
              <w:pStyle w:val="Body"/>
              <w:jc w:val="right"/>
            </w:pPr>
            <w:r w:rsidRPr="00B86EAE">
              <w:t>5</w:t>
            </w:r>
          </w:p>
        </w:tc>
        <w:tc>
          <w:tcPr>
            <w:tcW w:w="1619" w:type="dxa"/>
          </w:tcPr>
          <w:p w14:paraId="55CE0FD3" w14:textId="77777777" w:rsidR="00384319" w:rsidRPr="00B86EAE" w:rsidRDefault="00384319">
            <w:pPr>
              <w:pStyle w:val="Body"/>
              <w:jc w:val="right"/>
            </w:pPr>
            <w:r w:rsidRPr="00B86EAE">
              <w:t>0</w:t>
            </w:r>
          </w:p>
        </w:tc>
        <w:tc>
          <w:tcPr>
            <w:tcW w:w="992" w:type="dxa"/>
          </w:tcPr>
          <w:p w14:paraId="5D420198" w14:textId="77777777" w:rsidR="00384319" w:rsidRPr="00B86EAE" w:rsidRDefault="00384319">
            <w:pPr>
              <w:pStyle w:val="Body"/>
              <w:jc w:val="right"/>
            </w:pPr>
            <w:r w:rsidRPr="00B86EAE">
              <w:t>0</w:t>
            </w:r>
          </w:p>
        </w:tc>
        <w:tc>
          <w:tcPr>
            <w:tcW w:w="1418" w:type="dxa"/>
          </w:tcPr>
          <w:p w14:paraId="48440C4B" w14:textId="77777777" w:rsidR="00384319" w:rsidRPr="00B86EAE" w:rsidRDefault="00384319">
            <w:pPr>
              <w:pStyle w:val="Body"/>
              <w:jc w:val="right"/>
            </w:pPr>
            <w:r w:rsidRPr="00B86EAE">
              <w:t>36</w:t>
            </w:r>
          </w:p>
        </w:tc>
        <w:tc>
          <w:tcPr>
            <w:tcW w:w="1134" w:type="dxa"/>
          </w:tcPr>
          <w:p w14:paraId="75987E8C" w14:textId="77777777" w:rsidR="00384319" w:rsidRPr="00B86EAE" w:rsidRDefault="00384319">
            <w:pPr>
              <w:pStyle w:val="Body"/>
              <w:jc w:val="right"/>
            </w:pPr>
            <w:r w:rsidRPr="00B86EAE">
              <w:t>373</w:t>
            </w:r>
          </w:p>
        </w:tc>
      </w:tr>
      <w:tr w:rsidR="00384319" w:rsidRPr="00B86EAE" w14:paraId="154502E3" w14:textId="77777777" w:rsidTr="003C2A1B">
        <w:trPr>
          <w:trHeight w:val="442"/>
        </w:trPr>
        <w:tc>
          <w:tcPr>
            <w:tcW w:w="2031" w:type="dxa"/>
          </w:tcPr>
          <w:p w14:paraId="6AFD707E" w14:textId="77777777" w:rsidR="00384319" w:rsidRPr="00B86EAE" w:rsidRDefault="00384319">
            <w:pPr>
              <w:pStyle w:val="Body"/>
            </w:pPr>
            <w:r w:rsidRPr="00B86EAE">
              <w:t>Boroondara</w:t>
            </w:r>
          </w:p>
        </w:tc>
        <w:tc>
          <w:tcPr>
            <w:tcW w:w="1181" w:type="dxa"/>
          </w:tcPr>
          <w:p w14:paraId="17D17A00" w14:textId="77777777" w:rsidR="00384319" w:rsidRPr="00B86EAE" w:rsidRDefault="00384319">
            <w:pPr>
              <w:pStyle w:val="Body"/>
              <w:jc w:val="right"/>
            </w:pPr>
            <w:r w:rsidRPr="00B86EAE">
              <w:t>89</w:t>
            </w:r>
          </w:p>
        </w:tc>
        <w:tc>
          <w:tcPr>
            <w:tcW w:w="1485" w:type="dxa"/>
          </w:tcPr>
          <w:p w14:paraId="5A421EF3" w14:textId="77777777" w:rsidR="00384319" w:rsidRPr="00B86EAE" w:rsidRDefault="00384319">
            <w:pPr>
              <w:pStyle w:val="Body"/>
              <w:jc w:val="right"/>
            </w:pPr>
            <w:r w:rsidRPr="00B86EAE">
              <w:t>280</w:t>
            </w:r>
          </w:p>
        </w:tc>
        <w:tc>
          <w:tcPr>
            <w:tcW w:w="1565" w:type="dxa"/>
          </w:tcPr>
          <w:p w14:paraId="35AA3F06" w14:textId="77777777" w:rsidR="00384319" w:rsidRPr="00B86EAE" w:rsidRDefault="00384319">
            <w:pPr>
              <w:pStyle w:val="Body"/>
              <w:jc w:val="right"/>
            </w:pPr>
            <w:r w:rsidRPr="00B86EAE">
              <w:t>30</w:t>
            </w:r>
          </w:p>
        </w:tc>
        <w:tc>
          <w:tcPr>
            <w:tcW w:w="1020" w:type="dxa"/>
          </w:tcPr>
          <w:p w14:paraId="5F408E7D" w14:textId="77777777" w:rsidR="00384319" w:rsidRPr="00B86EAE" w:rsidRDefault="00384319">
            <w:pPr>
              <w:pStyle w:val="Body"/>
              <w:jc w:val="right"/>
            </w:pPr>
            <w:r w:rsidRPr="00B86EAE">
              <w:t>259</w:t>
            </w:r>
          </w:p>
        </w:tc>
        <w:tc>
          <w:tcPr>
            <w:tcW w:w="1123" w:type="dxa"/>
          </w:tcPr>
          <w:p w14:paraId="4AA72BEC" w14:textId="77777777" w:rsidR="00384319" w:rsidRPr="00B86EAE" w:rsidRDefault="00384319">
            <w:pPr>
              <w:pStyle w:val="Body"/>
              <w:jc w:val="right"/>
            </w:pPr>
            <w:r w:rsidRPr="00B86EAE">
              <w:t>0</w:t>
            </w:r>
          </w:p>
        </w:tc>
        <w:tc>
          <w:tcPr>
            <w:tcW w:w="1453" w:type="dxa"/>
          </w:tcPr>
          <w:p w14:paraId="0A4CE6C3" w14:textId="77777777" w:rsidR="00384319" w:rsidRPr="00B86EAE" w:rsidRDefault="00384319">
            <w:pPr>
              <w:pStyle w:val="Body"/>
              <w:jc w:val="right"/>
            </w:pPr>
            <w:r w:rsidRPr="00B86EAE">
              <w:t>9</w:t>
            </w:r>
          </w:p>
        </w:tc>
        <w:tc>
          <w:tcPr>
            <w:tcW w:w="1619" w:type="dxa"/>
          </w:tcPr>
          <w:p w14:paraId="433D7B24" w14:textId="77777777" w:rsidR="00384319" w:rsidRPr="00B86EAE" w:rsidRDefault="00384319">
            <w:pPr>
              <w:pStyle w:val="Body"/>
              <w:jc w:val="right"/>
            </w:pPr>
            <w:r w:rsidRPr="00B86EAE">
              <w:t>97</w:t>
            </w:r>
          </w:p>
        </w:tc>
        <w:tc>
          <w:tcPr>
            <w:tcW w:w="992" w:type="dxa"/>
          </w:tcPr>
          <w:p w14:paraId="28A9E5AD" w14:textId="77777777" w:rsidR="00384319" w:rsidRPr="00B86EAE" w:rsidRDefault="00384319">
            <w:pPr>
              <w:pStyle w:val="Body"/>
              <w:jc w:val="right"/>
            </w:pPr>
            <w:r w:rsidRPr="00B86EAE">
              <w:t>7</w:t>
            </w:r>
          </w:p>
        </w:tc>
        <w:tc>
          <w:tcPr>
            <w:tcW w:w="1418" w:type="dxa"/>
          </w:tcPr>
          <w:p w14:paraId="18DCF046" w14:textId="77777777" w:rsidR="00384319" w:rsidRPr="00B86EAE" w:rsidRDefault="00384319">
            <w:pPr>
              <w:pStyle w:val="Body"/>
              <w:jc w:val="right"/>
            </w:pPr>
            <w:r w:rsidRPr="00B86EAE">
              <w:t>65</w:t>
            </w:r>
          </w:p>
        </w:tc>
        <w:tc>
          <w:tcPr>
            <w:tcW w:w="1134" w:type="dxa"/>
          </w:tcPr>
          <w:p w14:paraId="6EFA5969" w14:textId="77777777" w:rsidR="00384319" w:rsidRPr="00B86EAE" w:rsidRDefault="00384319">
            <w:pPr>
              <w:pStyle w:val="Body"/>
              <w:jc w:val="right"/>
            </w:pPr>
            <w:r w:rsidRPr="00B86EAE">
              <w:t>836</w:t>
            </w:r>
          </w:p>
        </w:tc>
      </w:tr>
      <w:tr w:rsidR="00384319" w:rsidRPr="00B86EAE" w14:paraId="18314DA2" w14:textId="77777777" w:rsidTr="003C2A1B">
        <w:trPr>
          <w:trHeight w:val="442"/>
        </w:trPr>
        <w:tc>
          <w:tcPr>
            <w:tcW w:w="2031" w:type="dxa"/>
          </w:tcPr>
          <w:p w14:paraId="138C8E1E" w14:textId="77777777" w:rsidR="00384319" w:rsidRPr="00B86EAE" w:rsidRDefault="00384319">
            <w:pPr>
              <w:pStyle w:val="Body"/>
            </w:pPr>
            <w:r w:rsidRPr="00B86EAE">
              <w:t>Brimbank</w:t>
            </w:r>
          </w:p>
        </w:tc>
        <w:tc>
          <w:tcPr>
            <w:tcW w:w="1181" w:type="dxa"/>
          </w:tcPr>
          <w:p w14:paraId="1234CB99" w14:textId="77777777" w:rsidR="00384319" w:rsidRPr="00B86EAE" w:rsidRDefault="00384319">
            <w:pPr>
              <w:pStyle w:val="Body"/>
              <w:jc w:val="right"/>
            </w:pPr>
            <w:r w:rsidRPr="00B86EAE">
              <w:t>980</w:t>
            </w:r>
          </w:p>
        </w:tc>
        <w:tc>
          <w:tcPr>
            <w:tcW w:w="1485" w:type="dxa"/>
          </w:tcPr>
          <w:p w14:paraId="0E7376FD" w14:textId="77777777" w:rsidR="00384319" w:rsidRPr="00B86EAE" w:rsidRDefault="00384319">
            <w:pPr>
              <w:pStyle w:val="Body"/>
              <w:jc w:val="right"/>
            </w:pPr>
            <w:r w:rsidRPr="00B86EAE">
              <w:t>546</w:t>
            </w:r>
          </w:p>
        </w:tc>
        <w:tc>
          <w:tcPr>
            <w:tcW w:w="1565" w:type="dxa"/>
          </w:tcPr>
          <w:p w14:paraId="7EA8898B" w14:textId="77777777" w:rsidR="00384319" w:rsidRPr="00B86EAE" w:rsidRDefault="00384319">
            <w:pPr>
              <w:pStyle w:val="Body"/>
              <w:jc w:val="right"/>
            </w:pPr>
            <w:r w:rsidRPr="00B86EAE">
              <w:t>73</w:t>
            </w:r>
          </w:p>
        </w:tc>
        <w:tc>
          <w:tcPr>
            <w:tcW w:w="1020" w:type="dxa"/>
          </w:tcPr>
          <w:p w14:paraId="22B19E32" w14:textId="77777777" w:rsidR="00384319" w:rsidRPr="00B86EAE" w:rsidRDefault="00384319">
            <w:pPr>
              <w:pStyle w:val="Body"/>
              <w:jc w:val="right"/>
            </w:pPr>
            <w:r w:rsidRPr="00B86EAE">
              <w:t>142</w:t>
            </w:r>
          </w:p>
        </w:tc>
        <w:tc>
          <w:tcPr>
            <w:tcW w:w="1123" w:type="dxa"/>
          </w:tcPr>
          <w:p w14:paraId="130EB205" w14:textId="77777777" w:rsidR="00384319" w:rsidRPr="00B86EAE" w:rsidRDefault="00384319">
            <w:pPr>
              <w:pStyle w:val="Body"/>
              <w:jc w:val="right"/>
            </w:pPr>
            <w:r w:rsidRPr="00B86EAE">
              <w:t>0</w:t>
            </w:r>
          </w:p>
        </w:tc>
        <w:tc>
          <w:tcPr>
            <w:tcW w:w="1453" w:type="dxa"/>
          </w:tcPr>
          <w:p w14:paraId="35D012BA" w14:textId="77777777" w:rsidR="00384319" w:rsidRPr="00B86EAE" w:rsidRDefault="00384319">
            <w:pPr>
              <w:pStyle w:val="Body"/>
              <w:jc w:val="right"/>
            </w:pPr>
            <w:r w:rsidRPr="00B86EAE">
              <w:t>27</w:t>
            </w:r>
          </w:p>
        </w:tc>
        <w:tc>
          <w:tcPr>
            <w:tcW w:w="1619" w:type="dxa"/>
          </w:tcPr>
          <w:p w14:paraId="0A6B4A28" w14:textId="77777777" w:rsidR="00384319" w:rsidRPr="00B86EAE" w:rsidRDefault="00384319">
            <w:pPr>
              <w:pStyle w:val="Body"/>
              <w:jc w:val="right"/>
            </w:pPr>
            <w:r w:rsidRPr="00B86EAE">
              <w:t>31</w:t>
            </w:r>
          </w:p>
        </w:tc>
        <w:tc>
          <w:tcPr>
            <w:tcW w:w="992" w:type="dxa"/>
          </w:tcPr>
          <w:p w14:paraId="5108992D" w14:textId="77777777" w:rsidR="00384319" w:rsidRPr="00B86EAE" w:rsidRDefault="00384319">
            <w:pPr>
              <w:pStyle w:val="Body"/>
              <w:jc w:val="right"/>
            </w:pPr>
            <w:r w:rsidRPr="00B86EAE">
              <w:t>11</w:t>
            </w:r>
          </w:p>
        </w:tc>
        <w:tc>
          <w:tcPr>
            <w:tcW w:w="1418" w:type="dxa"/>
          </w:tcPr>
          <w:p w14:paraId="51E93979" w14:textId="77777777" w:rsidR="00384319" w:rsidRPr="00B86EAE" w:rsidRDefault="00384319">
            <w:pPr>
              <w:pStyle w:val="Body"/>
              <w:jc w:val="right"/>
            </w:pPr>
            <w:r w:rsidRPr="00B86EAE">
              <w:t>323</w:t>
            </w:r>
          </w:p>
        </w:tc>
        <w:tc>
          <w:tcPr>
            <w:tcW w:w="1134" w:type="dxa"/>
          </w:tcPr>
          <w:p w14:paraId="7B4EC6E6" w14:textId="77777777" w:rsidR="00384319" w:rsidRPr="00B86EAE" w:rsidRDefault="00384319">
            <w:pPr>
              <w:pStyle w:val="Body"/>
              <w:jc w:val="right"/>
            </w:pPr>
            <w:r w:rsidRPr="00B86EAE">
              <w:t>2,133</w:t>
            </w:r>
          </w:p>
        </w:tc>
      </w:tr>
      <w:tr w:rsidR="00384319" w:rsidRPr="00B86EAE" w14:paraId="58F06559" w14:textId="77777777" w:rsidTr="003C2A1B">
        <w:trPr>
          <w:trHeight w:val="442"/>
        </w:trPr>
        <w:tc>
          <w:tcPr>
            <w:tcW w:w="2031" w:type="dxa"/>
          </w:tcPr>
          <w:p w14:paraId="367BFEDE" w14:textId="77777777" w:rsidR="00384319" w:rsidRPr="00B86EAE" w:rsidRDefault="00384319">
            <w:pPr>
              <w:pStyle w:val="Body"/>
            </w:pPr>
            <w:proofErr w:type="spellStart"/>
            <w:r w:rsidRPr="00B86EAE">
              <w:t>Buloke</w:t>
            </w:r>
            <w:proofErr w:type="spellEnd"/>
          </w:p>
        </w:tc>
        <w:tc>
          <w:tcPr>
            <w:tcW w:w="1181" w:type="dxa"/>
          </w:tcPr>
          <w:p w14:paraId="4DED5B45" w14:textId="77777777" w:rsidR="00384319" w:rsidRPr="00B86EAE" w:rsidRDefault="00384319">
            <w:pPr>
              <w:pStyle w:val="Body"/>
              <w:jc w:val="right"/>
            </w:pPr>
            <w:r w:rsidRPr="00B86EAE">
              <w:t>17</w:t>
            </w:r>
          </w:p>
        </w:tc>
        <w:tc>
          <w:tcPr>
            <w:tcW w:w="1485" w:type="dxa"/>
          </w:tcPr>
          <w:p w14:paraId="25D350FE" w14:textId="77777777" w:rsidR="00384319" w:rsidRPr="00B86EAE" w:rsidRDefault="00384319">
            <w:pPr>
              <w:pStyle w:val="Body"/>
              <w:jc w:val="right"/>
            </w:pPr>
            <w:r w:rsidRPr="00B86EAE">
              <w:t>47</w:t>
            </w:r>
          </w:p>
        </w:tc>
        <w:tc>
          <w:tcPr>
            <w:tcW w:w="1565" w:type="dxa"/>
          </w:tcPr>
          <w:p w14:paraId="36D6DB78" w14:textId="77777777" w:rsidR="00384319" w:rsidRPr="00B86EAE" w:rsidRDefault="00384319">
            <w:pPr>
              <w:pStyle w:val="Body"/>
              <w:jc w:val="right"/>
            </w:pPr>
            <w:r w:rsidRPr="00B86EAE">
              <w:t>0</w:t>
            </w:r>
          </w:p>
        </w:tc>
        <w:tc>
          <w:tcPr>
            <w:tcW w:w="1020" w:type="dxa"/>
          </w:tcPr>
          <w:p w14:paraId="6BAE5119" w14:textId="77777777" w:rsidR="00384319" w:rsidRPr="00B86EAE" w:rsidRDefault="00384319">
            <w:pPr>
              <w:pStyle w:val="Body"/>
              <w:jc w:val="right"/>
            </w:pPr>
            <w:r w:rsidRPr="00B86EAE">
              <w:t>2</w:t>
            </w:r>
          </w:p>
        </w:tc>
        <w:tc>
          <w:tcPr>
            <w:tcW w:w="1123" w:type="dxa"/>
          </w:tcPr>
          <w:p w14:paraId="196A295D" w14:textId="77777777" w:rsidR="00384319" w:rsidRPr="00B86EAE" w:rsidRDefault="00384319">
            <w:pPr>
              <w:pStyle w:val="Body"/>
              <w:jc w:val="right"/>
            </w:pPr>
            <w:r w:rsidRPr="00B86EAE">
              <w:t>0</w:t>
            </w:r>
          </w:p>
        </w:tc>
        <w:tc>
          <w:tcPr>
            <w:tcW w:w="1453" w:type="dxa"/>
          </w:tcPr>
          <w:p w14:paraId="18C1A33D" w14:textId="77777777" w:rsidR="00384319" w:rsidRPr="00B86EAE" w:rsidRDefault="00384319">
            <w:pPr>
              <w:pStyle w:val="Body"/>
              <w:jc w:val="right"/>
            </w:pPr>
            <w:r w:rsidRPr="00B86EAE">
              <w:t>1</w:t>
            </w:r>
          </w:p>
        </w:tc>
        <w:tc>
          <w:tcPr>
            <w:tcW w:w="1619" w:type="dxa"/>
          </w:tcPr>
          <w:p w14:paraId="57A01574" w14:textId="77777777" w:rsidR="00384319" w:rsidRPr="00B86EAE" w:rsidRDefault="00384319">
            <w:pPr>
              <w:pStyle w:val="Body"/>
              <w:jc w:val="right"/>
            </w:pPr>
            <w:r w:rsidRPr="00B86EAE">
              <w:t>0</w:t>
            </w:r>
          </w:p>
        </w:tc>
        <w:tc>
          <w:tcPr>
            <w:tcW w:w="992" w:type="dxa"/>
          </w:tcPr>
          <w:p w14:paraId="3363E91E" w14:textId="77777777" w:rsidR="00384319" w:rsidRPr="00B86EAE" w:rsidRDefault="00384319">
            <w:pPr>
              <w:pStyle w:val="Body"/>
              <w:jc w:val="right"/>
            </w:pPr>
            <w:r w:rsidRPr="00B86EAE">
              <w:t>0</w:t>
            </w:r>
          </w:p>
        </w:tc>
        <w:tc>
          <w:tcPr>
            <w:tcW w:w="1418" w:type="dxa"/>
          </w:tcPr>
          <w:p w14:paraId="1AF305E8" w14:textId="77777777" w:rsidR="00384319" w:rsidRPr="00B86EAE" w:rsidRDefault="00384319">
            <w:pPr>
              <w:pStyle w:val="Body"/>
              <w:jc w:val="right"/>
            </w:pPr>
            <w:r w:rsidRPr="00B86EAE">
              <w:t>7</w:t>
            </w:r>
          </w:p>
        </w:tc>
        <w:tc>
          <w:tcPr>
            <w:tcW w:w="1134" w:type="dxa"/>
          </w:tcPr>
          <w:p w14:paraId="78365F3B" w14:textId="77777777" w:rsidR="00384319" w:rsidRPr="00B86EAE" w:rsidRDefault="00384319">
            <w:pPr>
              <w:pStyle w:val="Body"/>
              <w:jc w:val="right"/>
            </w:pPr>
            <w:r w:rsidRPr="00B86EAE">
              <w:t>74</w:t>
            </w:r>
          </w:p>
        </w:tc>
      </w:tr>
      <w:tr w:rsidR="00384319" w:rsidRPr="00B86EAE" w14:paraId="455A3E99" w14:textId="77777777" w:rsidTr="003C2A1B">
        <w:trPr>
          <w:trHeight w:val="442"/>
        </w:trPr>
        <w:tc>
          <w:tcPr>
            <w:tcW w:w="2031" w:type="dxa"/>
          </w:tcPr>
          <w:p w14:paraId="196CFE8C" w14:textId="77777777" w:rsidR="00384319" w:rsidRPr="00B86EAE" w:rsidRDefault="00384319">
            <w:pPr>
              <w:pStyle w:val="Body"/>
            </w:pPr>
            <w:r w:rsidRPr="00B86EAE">
              <w:t>Campaspe</w:t>
            </w:r>
          </w:p>
        </w:tc>
        <w:tc>
          <w:tcPr>
            <w:tcW w:w="1181" w:type="dxa"/>
          </w:tcPr>
          <w:p w14:paraId="056DF3F7" w14:textId="77777777" w:rsidR="00384319" w:rsidRPr="00B86EAE" w:rsidRDefault="00384319">
            <w:pPr>
              <w:pStyle w:val="Body"/>
              <w:jc w:val="right"/>
            </w:pPr>
            <w:r w:rsidRPr="00B86EAE">
              <w:t>286</w:t>
            </w:r>
          </w:p>
        </w:tc>
        <w:tc>
          <w:tcPr>
            <w:tcW w:w="1485" w:type="dxa"/>
          </w:tcPr>
          <w:p w14:paraId="6634F98F" w14:textId="77777777" w:rsidR="00384319" w:rsidRPr="00B86EAE" w:rsidRDefault="00384319">
            <w:pPr>
              <w:pStyle w:val="Body"/>
              <w:jc w:val="right"/>
            </w:pPr>
            <w:r w:rsidRPr="00B86EAE">
              <w:t>293</w:t>
            </w:r>
          </w:p>
        </w:tc>
        <w:tc>
          <w:tcPr>
            <w:tcW w:w="1565" w:type="dxa"/>
          </w:tcPr>
          <w:p w14:paraId="1956D0F2" w14:textId="77777777" w:rsidR="00384319" w:rsidRPr="00B86EAE" w:rsidRDefault="00384319">
            <w:pPr>
              <w:pStyle w:val="Body"/>
              <w:jc w:val="right"/>
            </w:pPr>
            <w:r w:rsidRPr="00B86EAE">
              <w:t>37</w:t>
            </w:r>
          </w:p>
        </w:tc>
        <w:tc>
          <w:tcPr>
            <w:tcW w:w="1020" w:type="dxa"/>
          </w:tcPr>
          <w:p w14:paraId="329AA044" w14:textId="77777777" w:rsidR="00384319" w:rsidRPr="00B86EAE" w:rsidRDefault="00384319">
            <w:pPr>
              <w:pStyle w:val="Body"/>
              <w:jc w:val="right"/>
            </w:pPr>
            <w:r w:rsidRPr="00B86EAE">
              <w:t>8</w:t>
            </w:r>
          </w:p>
        </w:tc>
        <w:tc>
          <w:tcPr>
            <w:tcW w:w="1123" w:type="dxa"/>
          </w:tcPr>
          <w:p w14:paraId="71032E10" w14:textId="77777777" w:rsidR="00384319" w:rsidRPr="00B86EAE" w:rsidRDefault="00384319">
            <w:pPr>
              <w:pStyle w:val="Body"/>
              <w:jc w:val="right"/>
            </w:pPr>
            <w:r w:rsidRPr="00B86EAE">
              <w:t>0</w:t>
            </w:r>
          </w:p>
        </w:tc>
        <w:tc>
          <w:tcPr>
            <w:tcW w:w="1453" w:type="dxa"/>
          </w:tcPr>
          <w:p w14:paraId="220B0217" w14:textId="77777777" w:rsidR="00384319" w:rsidRPr="00B86EAE" w:rsidRDefault="00384319">
            <w:pPr>
              <w:pStyle w:val="Body"/>
              <w:jc w:val="right"/>
            </w:pPr>
            <w:r w:rsidRPr="00B86EAE">
              <w:t>8</w:t>
            </w:r>
          </w:p>
        </w:tc>
        <w:tc>
          <w:tcPr>
            <w:tcW w:w="1619" w:type="dxa"/>
          </w:tcPr>
          <w:p w14:paraId="1B5C03F3" w14:textId="77777777" w:rsidR="00384319" w:rsidRPr="00B86EAE" w:rsidRDefault="00384319">
            <w:pPr>
              <w:pStyle w:val="Body"/>
              <w:jc w:val="right"/>
            </w:pPr>
            <w:r w:rsidRPr="00B86EAE">
              <w:t>0</w:t>
            </w:r>
          </w:p>
        </w:tc>
        <w:tc>
          <w:tcPr>
            <w:tcW w:w="992" w:type="dxa"/>
          </w:tcPr>
          <w:p w14:paraId="341041B7" w14:textId="77777777" w:rsidR="00384319" w:rsidRPr="00B86EAE" w:rsidRDefault="00384319">
            <w:pPr>
              <w:pStyle w:val="Body"/>
              <w:jc w:val="right"/>
            </w:pPr>
            <w:r w:rsidRPr="00B86EAE">
              <w:t>5</w:t>
            </w:r>
          </w:p>
        </w:tc>
        <w:tc>
          <w:tcPr>
            <w:tcW w:w="1418" w:type="dxa"/>
          </w:tcPr>
          <w:p w14:paraId="6EB5EB69" w14:textId="77777777" w:rsidR="00384319" w:rsidRPr="00B86EAE" w:rsidRDefault="00384319">
            <w:pPr>
              <w:pStyle w:val="Body"/>
              <w:jc w:val="right"/>
            </w:pPr>
            <w:r w:rsidRPr="00B86EAE">
              <w:t>165</w:t>
            </w:r>
          </w:p>
        </w:tc>
        <w:tc>
          <w:tcPr>
            <w:tcW w:w="1134" w:type="dxa"/>
          </w:tcPr>
          <w:p w14:paraId="5415047E" w14:textId="77777777" w:rsidR="00384319" w:rsidRPr="00B86EAE" w:rsidRDefault="00384319">
            <w:pPr>
              <w:pStyle w:val="Body"/>
              <w:jc w:val="right"/>
            </w:pPr>
            <w:r w:rsidRPr="00B86EAE">
              <w:t>802</w:t>
            </w:r>
          </w:p>
        </w:tc>
      </w:tr>
      <w:tr w:rsidR="00384319" w:rsidRPr="00B86EAE" w14:paraId="668315E1" w14:textId="77777777" w:rsidTr="003C2A1B">
        <w:trPr>
          <w:trHeight w:val="442"/>
        </w:trPr>
        <w:tc>
          <w:tcPr>
            <w:tcW w:w="2031" w:type="dxa"/>
          </w:tcPr>
          <w:p w14:paraId="322051D8" w14:textId="77777777" w:rsidR="00384319" w:rsidRPr="00B86EAE" w:rsidRDefault="00384319">
            <w:pPr>
              <w:pStyle w:val="Body"/>
            </w:pPr>
            <w:r w:rsidRPr="00B86EAE">
              <w:t>Cardinia</w:t>
            </w:r>
          </w:p>
        </w:tc>
        <w:tc>
          <w:tcPr>
            <w:tcW w:w="1181" w:type="dxa"/>
          </w:tcPr>
          <w:p w14:paraId="1CF09247" w14:textId="77777777" w:rsidR="00384319" w:rsidRPr="00B86EAE" w:rsidRDefault="00384319">
            <w:pPr>
              <w:pStyle w:val="Body"/>
              <w:jc w:val="right"/>
            </w:pPr>
            <w:r w:rsidRPr="00B86EAE">
              <w:t>178</w:t>
            </w:r>
          </w:p>
        </w:tc>
        <w:tc>
          <w:tcPr>
            <w:tcW w:w="1485" w:type="dxa"/>
          </w:tcPr>
          <w:p w14:paraId="54287A38" w14:textId="77777777" w:rsidR="00384319" w:rsidRPr="00B86EAE" w:rsidRDefault="00384319">
            <w:pPr>
              <w:pStyle w:val="Body"/>
              <w:jc w:val="right"/>
            </w:pPr>
            <w:r w:rsidRPr="00B86EAE">
              <w:t>152</w:t>
            </w:r>
          </w:p>
        </w:tc>
        <w:tc>
          <w:tcPr>
            <w:tcW w:w="1565" w:type="dxa"/>
          </w:tcPr>
          <w:p w14:paraId="2FE59AAD" w14:textId="77777777" w:rsidR="00384319" w:rsidRPr="00B86EAE" w:rsidRDefault="00384319">
            <w:pPr>
              <w:pStyle w:val="Body"/>
              <w:jc w:val="right"/>
            </w:pPr>
            <w:r w:rsidRPr="00B86EAE">
              <w:t>26</w:t>
            </w:r>
          </w:p>
        </w:tc>
        <w:tc>
          <w:tcPr>
            <w:tcW w:w="1020" w:type="dxa"/>
          </w:tcPr>
          <w:p w14:paraId="166B9AA5" w14:textId="77777777" w:rsidR="00384319" w:rsidRPr="00B86EAE" w:rsidRDefault="00384319">
            <w:pPr>
              <w:pStyle w:val="Body"/>
              <w:jc w:val="right"/>
            </w:pPr>
            <w:r w:rsidRPr="00B86EAE">
              <w:t>0</w:t>
            </w:r>
          </w:p>
        </w:tc>
        <w:tc>
          <w:tcPr>
            <w:tcW w:w="1123" w:type="dxa"/>
          </w:tcPr>
          <w:p w14:paraId="39185D78" w14:textId="77777777" w:rsidR="00384319" w:rsidRPr="00B86EAE" w:rsidRDefault="00384319">
            <w:pPr>
              <w:pStyle w:val="Body"/>
              <w:jc w:val="right"/>
            </w:pPr>
            <w:r w:rsidRPr="00B86EAE">
              <w:t>0</w:t>
            </w:r>
          </w:p>
        </w:tc>
        <w:tc>
          <w:tcPr>
            <w:tcW w:w="1453" w:type="dxa"/>
          </w:tcPr>
          <w:p w14:paraId="76C6A0E7" w14:textId="77777777" w:rsidR="00384319" w:rsidRPr="00B86EAE" w:rsidRDefault="00384319">
            <w:pPr>
              <w:pStyle w:val="Body"/>
              <w:jc w:val="right"/>
            </w:pPr>
            <w:r w:rsidRPr="00B86EAE">
              <w:t>17</w:t>
            </w:r>
          </w:p>
        </w:tc>
        <w:tc>
          <w:tcPr>
            <w:tcW w:w="1619" w:type="dxa"/>
          </w:tcPr>
          <w:p w14:paraId="3D17B5BB" w14:textId="77777777" w:rsidR="00384319" w:rsidRPr="00B86EAE" w:rsidRDefault="00384319">
            <w:pPr>
              <w:pStyle w:val="Body"/>
              <w:jc w:val="right"/>
            </w:pPr>
            <w:r w:rsidRPr="00B86EAE">
              <w:t>0</w:t>
            </w:r>
          </w:p>
        </w:tc>
        <w:tc>
          <w:tcPr>
            <w:tcW w:w="992" w:type="dxa"/>
          </w:tcPr>
          <w:p w14:paraId="51A38B7E" w14:textId="77777777" w:rsidR="00384319" w:rsidRPr="00B86EAE" w:rsidRDefault="00384319">
            <w:pPr>
              <w:pStyle w:val="Body"/>
              <w:jc w:val="right"/>
            </w:pPr>
            <w:r w:rsidRPr="00B86EAE">
              <w:t>4</w:t>
            </w:r>
          </w:p>
        </w:tc>
        <w:tc>
          <w:tcPr>
            <w:tcW w:w="1418" w:type="dxa"/>
          </w:tcPr>
          <w:p w14:paraId="0A2B4255" w14:textId="77777777" w:rsidR="00384319" w:rsidRPr="00B86EAE" w:rsidRDefault="00384319">
            <w:pPr>
              <w:pStyle w:val="Body"/>
              <w:jc w:val="right"/>
            </w:pPr>
            <w:r w:rsidRPr="00B86EAE">
              <w:t>75</w:t>
            </w:r>
          </w:p>
        </w:tc>
        <w:tc>
          <w:tcPr>
            <w:tcW w:w="1134" w:type="dxa"/>
          </w:tcPr>
          <w:p w14:paraId="389C7D63" w14:textId="77777777" w:rsidR="00384319" w:rsidRPr="00B86EAE" w:rsidRDefault="00384319">
            <w:pPr>
              <w:pStyle w:val="Body"/>
              <w:jc w:val="right"/>
            </w:pPr>
            <w:r w:rsidRPr="00B86EAE">
              <w:t>452</w:t>
            </w:r>
          </w:p>
        </w:tc>
      </w:tr>
      <w:tr w:rsidR="00384319" w:rsidRPr="00B86EAE" w14:paraId="452E1054" w14:textId="77777777" w:rsidTr="003C2A1B">
        <w:trPr>
          <w:trHeight w:val="442"/>
        </w:trPr>
        <w:tc>
          <w:tcPr>
            <w:tcW w:w="2031" w:type="dxa"/>
          </w:tcPr>
          <w:p w14:paraId="4DEB4D8D" w14:textId="77777777" w:rsidR="00384319" w:rsidRPr="00B86EAE" w:rsidRDefault="00384319">
            <w:pPr>
              <w:pStyle w:val="Body"/>
            </w:pPr>
            <w:r w:rsidRPr="00B86EAE">
              <w:t>Casey</w:t>
            </w:r>
          </w:p>
        </w:tc>
        <w:tc>
          <w:tcPr>
            <w:tcW w:w="1181" w:type="dxa"/>
          </w:tcPr>
          <w:p w14:paraId="570AFAE1" w14:textId="77777777" w:rsidR="00384319" w:rsidRPr="00B86EAE" w:rsidRDefault="00384319">
            <w:pPr>
              <w:pStyle w:val="Body"/>
              <w:jc w:val="right"/>
            </w:pPr>
            <w:r w:rsidRPr="00B86EAE">
              <w:t>1,118</w:t>
            </w:r>
          </w:p>
        </w:tc>
        <w:tc>
          <w:tcPr>
            <w:tcW w:w="1485" w:type="dxa"/>
          </w:tcPr>
          <w:p w14:paraId="5B476FB7" w14:textId="77777777" w:rsidR="00384319" w:rsidRPr="00B86EAE" w:rsidRDefault="00384319">
            <w:pPr>
              <w:pStyle w:val="Body"/>
              <w:jc w:val="right"/>
            </w:pPr>
            <w:r w:rsidRPr="00B86EAE">
              <w:t>635</w:t>
            </w:r>
          </w:p>
        </w:tc>
        <w:tc>
          <w:tcPr>
            <w:tcW w:w="1565" w:type="dxa"/>
          </w:tcPr>
          <w:p w14:paraId="5E95A17C" w14:textId="77777777" w:rsidR="00384319" w:rsidRPr="00B86EAE" w:rsidRDefault="00384319">
            <w:pPr>
              <w:pStyle w:val="Body"/>
              <w:jc w:val="right"/>
            </w:pPr>
            <w:r w:rsidRPr="00B86EAE">
              <w:t>70</w:t>
            </w:r>
          </w:p>
        </w:tc>
        <w:tc>
          <w:tcPr>
            <w:tcW w:w="1020" w:type="dxa"/>
          </w:tcPr>
          <w:p w14:paraId="2D61025E" w14:textId="77777777" w:rsidR="00384319" w:rsidRPr="00B86EAE" w:rsidRDefault="00384319">
            <w:pPr>
              <w:pStyle w:val="Body"/>
              <w:jc w:val="right"/>
            </w:pPr>
            <w:r w:rsidRPr="00B86EAE">
              <w:t>3</w:t>
            </w:r>
          </w:p>
        </w:tc>
        <w:tc>
          <w:tcPr>
            <w:tcW w:w="1123" w:type="dxa"/>
          </w:tcPr>
          <w:p w14:paraId="7DA48E56" w14:textId="77777777" w:rsidR="00384319" w:rsidRPr="00B86EAE" w:rsidRDefault="00384319">
            <w:pPr>
              <w:pStyle w:val="Body"/>
              <w:jc w:val="right"/>
            </w:pPr>
            <w:r w:rsidRPr="00B86EAE">
              <w:t>0</w:t>
            </w:r>
          </w:p>
        </w:tc>
        <w:tc>
          <w:tcPr>
            <w:tcW w:w="1453" w:type="dxa"/>
          </w:tcPr>
          <w:p w14:paraId="2CF5704E" w14:textId="77777777" w:rsidR="00384319" w:rsidRPr="00B86EAE" w:rsidRDefault="00384319">
            <w:pPr>
              <w:pStyle w:val="Body"/>
              <w:jc w:val="right"/>
            </w:pPr>
            <w:r w:rsidRPr="00B86EAE">
              <w:t>82</w:t>
            </w:r>
          </w:p>
        </w:tc>
        <w:tc>
          <w:tcPr>
            <w:tcW w:w="1619" w:type="dxa"/>
          </w:tcPr>
          <w:p w14:paraId="5EE22BF0" w14:textId="77777777" w:rsidR="00384319" w:rsidRPr="00B86EAE" w:rsidRDefault="00384319">
            <w:pPr>
              <w:pStyle w:val="Body"/>
              <w:jc w:val="right"/>
            </w:pPr>
            <w:r w:rsidRPr="00B86EAE">
              <w:t>38</w:t>
            </w:r>
          </w:p>
        </w:tc>
        <w:tc>
          <w:tcPr>
            <w:tcW w:w="992" w:type="dxa"/>
          </w:tcPr>
          <w:p w14:paraId="25BC7A98" w14:textId="77777777" w:rsidR="00384319" w:rsidRPr="00B86EAE" w:rsidRDefault="00384319">
            <w:pPr>
              <w:pStyle w:val="Body"/>
              <w:jc w:val="right"/>
            </w:pPr>
            <w:r w:rsidRPr="00B86EAE">
              <w:t>17</w:t>
            </w:r>
          </w:p>
        </w:tc>
        <w:tc>
          <w:tcPr>
            <w:tcW w:w="1418" w:type="dxa"/>
          </w:tcPr>
          <w:p w14:paraId="4AB7DBFB" w14:textId="77777777" w:rsidR="00384319" w:rsidRPr="00B86EAE" w:rsidRDefault="00384319">
            <w:pPr>
              <w:pStyle w:val="Body"/>
              <w:jc w:val="right"/>
            </w:pPr>
            <w:r w:rsidRPr="00B86EAE">
              <w:t>238</w:t>
            </w:r>
          </w:p>
        </w:tc>
        <w:tc>
          <w:tcPr>
            <w:tcW w:w="1134" w:type="dxa"/>
          </w:tcPr>
          <w:p w14:paraId="0A7EFFF5" w14:textId="77777777" w:rsidR="00384319" w:rsidRPr="00B86EAE" w:rsidRDefault="00384319">
            <w:pPr>
              <w:pStyle w:val="Body"/>
              <w:jc w:val="right"/>
            </w:pPr>
            <w:r w:rsidRPr="00B86EAE">
              <w:t>2,201</w:t>
            </w:r>
          </w:p>
        </w:tc>
      </w:tr>
      <w:tr w:rsidR="00384319" w:rsidRPr="00B86EAE" w14:paraId="6A50BBA7" w14:textId="77777777" w:rsidTr="003C2A1B">
        <w:trPr>
          <w:trHeight w:val="442"/>
        </w:trPr>
        <w:tc>
          <w:tcPr>
            <w:tcW w:w="2031" w:type="dxa"/>
          </w:tcPr>
          <w:p w14:paraId="13353472" w14:textId="77777777" w:rsidR="00384319" w:rsidRPr="00B86EAE" w:rsidRDefault="00384319">
            <w:pPr>
              <w:pStyle w:val="Body"/>
            </w:pPr>
            <w:r w:rsidRPr="00B86EAE">
              <w:t>Central Goldfields</w:t>
            </w:r>
          </w:p>
        </w:tc>
        <w:tc>
          <w:tcPr>
            <w:tcW w:w="1181" w:type="dxa"/>
          </w:tcPr>
          <w:p w14:paraId="7B29A94A" w14:textId="77777777" w:rsidR="00384319" w:rsidRPr="00B86EAE" w:rsidRDefault="00384319">
            <w:pPr>
              <w:pStyle w:val="Body"/>
              <w:jc w:val="right"/>
            </w:pPr>
            <w:r w:rsidRPr="00B86EAE">
              <w:t>111</w:t>
            </w:r>
          </w:p>
        </w:tc>
        <w:tc>
          <w:tcPr>
            <w:tcW w:w="1485" w:type="dxa"/>
          </w:tcPr>
          <w:p w14:paraId="08507EB6" w14:textId="77777777" w:rsidR="00384319" w:rsidRPr="00B86EAE" w:rsidRDefault="00384319">
            <w:pPr>
              <w:pStyle w:val="Body"/>
              <w:jc w:val="right"/>
            </w:pPr>
            <w:r w:rsidRPr="00B86EAE">
              <w:t>118</w:t>
            </w:r>
          </w:p>
        </w:tc>
        <w:tc>
          <w:tcPr>
            <w:tcW w:w="1565" w:type="dxa"/>
          </w:tcPr>
          <w:p w14:paraId="1319C54A" w14:textId="77777777" w:rsidR="00384319" w:rsidRPr="00B86EAE" w:rsidRDefault="00384319">
            <w:pPr>
              <w:pStyle w:val="Body"/>
              <w:jc w:val="right"/>
            </w:pPr>
            <w:r w:rsidRPr="00B86EAE">
              <w:t>10</w:t>
            </w:r>
          </w:p>
        </w:tc>
        <w:tc>
          <w:tcPr>
            <w:tcW w:w="1020" w:type="dxa"/>
          </w:tcPr>
          <w:p w14:paraId="5EB2720F" w14:textId="77777777" w:rsidR="00384319" w:rsidRPr="00B86EAE" w:rsidRDefault="00384319">
            <w:pPr>
              <w:pStyle w:val="Body"/>
              <w:jc w:val="right"/>
            </w:pPr>
            <w:r w:rsidRPr="00B86EAE">
              <w:t>0</w:t>
            </w:r>
          </w:p>
        </w:tc>
        <w:tc>
          <w:tcPr>
            <w:tcW w:w="1123" w:type="dxa"/>
          </w:tcPr>
          <w:p w14:paraId="7ECEA2E8" w14:textId="77777777" w:rsidR="00384319" w:rsidRPr="00B86EAE" w:rsidRDefault="00384319">
            <w:pPr>
              <w:pStyle w:val="Body"/>
              <w:jc w:val="right"/>
            </w:pPr>
            <w:r w:rsidRPr="00B86EAE">
              <w:t>0</w:t>
            </w:r>
          </w:p>
        </w:tc>
        <w:tc>
          <w:tcPr>
            <w:tcW w:w="1453" w:type="dxa"/>
          </w:tcPr>
          <w:p w14:paraId="584C88FA" w14:textId="77777777" w:rsidR="00384319" w:rsidRPr="00B86EAE" w:rsidRDefault="00384319">
            <w:pPr>
              <w:pStyle w:val="Body"/>
              <w:jc w:val="right"/>
            </w:pPr>
            <w:r w:rsidRPr="00B86EAE">
              <w:t>7</w:t>
            </w:r>
          </w:p>
        </w:tc>
        <w:tc>
          <w:tcPr>
            <w:tcW w:w="1619" w:type="dxa"/>
          </w:tcPr>
          <w:p w14:paraId="0B2FD1D7" w14:textId="77777777" w:rsidR="00384319" w:rsidRPr="00B86EAE" w:rsidRDefault="00384319">
            <w:pPr>
              <w:pStyle w:val="Body"/>
              <w:jc w:val="right"/>
            </w:pPr>
            <w:r w:rsidRPr="00B86EAE">
              <w:t>0</w:t>
            </w:r>
          </w:p>
        </w:tc>
        <w:tc>
          <w:tcPr>
            <w:tcW w:w="992" w:type="dxa"/>
          </w:tcPr>
          <w:p w14:paraId="4491D19D" w14:textId="77777777" w:rsidR="00384319" w:rsidRPr="00B86EAE" w:rsidRDefault="00384319">
            <w:pPr>
              <w:pStyle w:val="Body"/>
              <w:jc w:val="right"/>
            </w:pPr>
            <w:r w:rsidRPr="00B86EAE">
              <w:t>0</w:t>
            </w:r>
          </w:p>
        </w:tc>
        <w:tc>
          <w:tcPr>
            <w:tcW w:w="1418" w:type="dxa"/>
          </w:tcPr>
          <w:p w14:paraId="292349D4" w14:textId="77777777" w:rsidR="00384319" w:rsidRPr="00B86EAE" w:rsidRDefault="00384319">
            <w:pPr>
              <w:pStyle w:val="Body"/>
              <w:jc w:val="right"/>
            </w:pPr>
            <w:r w:rsidRPr="00B86EAE">
              <w:t>27</w:t>
            </w:r>
          </w:p>
        </w:tc>
        <w:tc>
          <w:tcPr>
            <w:tcW w:w="1134" w:type="dxa"/>
          </w:tcPr>
          <w:p w14:paraId="49D42308" w14:textId="77777777" w:rsidR="00384319" w:rsidRPr="00B86EAE" w:rsidRDefault="00384319">
            <w:pPr>
              <w:pStyle w:val="Body"/>
              <w:jc w:val="right"/>
            </w:pPr>
            <w:r w:rsidRPr="00B86EAE">
              <w:t>273</w:t>
            </w:r>
          </w:p>
        </w:tc>
      </w:tr>
      <w:tr w:rsidR="00384319" w:rsidRPr="00B86EAE" w14:paraId="2D3EB9BE" w14:textId="77777777" w:rsidTr="003C2A1B">
        <w:trPr>
          <w:trHeight w:val="442"/>
        </w:trPr>
        <w:tc>
          <w:tcPr>
            <w:tcW w:w="2031" w:type="dxa"/>
          </w:tcPr>
          <w:p w14:paraId="363BD607" w14:textId="77777777" w:rsidR="00384319" w:rsidRPr="00B86EAE" w:rsidRDefault="00384319">
            <w:pPr>
              <w:pStyle w:val="Body"/>
            </w:pPr>
            <w:r w:rsidRPr="00B86EAE">
              <w:t>Colac Otway</w:t>
            </w:r>
          </w:p>
        </w:tc>
        <w:tc>
          <w:tcPr>
            <w:tcW w:w="1181" w:type="dxa"/>
          </w:tcPr>
          <w:p w14:paraId="308E94A6" w14:textId="77777777" w:rsidR="00384319" w:rsidRPr="00B86EAE" w:rsidRDefault="00384319">
            <w:pPr>
              <w:pStyle w:val="Body"/>
              <w:jc w:val="right"/>
            </w:pPr>
            <w:r w:rsidRPr="00B86EAE">
              <w:t>184</w:t>
            </w:r>
          </w:p>
        </w:tc>
        <w:tc>
          <w:tcPr>
            <w:tcW w:w="1485" w:type="dxa"/>
          </w:tcPr>
          <w:p w14:paraId="68E9706E" w14:textId="77777777" w:rsidR="00384319" w:rsidRPr="00B86EAE" w:rsidRDefault="00384319">
            <w:pPr>
              <w:pStyle w:val="Body"/>
              <w:jc w:val="right"/>
            </w:pPr>
            <w:r w:rsidRPr="00B86EAE">
              <w:t>110</w:t>
            </w:r>
          </w:p>
        </w:tc>
        <w:tc>
          <w:tcPr>
            <w:tcW w:w="1565" w:type="dxa"/>
          </w:tcPr>
          <w:p w14:paraId="5E8B1AC7" w14:textId="77777777" w:rsidR="00384319" w:rsidRPr="00B86EAE" w:rsidRDefault="00384319">
            <w:pPr>
              <w:pStyle w:val="Body"/>
              <w:jc w:val="right"/>
            </w:pPr>
            <w:r w:rsidRPr="00B86EAE">
              <w:t>4</w:t>
            </w:r>
          </w:p>
        </w:tc>
        <w:tc>
          <w:tcPr>
            <w:tcW w:w="1020" w:type="dxa"/>
          </w:tcPr>
          <w:p w14:paraId="198F36F0" w14:textId="77777777" w:rsidR="00384319" w:rsidRPr="00B86EAE" w:rsidRDefault="00384319">
            <w:pPr>
              <w:pStyle w:val="Body"/>
              <w:jc w:val="right"/>
            </w:pPr>
            <w:r w:rsidRPr="00B86EAE">
              <w:t>0</w:t>
            </w:r>
          </w:p>
        </w:tc>
        <w:tc>
          <w:tcPr>
            <w:tcW w:w="1123" w:type="dxa"/>
          </w:tcPr>
          <w:p w14:paraId="263B4538" w14:textId="77777777" w:rsidR="00384319" w:rsidRPr="00B86EAE" w:rsidRDefault="00384319">
            <w:pPr>
              <w:pStyle w:val="Body"/>
              <w:jc w:val="right"/>
            </w:pPr>
            <w:r w:rsidRPr="00B86EAE">
              <w:t>0</w:t>
            </w:r>
          </w:p>
        </w:tc>
        <w:tc>
          <w:tcPr>
            <w:tcW w:w="1453" w:type="dxa"/>
          </w:tcPr>
          <w:p w14:paraId="4ADB3961" w14:textId="77777777" w:rsidR="00384319" w:rsidRPr="00B86EAE" w:rsidRDefault="00384319">
            <w:pPr>
              <w:pStyle w:val="Body"/>
              <w:jc w:val="right"/>
            </w:pPr>
            <w:r w:rsidRPr="00B86EAE">
              <w:t>9</w:t>
            </w:r>
          </w:p>
        </w:tc>
        <w:tc>
          <w:tcPr>
            <w:tcW w:w="1619" w:type="dxa"/>
          </w:tcPr>
          <w:p w14:paraId="57351561" w14:textId="77777777" w:rsidR="00384319" w:rsidRPr="00B86EAE" w:rsidRDefault="00384319">
            <w:pPr>
              <w:pStyle w:val="Body"/>
              <w:jc w:val="right"/>
            </w:pPr>
            <w:r w:rsidRPr="00B86EAE">
              <w:t>0</w:t>
            </w:r>
          </w:p>
        </w:tc>
        <w:tc>
          <w:tcPr>
            <w:tcW w:w="992" w:type="dxa"/>
          </w:tcPr>
          <w:p w14:paraId="2A820D98" w14:textId="77777777" w:rsidR="00384319" w:rsidRPr="00B86EAE" w:rsidRDefault="00384319">
            <w:pPr>
              <w:pStyle w:val="Body"/>
              <w:jc w:val="right"/>
            </w:pPr>
            <w:r w:rsidRPr="00B86EAE">
              <w:t>2</w:t>
            </w:r>
          </w:p>
        </w:tc>
        <w:tc>
          <w:tcPr>
            <w:tcW w:w="1418" w:type="dxa"/>
          </w:tcPr>
          <w:p w14:paraId="5A505483" w14:textId="77777777" w:rsidR="00384319" w:rsidRPr="00B86EAE" w:rsidRDefault="00384319">
            <w:pPr>
              <w:pStyle w:val="Body"/>
              <w:jc w:val="right"/>
            </w:pPr>
            <w:r w:rsidRPr="00B86EAE">
              <w:t>52</w:t>
            </w:r>
          </w:p>
        </w:tc>
        <w:tc>
          <w:tcPr>
            <w:tcW w:w="1134" w:type="dxa"/>
          </w:tcPr>
          <w:p w14:paraId="56C70CB1" w14:textId="77777777" w:rsidR="00384319" w:rsidRPr="00B86EAE" w:rsidRDefault="00384319">
            <w:pPr>
              <w:pStyle w:val="Body"/>
              <w:jc w:val="right"/>
            </w:pPr>
            <w:r w:rsidRPr="00B86EAE">
              <w:t>361</w:t>
            </w:r>
          </w:p>
        </w:tc>
      </w:tr>
      <w:tr w:rsidR="00384319" w:rsidRPr="00B86EAE" w14:paraId="0EC12C7B" w14:textId="77777777" w:rsidTr="003C2A1B">
        <w:trPr>
          <w:trHeight w:val="442"/>
        </w:trPr>
        <w:tc>
          <w:tcPr>
            <w:tcW w:w="2031" w:type="dxa"/>
          </w:tcPr>
          <w:p w14:paraId="5A6886E3" w14:textId="77777777" w:rsidR="00384319" w:rsidRPr="00B86EAE" w:rsidRDefault="00384319">
            <w:pPr>
              <w:pStyle w:val="Body"/>
            </w:pPr>
            <w:r w:rsidRPr="00B86EAE">
              <w:t>Corangamite</w:t>
            </w:r>
          </w:p>
        </w:tc>
        <w:tc>
          <w:tcPr>
            <w:tcW w:w="1181" w:type="dxa"/>
          </w:tcPr>
          <w:p w14:paraId="770B9CA3" w14:textId="77777777" w:rsidR="00384319" w:rsidRPr="00B86EAE" w:rsidRDefault="00384319">
            <w:pPr>
              <w:pStyle w:val="Body"/>
              <w:jc w:val="right"/>
            </w:pPr>
            <w:r w:rsidRPr="00B86EAE">
              <w:t>57</w:t>
            </w:r>
          </w:p>
        </w:tc>
        <w:tc>
          <w:tcPr>
            <w:tcW w:w="1485" w:type="dxa"/>
          </w:tcPr>
          <w:p w14:paraId="138501D1" w14:textId="77777777" w:rsidR="00384319" w:rsidRPr="00B86EAE" w:rsidRDefault="00384319">
            <w:pPr>
              <w:pStyle w:val="Body"/>
              <w:jc w:val="right"/>
            </w:pPr>
            <w:r w:rsidRPr="00B86EAE">
              <w:t>98</w:t>
            </w:r>
          </w:p>
        </w:tc>
        <w:tc>
          <w:tcPr>
            <w:tcW w:w="1565" w:type="dxa"/>
          </w:tcPr>
          <w:p w14:paraId="70A37847" w14:textId="77777777" w:rsidR="00384319" w:rsidRPr="00B86EAE" w:rsidRDefault="00384319">
            <w:pPr>
              <w:pStyle w:val="Body"/>
              <w:jc w:val="right"/>
            </w:pPr>
            <w:r w:rsidRPr="00B86EAE">
              <w:t>5</w:t>
            </w:r>
          </w:p>
        </w:tc>
        <w:tc>
          <w:tcPr>
            <w:tcW w:w="1020" w:type="dxa"/>
          </w:tcPr>
          <w:p w14:paraId="4A4A3554" w14:textId="77777777" w:rsidR="00384319" w:rsidRPr="00B86EAE" w:rsidRDefault="00384319">
            <w:pPr>
              <w:pStyle w:val="Body"/>
              <w:jc w:val="right"/>
            </w:pPr>
            <w:r w:rsidRPr="00B86EAE">
              <w:t>3</w:t>
            </w:r>
          </w:p>
        </w:tc>
        <w:tc>
          <w:tcPr>
            <w:tcW w:w="1123" w:type="dxa"/>
          </w:tcPr>
          <w:p w14:paraId="1BECA2F9" w14:textId="77777777" w:rsidR="00384319" w:rsidRPr="00B86EAE" w:rsidRDefault="00384319">
            <w:pPr>
              <w:pStyle w:val="Body"/>
              <w:jc w:val="right"/>
            </w:pPr>
            <w:r w:rsidRPr="00B86EAE">
              <w:t>0</w:t>
            </w:r>
          </w:p>
        </w:tc>
        <w:tc>
          <w:tcPr>
            <w:tcW w:w="1453" w:type="dxa"/>
          </w:tcPr>
          <w:p w14:paraId="6034DA8F" w14:textId="77777777" w:rsidR="00384319" w:rsidRPr="00B86EAE" w:rsidRDefault="00384319">
            <w:pPr>
              <w:pStyle w:val="Body"/>
              <w:jc w:val="right"/>
            </w:pPr>
            <w:r w:rsidRPr="00B86EAE">
              <w:t>2</w:t>
            </w:r>
          </w:p>
        </w:tc>
        <w:tc>
          <w:tcPr>
            <w:tcW w:w="1619" w:type="dxa"/>
          </w:tcPr>
          <w:p w14:paraId="66B19150" w14:textId="77777777" w:rsidR="00384319" w:rsidRPr="00B86EAE" w:rsidRDefault="00384319">
            <w:pPr>
              <w:pStyle w:val="Body"/>
              <w:jc w:val="right"/>
            </w:pPr>
            <w:r w:rsidRPr="00B86EAE">
              <w:t>0</w:t>
            </w:r>
          </w:p>
        </w:tc>
        <w:tc>
          <w:tcPr>
            <w:tcW w:w="992" w:type="dxa"/>
          </w:tcPr>
          <w:p w14:paraId="4520A372" w14:textId="77777777" w:rsidR="00384319" w:rsidRPr="00B86EAE" w:rsidRDefault="00384319">
            <w:pPr>
              <w:pStyle w:val="Body"/>
              <w:jc w:val="right"/>
            </w:pPr>
            <w:r w:rsidRPr="00B86EAE">
              <w:t>0</w:t>
            </w:r>
          </w:p>
        </w:tc>
        <w:tc>
          <w:tcPr>
            <w:tcW w:w="1418" w:type="dxa"/>
          </w:tcPr>
          <w:p w14:paraId="102B3026" w14:textId="77777777" w:rsidR="00384319" w:rsidRPr="00B86EAE" w:rsidRDefault="00384319">
            <w:pPr>
              <w:pStyle w:val="Body"/>
              <w:jc w:val="right"/>
            </w:pPr>
            <w:r w:rsidRPr="00B86EAE">
              <w:t>15</w:t>
            </w:r>
          </w:p>
        </w:tc>
        <w:tc>
          <w:tcPr>
            <w:tcW w:w="1134" w:type="dxa"/>
          </w:tcPr>
          <w:p w14:paraId="63E2CC36" w14:textId="77777777" w:rsidR="00384319" w:rsidRPr="00B86EAE" w:rsidRDefault="00384319">
            <w:pPr>
              <w:pStyle w:val="Body"/>
              <w:jc w:val="right"/>
            </w:pPr>
            <w:r w:rsidRPr="00B86EAE">
              <w:t>180</w:t>
            </w:r>
          </w:p>
        </w:tc>
      </w:tr>
      <w:tr w:rsidR="00384319" w:rsidRPr="00B86EAE" w14:paraId="713D0141" w14:textId="77777777" w:rsidTr="003C2A1B">
        <w:trPr>
          <w:trHeight w:val="442"/>
        </w:trPr>
        <w:tc>
          <w:tcPr>
            <w:tcW w:w="2031" w:type="dxa"/>
          </w:tcPr>
          <w:p w14:paraId="23D41DA3" w14:textId="77777777" w:rsidR="00384319" w:rsidRPr="00B86EAE" w:rsidRDefault="00384319">
            <w:pPr>
              <w:pStyle w:val="Body"/>
            </w:pPr>
            <w:r w:rsidRPr="00B86EAE">
              <w:t>Darebin</w:t>
            </w:r>
          </w:p>
        </w:tc>
        <w:tc>
          <w:tcPr>
            <w:tcW w:w="1181" w:type="dxa"/>
          </w:tcPr>
          <w:p w14:paraId="1B81BD79" w14:textId="77777777" w:rsidR="00384319" w:rsidRPr="00B86EAE" w:rsidRDefault="00384319">
            <w:pPr>
              <w:pStyle w:val="Body"/>
              <w:jc w:val="right"/>
            </w:pPr>
            <w:r w:rsidRPr="00B86EAE">
              <w:t>669</w:t>
            </w:r>
          </w:p>
        </w:tc>
        <w:tc>
          <w:tcPr>
            <w:tcW w:w="1485" w:type="dxa"/>
          </w:tcPr>
          <w:p w14:paraId="5B4E9AD4" w14:textId="77777777" w:rsidR="00384319" w:rsidRPr="00B86EAE" w:rsidRDefault="00384319">
            <w:pPr>
              <w:pStyle w:val="Body"/>
              <w:jc w:val="right"/>
            </w:pPr>
            <w:r w:rsidRPr="00B86EAE">
              <w:t>1,475</w:t>
            </w:r>
          </w:p>
        </w:tc>
        <w:tc>
          <w:tcPr>
            <w:tcW w:w="1565" w:type="dxa"/>
          </w:tcPr>
          <w:p w14:paraId="7196A8FB" w14:textId="77777777" w:rsidR="00384319" w:rsidRPr="00B86EAE" w:rsidRDefault="00384319">
            <w:pPr>
              <w:pStyle w:val="Body"/>
              <w:jc w:val="right"/>
            </w:pPr>
            <w:r w:rsidRPr="00B86EAE">
              <w:t>221</w:t>
            </w:r>
          </w:p>
        </w:tc>
        <w:tc>
          <w:tcPr>
            <w:tcW w:w="1020" w:type="dxa"/>
          </w:tcPr>
          <w:p w14:paraId="3BDD8997" w14:textId="77777777" w:rsidR="00384319" w:rsidRPr="00B86EAE" w:rsidRDefault="00384319">
            <w:pPr>
              <w:pStyle w:val="Body"/>
              <w:jc w:val="right"/>
            </w:pPr>
            <w:r w:rsidRPr="00B86EAE">
              <w:t>718</w:t>
            </w:r>
          </w:p>
        </w:tc>
        <w:tc>
          <w:tcPr>
            <w:tcW w:w="1123" w:type="dxa"/>
          </w:tcPr>
          <w:p w14:paraId="3CF4289E" w14:textId="77777777" w:rsidR="00384319" w:rsidRPr="00B86EAE" w:rsidRDefault="00384319">
            <w:pPr>
              <w:pStyle w:val="Body"/>
              <w:jc w:val="right"/>
            </w:pPr>
            <w:r w:rsidRPr="00B86EAE">
              <w:t>123</w:t>
            </w:r>
          </w:p>
        </w:tc>
        <w:tc>
          <w:tcPr>
            <w:tcW w:w="1453" w:type="dxa"/>
          </w:tcPr>
          <w:p w14:paraId="7DC7092A" w14:textId="77777777" w:rsidR="00384319" w:rsidRPr="00B86EAE" w:rsidRDefault="00384319">
            <w:pPr>
              <w:pStyle w:val="Body"/>
              <w:jc w:val="right"/>
            </w:pPr>
            <w:r w:rsidRPr="00B86EAE">
              <w:t>34</w:t>
            </w:r>
          </w:p>
        </w:tc>
        <w:tc>
          <w:tcPr>
            <w:tcW w:w="1619" w:type="dxa"/>
          </w:tcPr>
          <w:p w14:paraId="57B7934E" w14:textId="77777777" w:rsidR="00384319" w:rsidRPr="00B86EAE" w:rsidRDefault="00384319">
            <w:pPr>
              <w:pStyle w:val="Body"/>
              <w:jc w:val="right"/>
            </w:pPr>
            <w:r w:rsidRPr="00B86EAE">
              <w:t>13</w:t>
            </w:r>
          </w:p>
        </w:tc>
        <w:tc>
          <w:tcPr>
            <w:tcW w:w="992" w:type="dxa"/>
          </w:tcPr>
          <w:p w14:paraId="389B0BB3" w14:textId="77777777" w:rsidR="00384319" w:rsidRPr="00B86EAE" w:rsidRDefault="00384319">
            <w:pPr>
              <w:pStyle w:val="Body"/>
              <w:jc w:val="right"/>
            </w:pPr>
            <w:r w:rsidRPr="00B86EAE">
              <w:t>24</w:t>
            </w:r>
          </w:p>
        </w:tc>
        <w:tc>
          <w:tcPr>
            <w:tcW w:w="1418" w:type="dxa"/>
          </w:tcPr>
          <w:p w14:paraId="2F1CAF3D" w14:textId="77777777" w:rsidR="00384319" w:rsidRPr="00B86EAE" w:rsidRDefault="00384319">
            <w:pPr>
              <w:pStyle w:val="Body"/>
              <w:jc w:val="right"/>
            </w:pPr>
            <w:r w:rsidRPr="00B86EAE">
              <w:t>415</w:t>
            </w:r>
          </w:p>
        </w:tc>
        <w:tc>
          <w:tcPr>
            <w:tcW w:w="1134" w:type="dxa"/>
          </w:tcPr>
          <w:p w14:paraId="7A7B8F7F" w14:textId="77777777" w:rsidR="00384319" w:rsidRPr="00B86EAE" w:rsidRDefault="00384319">
            <w:pPr>
              <w:pStyle w:val="Body"/>
              <w:jc w:val="right"/>
            </w:pPr>
            <w:r w:rsidRPr="00B86EAE">
              <w:t>3,692</w:t>
            </w:r>
          </w:p>
        </w:tc>
      </w:tr>
      <w:tr w:rsidR="00384319" w:rsidRPr="00B86EAE" w14:paraId="70AFAE9B" w14:textId="77777777" w:rsidTr="003C2A1B">
        <w:trPr>
          <w:trHeight w:val="442"/>
        </w:trPr>
        <w:tc>
          <w:tcPr>
            <w:tcW w:w="2031" w:type="dxa"/>
          </w:tcPr>
          <w:p w14:paraId="4C662036" w14:textId="77777777" w:rsidR="00384319" w:rsidRPr="00B86EAE" w:rsidRDefault="00384319">
            <w:pPr>
              <w:pStyle w:val="Body"/>
            </w:pPr>
            <w:r w:rsidRPr="00B86EAE">
              <w:t>East Gippsland</w:t>
            </w:r>
          </w:p>
        </w:tc>
        <w:tc>
          <w:tcPr>
            <w:tcW w:w="1181" w:type="dxa"/>
          </w:tcPr>
          <w:p w14:paraId="04EE8C5D" w14:textId="77777777" w:rsidR="00384319" w:rsidRPr="00B86EAE" w:rsidRDefault="00384319">
            <w:pPr>
              <w:pStyle w:val="Body"/>
              <w:jc w:val="right"/>
            </w:pPr>
            <w:r w:rsidRPr="00B86EAE">
              <w:t>288</w:t>
            </w:r>
          </w:p>
        </w:tc>
        <w:tc>
          <w:tcPr>
            <w:tcW w:w="1485" w:type="dxa"/>
          </w:tcPr>
          <w:p w14:paraId="4E8B8FF8" w14:textId="77777777" w:rsidR="00384319" w:rsidRPr="00B86EAE" w:rsidRDefault="00384319">
            <w:pPr>
              <w:pStyle w:val="Body"/>
              <w:jc w:val="right"/>
            </w:pPr>
            <w:r w:rsidRPr="00B86EAE">
              <w:t>251</w:t>
            </w:r>
          </w:p>
        </w:tc>
        <w:tc>
          <w:tcPr>
            <w:tcW w:w="1565" w:type="dxa"/>
          </w:tcPr>
          <w:p w14:paraId="5B1F022C" w14:textId="77777777" w:rsidR="00384319" w:rsidRPr="00B86EAE" w:rsidRDefault="00384319">
            <w:pPr>
              <w:pStyle w:val="Body"/>
              <w:jc w:val="right"/>
            </w:pPr>
            <w:r w:rsidRPr="00B86EAE">
              <w:t>44</w:t>
            </w:r>
          </w:p>
        </w:tc>
        <w:tc>
          <w:tcPr>
            <w:tcW w:w="1020" w:type="dxa"/>
          </w:tcPr>
          <w:p w14:paraId="4FA32D19" w14:textId="77777777" w:rsidR="00384319" w:rsidRPr="00B86EAE" w:rsidRDefault="00384319">
            <w:pPr>
              <w:pStyle w:val="Body"/>
              <w:jc w:val="right"/>
            </w:pPr>
            <w:r w:rsidRPr="00B86EAE">
              <w:t>22</w:t>
            </w:r>
          </w:p>
        </w:tc>
        <w:tc>
          <w:tcPr>
            <w:tcW w:w="1123" w:type="dxa"/>
          </w:tcPr>
          <w:p w14:paraId="4205ED20" w14:textId="77777777" w:rsidR="00384319" w:rsidRPr="00B86EAE" w:rsidRDefault="00384319">
            <w:pPr>
              <w:pStyle w:val="Body"/>
              <w:jc w:val="right"/>
            </w:pPr>
            <w:r w:rsidRPr="00B86EAE">
              <w:t>0</w:t>
            </w:r>
          </w:p>
        </w:tc>
        <w:tc>
          <w:tcPr>
            <w:tcW w:w="1453" w:type="dxa"/>
          </w:tcPr>
          <w:p w14:paraId="7866C4AE" w14:textId="77777777" w:rsidR="00384319" w:rsidRPr="00B86EAE" w:rsidRDefault="00384319">
            <w:pPr>
              <w:pStyle w:val="Body"/>
              <w:jc w:val="right"/>
            </w:pPr>
            <w:r w:rsidRPr="00B86EAE">
              <w:t>5</w:t>
            </w:r>
          </w:p>
        </w:tc>
        <w:tc>
          <w:tcPr>
            <w:tcW w:w="1619" w:type="dxa"/>
          </w:tcPr>
          <w:p w14:paraId="1994422C" w14:textId="77777777" w:rsidR="00384319" w:rsidRPr="00B86EAE" w:rsidRDefault="00384319">
            <w:pPr>
              <w:pStyle w:val="Body"/>
              <w:jc w:val="right"/>
            </w:pPr>
            <w:r w:rsidRPr="00B86EAE">
              <w:t>9</w:t>
            </w:r>
          </w:p>
        </w:tc>
        <w:tc>
          <w:tcPr>
            <w:tcW w:w="992" w:type="dxa"/>
          </w:tcPr>
          <w:p w14:paraId="67BB484E" w14:textId="77777777" w:rsidR="00384319" w:rsidRPr="00B86EAE" w:rsidRDefault="00384319">
            <w:pPr>
              <w:pStyle w:val="Body"/>
              <w:jc w:val="right"/>
            </w:pPr>
            <w:r w:rsidRPr="00B86EAE">
              <w:t>4</w:t>
            </w:r>
          </w:p>
        </w:tc>
        <w:tc>
          <w:tcPr>
            <w:tcW w:w="1418" w:type="dxa"/>
          </w:tcPr>
          <w:p w14:paraId="16D1CCA1" w14:textId="77777777" w:rsidR="00384319" w:rsidRPr="00B86EAE" w:rsidRDefault="00384319">
            <w:pPr>
              <w:pStyle w:val="Body"/>
              <w:jc w:val="right"/>
            </w:pPr>
            <w:r w:rsidRPr="00B86EAE">
              <w:t>308</w:t>
            </w:r>
          </w:p>
        </w:tc>
        <w:tc>
          <w:tcPr>
            <w:tcW w:w="1134" w:type="dxa"/>
          </w:tcPr>
          <w:p w14:paraId="09A3EC5F" w14:textId="77777777" w:rsidR="00384319" w:rsidRPr="00B86EAE" w:rsidRDefault="00384319">
            <w:pPr>
              <w:pStyle w:val="Body"/>
              <w:jc w:val="right"/>
            </w:pPr>
            <w:r w:rsidRPr="00B86EAE">
              <w:t>931</w:t>
            </w:r>
          </w:p>
        </w:tc>
      </w:tr>
      <w:tr w:rsidR="00384319" w:rsidRPr="00B86EAE" w14:paraId="3E63F9C5" w14:textId="77777777" w:rsidTr="003C2A1B">
        <w:trPr>
          <w:trHeight w:val="442"/>
        </w:trPr>
        <w:tc>
          <w:tcPr>
            <w:tcW w:w="2031" w:type="dxa"/>
          </w:tcPr>
          <w:p w14:paraId="1ECA760F" w14:textId="77777777" w:rsidR="00384319" w:rsidRPr="00B86EAE" w:rsidRDefault="00384319">
            <w:pPr>
              <w:pStyle w:val="Body"/>
            </w:pPr>
            <w:r w:rsidRPr="00B86EAE">
              <w:t>Frankston</w:t>
            </w:r>
          </w:p>
        </w:tc>
        <w:tc>
          <w:tcPr>
            <w:tcW w:w="1181" w:type="dxa"/>
          </w:tcPr>
          <w:p w14:paraId="581FD9C4" w14:textId="77777777" w:rsidR="00384319" w:rsidRPr="00B86EAE" w:rsidRDefault="00384319">
            <w:pPr>
              <w:pStyle w:val="Body"/>
              <w:jc w:val="right"/>
            </w:pPr>
            <w:r w:rsidRPr="00B86EAE">
              <w:t>780</w:t>
            </w:r>
          </w:p>
        </w:tc>
        <w:tc>
          <w:tcPr>
            <w:tcW w:w="1485" w:type="dxa"/>
          </w:tcPr>
          <w:p w14:paraId="58F21682" w14:textId="77777777" w:rsidR="00384319" w:rsidRPr="00B86EAE" w:rsidRDefault="00384319">
            <w:pPr>
              <w:pStyle w:val="Body"/>
              <w:jc w:val="right"/>
            </w:pPr>
            <w:r w:rsidRPr="00B86EAE">
              <w:t>676</w:t>
            </w:r>
          </w:p>
        </w:tc>
        <w:tc>
          <w:tcPr>
            <w:tcW w:w="1565" w:type="dxa"/>
          </w:tcPr>
          <w:p w14:paraId="5A565F0E" w14:textId="77777777" w:rsidR="00384319" w:rsidRPr="00B86EAE" w:rsidRDefault="00384319">
            <w:pPr>
              <w:pStyle w:val="Body"/>
              <w:jc w:val="right"/>
            </w:pPr>
            <w:r w:rsidRPr="00B86EAE">
              <w:t>116</w:t>
            </w:r>
          </w:p>
        </w:tc>
        <w:tc>
          <w:tcPr>
            <w:tcW w:w="1020" w:type="dxa"/>
          </w:tcPr>
          <w:p w14:paraId="3E897028" w14:textId="77777777" w:rsidR="00384319" w:rsidRPr="00B86EAE" w:rsidRDefault="00384319">
            <w:pPr>
              <w:pStyle w:val="Body"/>
              <w:jc w:val="right"/>
            </w:pPr>
            <w:r w:rsidRPr="00B86EAE">
              <w:t>42</w:t>
            </w:r>
          </w:p>
        </w:tc>
        <w:tc>
          <w:tcPr>
            <w:tcW w:w="1123" w:type="dxa"/>
          </w:tcPr>
          <w:p w14:paraId="39A080BA" w14:textId="77777777" w:rsidR="00384319" w:rsidRPr="00B86EAE" w:rsidRDefault="00384319">
            <w:pPr>
              <w:pStyle w:val="Body"/>
              <w:jc w:val="right"/>
            </w:pPr>
            <w:r w:rsidRPr="00B86EAE">
              <w:t>0</w:t>
            </w:r>
          </w:p>
        </w:tc>
        <w:tc>
          <w:tcPr>
            <w:tcW w:w="1453" w:type="dxa"/>
          </w:tcPr>
          <w:p w14:paraId="5D774360" w14:textId="77777777" w:rsidR="00384319" w:rsidRPr="00B86EAE" w:rsidRDefault="00384319">
            <w:pPr>
              <w:pStyle w:val="Body"/>
              <w:jc w:val="right"/>
            </w:pPr>
            <w:r w:rsidRPr="00B86EAE">
              <w:t>44</w:t>
            </w:r>
          </w:p>
        </w:tc>
        <w:tc>
          <w:tcPr>
            <w:tcW w:w="1619" w:type="dxa"/>
          </w:tcPr>
          <w:p w14:paraId="4360919E" w14:textId="77777777" w:rsidR="00384319" w:rsidRPr="00B86EAE" w:rsidRDefault="00384319">
            <w:pPr>
              <w:pStyle w:val="Body"/>
              <w:jc w:val="right"/>
            </w:pPr>
            <w:r w:rsidRPr="00B86EAE">
              <w:t>21</w:t>
            </w:r>
          </w:p>
        </w:tc>
        <w:tc>
          <w:tcPr>
            <w:tcW w:w="992" w:type="dxa"/>
          </w:tcPr>
          <w:p w14:paraId="6ABF28C5" w14:textId="77777777" w:rsidR="00384319" w:rsidRPr="00B86EAE" w:rsidRDefault="00384319">
            <w:pPr>
              <w:pStyle w:val="Body"/>
              <w:jc w:val="right"/>
            </w:pPr>
            <w:r w:rsidRPr="00B86EAE">
              <w:t>14</w:t>
            </w:r>
          </w:p>
        </w:tc>
        <w:tc>
          <w:tcPr>
            <w:tcW w:w="1418" w:type="dxa"/>
          </w:tcPr>
          <w:p w14:paraId="428C0D9E" w14:textId="77777777" w:rsidR="00384319" w:rsidRPr="00B86EAE" w:rsidRDefault="00384319">
            <w:pPr>
              <w:pStyle w:val="Body"/>
              <w:jc w:val="right"/>
            </w:pPr>
            <w:r w:rsidRPr="00B86EAE">
              <w:t>339</w:t>
            </w:r>
          </w:p>
        </w:tc>
        <w:tc>
          <w:tcPr>
            <w:tcW w:w="1134" w:type="dxa"/>
          </w:tcPr>
          <w:p w14:paraId="11F35080" w14:textId="7B278DA2" w:rsidR="00384319" w:rsidRPr="00B86EAE" w:rsidRDefault="00384319">
            <w:pPr>
              <w:pStyle w:val="Body"/>
              <w:jc w:val="right"/>
            </w:pPr>
            <w:r w:rsidRPr="00B86EAE">
              <w:t>2</w:t>
            </w:r>
            <w:r w:rsidR="003D51BC" w:rsidRPr="00B86EAE">
              <w:t>,</w:t>
            </w:r>
            <w:r w:rsidRPr="00B86EAE">
              <w:t>032</w:t>
            </w:r>
          </w:p>
        </w:tc>
      </w:tr>
      <w:tr w:rsidR="00384319" w:rsidRPr="00B86EAE" w14:paraId="36ED1509" w14:textId="77777777" w:rsidTr="003C2A1B">
        <w:trPr>
          <w:trHeight w:val="442"/>
        </w:trPr>
        <w:tc>
          <w:tcPr>
            <w:tcW w:w="2031" w:type="dxa"/>
          </w:tcPr>
          <w:p w14:paraId="1C71C80B" w14:textId="77777777" w:rsidR="00384319" w:rsidRPr="00B86EAE" w:rsidRDefault="00384319">
            <w:pPr>
              <w:pStyle w:val="Body"/>
            </w:pPr>
            <w:r w:rsidRPr="00B86EAE">
              <w:t>Gannawarra</w:t>
            </w:r>
          </w:p>
        </w:tc>
        <w:tc>
          <w:tcPr>
            <w:tcW w:w="1181" w:type="dxa"/>
          </w:tcPr>
          <w:p w14:paraId="541420CA" w14:textId="77777777" w:rsidR="00384319" w:rsidRPr="00B86EAE" w:rsidRDefault="00384319">
            <w:pPr>
              <w:pStyle w:val="Body"/>
              <w:jc w:val="right"/>
            </w:pPr>
            <w:r w:rsidRPr="00B86EAE">
              <w:t>85</w:t>
            </w:r>
          </w:p>
        </w:tc>
        <w:tc>
          <w:tcPr>
            <w:tcW w:w="1485" w:type="dxa"/>
          </w:tcPr>
          <w:p w14:paraId="233ADA93" w14:textId="77777777" w:rsidR="00384319" w:rsidRPr="00B86EAE" w:rsidRDefault="00384319">
            <w:pPr>
              <w:pStyle w:val="Body"/>
              <w:jc w:val="right"/>
            </w:pPr>
            <w:r w:rsidRPr="00B86EAE">
              <w:t>49</w:t>
            </w:r>
          </w:p>
        </w:tc>
        <w:tc>
          <w:tcPr>
            <w:tcW w:w="1565" w:type="dxa"/>
          </w:tcPr>
          <w:p w14:paraId="23DFF02D" w14:textId="77777777" w:rsidR="00384319" w:rsidRPr="00B86EAE" w:rsidRDefault="00384319">
            <w:pPr>
              <w:pStyle w:val="Body"/>
              <w:jc w:val="right"/>
            </w:pPr>
            <w:r w:rsidRPr="00B86EAE">
              <w:t>10</w:t>
            </w:r>
          </w:p>
        </w:tc>
        <w:tc>
          <w:tcPr>
            <w:tcW w:w="1020" w:type="dxa"/>
          </w:tcPr>
          <w:p w14:paraId="610DBFB8" w14:textId="77777777" w:rsidR="00384319" w:rsidRPr="00B86EAE" w:rsidRDefault="00384319">
            <w:pPr>
              <w:pStyle w:val="Body"/>
              <w:jc w:val="right"/>
            </w:pPr>
            <w:r w:rsidRPr="00B86EAE">
              <w:t>0</w:t>
            </w:r>
          </w:p>
        </w:tc>
        <w:tc>
          <w:tcPr>
            <w:tcW w:w="1123" w:type="dxa"/>
          </w:tcPr>
          <w:p w14:paraId="6780D9B9" w14:textId="77777777" w:rsidR="00384319" w:rsidRPr="00B86EAE" w:rsidRDefault="00384319">
            <w:pPr>
              <w:pStyle w:val="Body"/>
              <w:jc w:val="right"/>
            </w:pPr>
            <w:r w:rsidRPr="00B86EAE">
              <w:t>0</w:t>
            </w:r>
          </w:p>
        </w:tc>
        <w:tc>
          <w:tcPr>
            <w:tcW w:w="1453" w:type="dxa"/>
          </w:tcPr>
          <w:p w14:paraId="552D6CEA" w14:textId="77777777" w:rsidR="00384319" w:rsidRPr="00B86EAE" w:rsidRDefault="00384319">
            <w:pPr>
              <w:pStyle w:val="Body"/>
              <w:jc w:val="right"/>
            </w:pPr>
            <w:r w:rsidRPr="00B86EAE">
              <w:t>3</w:t>
            </w:r>
          </w:p>
        </w:tc>
        <w:tc>
          <w:tcPr>
            <w:tcW w:w="1619" w:type="dxa"/>
          </w:tcPr>
          <w:p w14:paraId="4AB83DA0" w14:textId="77777777" w:rsidR="00384319" w:rsidRPr="00B86EAE" w:rsidRDefault="00384319">
            <w:pPr>
              <w:pStyle w:val="Body"/>
              <w:jc w:val="right"/>
            </w:pPr>
            <w:r w:rsidRPr="00B86EAE">
              <w:t>0</w:t>
            </w:r>
          </w:p>
        </w:tc>
        <w:tc>
          <w:tcPr>
            <w:tcW w:w="992" w:type="dxa"/>
          </w:tcPr>
          <w:p w14:paraId="1920FD31" w14:textId="77777777" w:rsidR="00384319" w:rsidRPr="00B86EAE" w:rsidRDefault="00384319">
            <w:pPr>
              <w:pStyle w:val="Body"/>
              <w:jc w:val="right"/>
            </w:pPr>
            <w:r w:rsidRPr="00B86EAE">
              <w:t>0</w:t>
            </w:r>
          </w:p>
        </w:tc>
        <w:tc>
          <w:tcPr>
            <w:tcW w:w="1418" w:type="dxa"/>
          </w:tcPr>
          <w:p w14:paraId="219E0104" w14:textId="77777777" w:rsidR="00384319" w:rsidRPr="00B86EAE" w:rsidRDefault="00384319">
            <w:pPr>
              <w:pStyle w:val="Body"/>
              <w:jc w:val="right"/>
            </w:pPr>
            <w:r w:rsidRPr="00B86EAE">
              <w:t>9</w:t>
            </w:r>
          </w:p>
        </w:tc>
        <w:tc>
          <w:tcPr>
            <w:tcW w:w="1134" w:type="dxa"/>
          </w:tcPr>
          <w:p w14:paraId="4599C37B" w14:textId="77777777" w:rsidR="00384319" w:rsidRPr="00B86EAE" w:rsidRDefault="00384319">
            <w:pPr>
              <w:pStyle w:val="Body"/>
              <w:jc w:val="right"/>
            </w:pPr>
            <w:r w:rsidRPr="00B86EAE">
              <w:t>156</w:t>
            </w:r>
          </w:p>
        </w:tc>
      </w:tr>
      <w:tr w:rsidR="00384319" w:rsidRPr="00B86EAE" w14:paraId="7BCA0E03" w14:textId="77777777" w:rsidTr="003C2A1B">
        <w:trPr>
          <w:trHeight w:val="442"/>
        </w:trPr>
        <w:tc>
          <w:tcPr>
            <w:tcW w:w="2031" w:type="dxa"/>
          </w:tcPr>
          <w:p w14:paraId="404CBB75" w14:textId="77777777" w:rsidR="00384319" w:rsidRPr="00B86EAE" w:rsidRDefault="00384319">
            <w:pPr>
              <w:pStyle w:val="Body"/>
            </w:pPr>
            <w:r w:rsidRPr="00B86EAE">
              <w:t>Glen Eira</w:t>
            </w:r>
          </w:p>
        </w:tc>
        <w:tc>
          <w:tcPr>
            <w:tcW w:w="1181" w:type="dxa"/>
          </w:tcPr>
          <w:p w14:paraId="5AC05264" w14:textId="77777777" w:rsidR="00384319" w:rsidRPr="00B86EAE" w:rsidRDefault="00384319">
            <w:pPr>
              <w:pStyle w:val="Body"/>
              <w:jc w:val="right"/>
            </w:pPr>
            <w:r w:rsidRPr="00B86EAE">
              <w:t>63</w:t>
            </w:r>
          </w:p>
        </w:tc>
        <w:tc>
          <w:tcPr>
            <w:tcW w:w="1485" w:type="dxa"/>
          </w:tcPr>
          <w:p w14:paraId="1F25ACD5" w14:textId="77777777" w:rsidR="00384319" w:rsidRPr="00B86EAE" w:rsidRDefault="00384319">
            <w:pPr>
              <w:pStyle w:val="Body"/>
              <w:jc w:val="right"/>
            </w:pPr>
            <w:r w:rsidRPr="00B86EAE">
              <w:t>456</w:t>
            </w:r>
          </w:p>
        </w:tc>
        <w:tc>
          <w:tcPr>
            <w:tcW w:w="1565" w:type="dxa"/>
          </w:tcPr>
          <w:p w14:paraId="03642D71" w14:textId="77777777" w:rsidR="00384319" w:rsidRPr="00B86EAE" w:rsidRDefault="00384319">
            <w:pPr>
              <w:pStyle w:val="Body"/>
              <w:jc w:val="right"/>
            </w:pPr>
            <w:r w:rsidRPr="00B86EAE">
              <w:t>13</w:t>
            </w:r>
          </w:p>
        </w:tc>
        <w:tc>
          <w:tcPr>
            <w:tcW w:w="1020" w:type="dxa"/>
          </w:tcPr>
          <w:p w14:paraId="352FF529" w14:textId="77777777" w:rsidR="00384319" w:rsidRPr="00B86EAE" w:rsidRDefault="00384319">
            <w:pPr>
              <w:pStyle w:val="Body"/>
              <w:jc w:val="right"/>
            </w:pPr>
            <w:r w:rsidRPr="00B86EAE">
              <w:t>106</w:t>
            </w:r>
          </w:p>
        </w:tc>
        <w:tc>
          <w:tcPr>
            <w:tcW w:w="1123" w:type="dxa"/>
          </w:tcPr>
          <w:p w14:paraId="0BDCE6B6" w14:textId="77777777" w:rsidR="00384319" w:rsidRPr="00B86EAE" w:rsidRDefault="00384319">
            <w:pPr>
              <w:pStyle w:val="Body"/>
              <w:jc w:val="right"/>
            </w:pPr>
            <w:r w:rsidRPr="00B86EAE">
              <w:t>12</w:t>
            </w:r>
          </w:p>
        </w:tc>
        <w:tc>
          <w:tcPr>
            <w:tcW w:w="1453" w:type="dxa"/>
          </w:tcPr>
          <w:p w14:paraId="348B8C2A" w14:textId="77777777" w:rsidR="00384319" w:rsidRPr="00B86EAE" w:rsidRDefault="00384319">
            <w:pPr>
              <w:pStyle w:val="Body"/>
              <w:jc w:val="right"/>
            </w:pPr>
            <w:r w:rsidRPr="00B86EAE">
              <w:t>3</w:t>
            </w:r>
          </w:p>
        </w:tc>
        <w:tc>
          <w:tcPr>
            <w:tcW w:w="1619" w:type="dxa"/>
          </w:tcPr>
          <w:p w14:paraId="688CFC00" w14:textId="77777777" w:rsidR="00384319" w:rsidRPr="00B86EAE" w:rsidRDefault="00384319">
            <w:pPr>
              <w:pStyle w:val="Body"/>
              <w:jc w:val="right"/>
            </w:pPr>
            <w:r w:rsidRPr="00B86EAE">
              <w:t>0</w:t>
            </w:r>
          </w:p>
        </w:tc>
        <w:tc>
          <w:tcPr>
            <w:tcW w:w="992" w:type="dxa"/>
          </w:tcPr>
          <w:p w14:paraId="03AC768D" w14:textId="77777777" w:rsidR="00384319" w:rsidRPr="00B86EAE" w:rsidRDefault="00384319">
            <w:pPr>
              <w:pStyle w:val="Body"/>
              <w:jc w:val="right"/>
            </w:pPr>
            <w:r w:rsidRPr="00B86EAE">
              <w:t>0</w:t>
            </w:r>
          </w:p>
        </w:tc>
        <w:tc>
          <w:tcPr>
            <w:tcW w:w="1418" w:type="dxa"/>
          </w:tcPr>
          <w:p w14:paraId="0A4CBDF1" w14:textId="77777777" w:rsidR="00384319" w:rsidRPr="00B86EAE" w:rsidRDefault="00384319">
            <w:pPr>
              <w:pStyle w:val="Body"/>
              <w:jc w:val="right"/>
            </w:pPr>
            <w:r w:rsidRPr="00B86EAE">
              <w:t>150</w:t>
            </w:r>
          </w:p>
        </w:tc>
        <w:tc>
          <w:tcPr>
            <w:tcW w:w="1134" w:type="dxa"/>
          </w:tcPr>
          <w:p w14:paraId="3D1F7B4D" w14:textId="77777777" w:rsidR="00384319" w:rsidRPr="00B86EAE" w:rsidRDefault="00384319">
            <w:pPr>
              <w:pStyle w:val="Body"/>
              <w:jc w:val="right"/>
            </w:pPr>
            <w:r w:rsidRPr="00B86EAE">
              <w:t>803</w:t>
            </w:r>
          </w:p>
        </w:tc>
      </w:tr>
      <w:tr w:rsidR="00384319" w:rsidRPr="00B86EAE" w14:paraId="64383B68" w14:textId="77777777" w:rsidTr="003C2A1B">
        <w:trPr>
          <w:trHeight w:val="442"/>
        </w:trPr>
        <w:tc>
          <w:tcPr>
            <w:tcW w:w="2031" w:type="dxa"/>
          </w:tcPr>
          <w:p w14:paraId="11888F84" w14:textId="77777777" w:rsidR="00384319" w:rsidRPr="00B86EAE" w:rsidRDefault="00384319">
            <w:pPr>
              <w:pStyle w:val="Body"/>
            </w:pPr>
            <w:r w:rsidRPr="00B86EAE">
              <w:t>Glenelg</w:t>
            </w:r>
          </w:p>
        </w:tc>
        <w:tc>
          <w:tcPr>
            <w:tcW w:w="1181" w:type="dxa"/>
          </w:tcPr>
          <w:p w14:paraId="3EF66956" w14:textId="77777777" w:rsidR="00384319" w:rsidRPr="00B86EAE" w:rsidRDefault="00384319">
            <w:pPr>
              <w:pStyle w:val="Body"/>
              <w:jc w:val="right"/>
            </w:pPr>
            <w:r w:rsidRPr="00B86EAE">
              <w:t>180</w:t>
            </w:r>
          </w:p>
        </w:tc>
        <w:tc>
          <w:tcPr>
            <w:tcW w:w="1485" w:type="dxa"/>
          </w:tcPr>
          <w:p w14:paraId="0E33CC6E" w14:textId="77777777" w:rsidR="00384319" w:rsidRPr="00B86EAE" w:rsidRDefault="00384319">
            <w:pPr>
              <w:pStyle w:val="Body"/>
              <w:jc w:val="right"/>
            </w:pPr>
            <w:r w:rsidRPr="00B86EAE">
              <w:t>140</w:t>
            </w:r>
          </w:p>
        </w:tc>
        <w:tc>
          <w:tcPr>
            <w:tcW w:w="1565" w:type="dxa"/>
          </w:tcPr>
          <w:p w14:paraId="743656AC" w14:textId="77777777" w:rsidR="00384319" w:rsidRPr="00B86EAE" w:rsidRDefault="00384319">
            <w:pPr>
              <w:pStyle w:val="Body"/>
              <w:jc w:val="right"/>
            </w:pPr>
            <w:r w:rsidRPr="00B86EAE">
              <w:t>10</w:t>
            </w:r>
          </w:p>
        </w:tc>
        <w:tc>
          <w:tcPr>
            <w:tcW w:w="1020" w:type="dxa"/>
          </w:tcPr>
          <w:p w14:paraId="63A805F5" w14:textId="77777777" w:rsidR="00384319" w:rsidRPr="00B86EAE" w:rsidRDefault="00384319">
            <w:pPr>
              <w:pStyle w:val="Body"/>
              <w:jc w:val="right"/>
            </w:pPr>
            <w:r w:rsidRPr="00B86EAE">
              <w:t>1</w:t>
            </w:r>
          </w:p>
        </w:tc>
        <w:tc>
          <w:tcPr>
            <w:tcW w:w="1123" w:type="dxa"/>
          </w:tcPr>
          <w:p w14:paraId="3FF98369" w14:textId="77777777" w:rsidR="00384319" w:rsidRPr="00B86EAE" w:rsidRDefault="00384319">
            <w:pPr>
              <w:pStyle w:val="Body"/>
              <w:jc w:val="right"/>
            </w:pPr>
            <w:r w:rsidRPr="00B86EAE">
              <w:t>0</w:t>
            </w:r>
          </w:p>
        </w:tc>
        <w:tc>
          <w:tcPr>
            <w:tcW w:w="1453" w:type="dxa"/>
          </w:tcPr>
          <w:p w14:paraId="62333333" w14:textId="77777777" w:rsidR="00384319" w:rsidRPr="00B86EAE" w:rsidRDefault="00384319">
            <w:pPr>
              <w:pStyle w:val="Body"/>
              <w:jc w:val="right"/>
            </w:pPr>
            <w:r w:rsidRPr="00B86EAE">
              <w:t>6</w:t>
            </w:r>
          </w:p>
        </w:tc>
        <w:tc>
          <w:tcPr>
            <w:tcW w:w="1619" w:type="dxa"/>
          </w:tcPr>
          <w:p w14:paraId="6140267C" w14:textId="77777777" w:rsidR="00384319" w:rsidRPr="00B86EAE" w:rsidRDefault="00384319">
            <w:pPr>
              <w:pStyle w:val="Body"/>
              <w:jc w:val="right"/>
            </w:pPr>
            <w:r w:rsidRPr="00B86EAE">
              <w:t>0</w:t>
            </w:r>
          </w:p>
        </w:tc>
        <w:tc>
          <w:tcPr>
            <w:tcW w:w="992" w:type="dxa"/>
          </w:tcPr>
          <w:p w14:paraId="75113FA8" w14:textId="77777777" w:rsidR="00384319" w:rsidRPr="00B86EAE" w:rsidRDefault="00384319">
            <w:pPr>
              <w:pStyle w:val="Body"/>
              <w:jc w:val="right"/>
            </w:pPr>
            <w:r w:rsidRPr="00B86EAE">
              <w:t>0</w:t>
            </w:r>
          </w:p>
        </w:tc>
        <w:tc>
          <w:tcPr>
            <w:tcW w:w="1418" w:type="dxa"/>
          </w:tcPr>
          <w:p w14:paraId="31C3FD5A" w14:textId="77777777" w:rsidR="00384319" w:rsidRPr="00B86EAE" w:rsidRDefault="00384319">
            <w:pPr>
              <w:pStyle w:val="Body"/>
              <w:jc w:val="right"/>
            </w:pPr>
            <w:r w:rsidRPr="00B86EAE">
              <w:t>43</w:t>
            </w:r>
          </w:p>
        </w:tc>
        <w:tc>
          <w:tcPr>
            <w:tcW w:w="1134" w:type="dxa"/>
          </w:tcPr>
          <w:p w14:paraId="46DB4022" w14:textId="77777777" w:rsidR="00384319" w:rsidRPr="00B86EAE" w:rsidRDefault="00384319">
            <w:pPr>
              <w:pStyle w:val="Body"/>
              <w:jc w:val="right"/>
            </w:pPr>
            <w:r w:rsidRPr="00B86EAE">
              <w:t>380</w:t>
            </w:r>
          </w:p>
        </w:tc>
      </w:tr>
      <w:tr w:rsidR="00384319" w:rsidRPr="00B86EAE" w14:paraId="5423F7E1" w14:textId="77777777" w:rsidTr="003C2A1B">
        <w:trPr>
          <w:trHeight w:val="442"/>
        </w:trPr>
        <w:tc>
          <w:tcPr>
            <w:tcW w:w="2031" w:type="dxa"/>
          </w:tcPr>
          <w:p w14:paraId="5C4BE390" w14:textId="77777777" w:rsidR="00384319" w:rsidRPr="00B86EAE" w:rsidRDefault="00384319">
            <w:pPr>
              <w:pStyle w:val="Body"/>
            </w:pPr>
            <w:r w:rsidRPr="00B86EAE">
              <w:t>Golden Plains</w:t>
            </w:r>
          </w:p>
        </w:tc>
        <w:tc>
          <w:tcPr>
            <w:tcW w:w="1181" w:type="dxa"/>
          </w:tcPr>
          <w:p w14:paraId="666602E5" w14:textId="77777777" w:rsidR="00384319" w:rsidRPr="00B86EAE" w:rsidRDefault="00384319">
            <w:pPr>
              <w:pStyle w:val="Body"/>
              <w:jc w:val="right"/>
            </w:pPr>
            <w:r w:rsidRPr="00B86EAE">
              <w:t>0</w:t>
            </w:r>
          </w:p>
        </w:tc>
        <w:tc>
          <w:tcPr>
            <w:tcW w:w="1485" w:type="dxa"/>
          </w:tcPr>
          <w:p w14:paraId="728A077F" w14:textId="77777777" w:rsidR="00384319" w:rsidRPr="00B86EAE" w:rsidRDefault="00384319">
            <w:pPr>
              <w:pStyle w:val="Body"/>
              <w:jc w:val="right"/>
            </w:pPr>
            <w:r w:rsidRPr="00B86EAE">
              <w:t>0</w:t>
            </w:r>
          </w:p>
        </w:tc>
        <w:tc>
          <w:tcPr>
            <w:tcW w:w="1565" w:type="dxa"/>
          </w:tcPr>
          <w:p w14:paraId="344E7A17" w14:textId="77777777" w:rsidR="00384319" w:rsidRPr="00B86EAE" w:rsidRDefault="00384319">
            <w:pPr>
              <w:pStyle w:val="Body"/>
              <w:jc w:val="right"/>
            </w:pPr>
            <w:r w:rsidRPr="00B86EAE">
              <w:t>0</w:t>
            </w:r>
          </w:p>
        </w:tc>
        <w:tc>
          <w:tcPr>
            <w:tcW w:w="1020" w:type="dxa"/>
          </w:tcPr>
          <w:p w14:paraId="41AE8E03" w14:textId="77777777" w:rsidR="00384319" w:rsidRPr="00B86EAE" w:rsidRDefault="00384319">
            <w:pPr>
              <w:pStyle w:val="Body"/>
              <w:jc w:val="right"/>
            </w:pPr>
            <w:r w:rsidRPr="00B86EAE">
              <w:t>0</w:t>
            </w:r>
          </w:p>
        </w:tc>
        <w:tc>
          <w:tcPr>
            <w:tcW w:w="1123" w:type="dxa"/>
          </w:tcPr>
          <w:p w14:paraId="608AD1C5" w14:textId="77777777" w:rsidR="00384319" w:rsidRPr="00B86EAE" w:rsidRDefault="00384319">
            <w:pPr>
              <w:pStyle w:val="Body"/>
              <w:jc w:val="right"/>
            </w:pPr>
            <w:r w:rsidRPr="00B86EAE">
              <w:t>0</w:t>
            </w:r>
          </w:p>
        </w:tc>
        <w:tc>
          <w:tcPr>
            <w:tcW w:w="1453" w:type="dxa"/>
          </w:tcPr>
          <w:p w14:paraId="489E53C0" w14:textId="77777777" w:rsidR="00384319" w:rsidRPr="00B86EAE" w:rsidRDefault="00384319">
            <w:pPr>
              <w:pStyle w:val="Body"/>
              <w:jc w:val="right"/>
            </w:pPr>
            <w:r w:rsidRPr="00B86EAE">
              <w:t>5</w:t>
            </w:r>
          </w:p>
        </w:tc>
        <w:tc>
          <w:tcPr>
            <w:tcW w:w="1619" w:type="dxa"/>
          </w:tcPr>
          <w:p w14:paraId="7CFFB6C7" w14:textId="77777777" w:rsidR="00384319" w:rsidRPr="00B86EAE" w:rsidRDefault="00384319">
            <w:pPr>
              <w:pStyle w:val="Body"/>
              <w:jc w:val="right"/>
            </w:pPr>
            <w:r w:rsidRPr="00B86EAE">
              <w:t>0</w:t>
            </w:r>
          </w:p>
        </w:tc>
        <w:tc>
          <w:tcPr>
            <w:tcW w:w="992" w:type="dxa"/>
          </w:tcPr>
          <w:p w14:paraId="7913DBD0" w14:textId="77777777" w:rsidR="00384319" w:rsidRPr="00B86EAE" w:rsidRDefault="00384319">
            <w:pPr>
              <w:pStyle w:val="Body"/>
              <w:jc w:val="right"/>
            </w:pPr>
            <w:r w:rsidRPr="00B86EAE">
              <w:t>0</w:t>
            </w:r>
          </w:p>
        </w:tc>
        <w:tc>
          <w:tcPr>
            <w:tcW w:w="1418" w:type="dxa"/>
          </w:tcPr>
          <w:p w14:paraId="09E4AD95" w14:textId="77777777" w:rsidR="00384319" w:rsidRPr="00B86EAE" w:rsidRDefault="00384319">
            <w:pPr>
              <w:pStyle w:val="Body"/>
              <w:jc w:val="right"/>
            </w:pPr>
            <w:r w:rsidRPr="00B86EAE">
              <w:t>4</w:t>
            </w:r>
          </w:p>
        </w:tc>
        <w:tc>
          <w:tcPr>
            <w:tcW w:w="1134" w:type="dxa"/>
          </w:tcPr>
          <w:p w14:paraId="24E3D9B7" w14:textId="77777777" w:rsidR="00384319" w:rsidRPr="00B86EAE" w:rsidRDefault="00384319">
            <w:pPr>
              <w:pStyle w:val="Body"/>
              <w:jc w:val="right"/>
            </w:pPr>
            <w:r w:rsidRPr="00B86EAE">
              <w:t>9</w:t>
            </w:r>
          </w:p>
        </w:tc>
      </w:tr>
      <w:tr w:rsidR="00384319" w:rsidRPr="00B86EAE" w14:paraId="6F586ABB" w14:textId="77777777" w:rsidTr="003C2A1B">
        <w:trPr>
          <w:trHeight w:val="442"/>
        </w:trPr>
        <w:tc>
          <w:tcPr>
            <w:tcW w:w="2031" w:type="dxa"/>
          </w:tcPr>
          <w:p w14:paraId="02E947A3" w14:textId="77777777" w:rsidR="00384319" w:rsidRPr="00B86EAE" w:rsidRDefault="00384319">
            <w:pPr>
              <w:pStyle w:val="Body"/>
            </w:pPr>
            <w:r w:rsidRPr="00B86EAE">
              <w:t>Greater Bendigo</w:t>
            </w:r>
          </w:p>
        </w:tc>
        <w:tc>
          <w:tcPr>
            <w:tcW w:w="1181" w:type="dxa"/>
          </w:tcPr>
          <w:p w14:paraId="4A6DE3F9" w14:textId="77777777" w:rsidR="00384319" w:rsidRPr="00B86EAE" w:rsidRDefault="00384319">
            <w:pPr>
              <w:pStyle w:val="Body"/>
              <w:jc w:val="right"/>
            </w:pPr>
            <w:r w:rsidRPr="00B86EAE">
              <w:t>849</w:t>
            </w:r>
          </w:p>
        </w:tc>
        <w:tc>
          <w:tcPr>
            <w:tcW w:w="1485" w:type="dxa"/>
          </w:tcPr>
          <w:p w14:paraId="74CFA44B" w14:textId="77777777" w:rsidR="00384319" w:rsidRPr="00B86EAE" w:rsidRDefault="00384319">
            <w:pPr>
              <w:pStyle w:val="Body"/>
              <w:jc w:val="right"/>
            </w:pPr>
            <w:r w:rsidRPr="00B86EAE">
              <w:t>854</w:t>
            </w:r>
          </w:p>
        </w:tc>
        <w:tc>
          <w:tcPr>
            <w:tcW w:w="1565" w:type="dxa"/>
          </w:tcPr>
          <w:p w14:paraId="5CDEC41C" w14:textId="77777777" w:rsidR="00384319" w:rsidRPr="00B86EAE" w:rsidRDefault="00384319">
            <w:pPr>
              <w:pStyle w:val="Body"/>
              <w:jc w:val="right"/>
            </w:pPr>
            <w:r w:rsidRPr="00B86EAE">
              <w:t>123</w:t>
            </w:r>
          </w:p>
        </w:tc>
        <w:tc>
          <w:tcPr>
            <w:tcW w:w="1020" w:type="dxa"/>
          </w:tcPr>
          <w:p w14:paraId="6916518B" w14:textId="77777777" w:rsidR="00384319" w:rsidRPr="00B86EAE" w:rsidRDefault="00384319">
            <w:pPr>
              <w:pStyle w:val="Body"/>
              <w:jc w:val="right"/>
            </w:pPr>
            <w:r w:rsidRPr="00B86EAE">
              <w:t>3</w:t>
            </w:r>
          </w:p>
        </w:tc>
        <w:tc>
          <w:tcPr>
            <w:tcW w:w="1123" w:type="dxa"/>
          </w:tcPr>
          <w:p w14:paraId="18432681" w14:textId="77777777" w:rsidR="00384319" w:rsidRPr="00B86EAE" w:rsidRDefault="00384319">
            <w:pPr>
              <w:pStyle w:val="Body"/>
              <w:jc w:val="right"/>
            </w:pPr>
            <w:r w:rsidRPr="00B86EAE">
              <w:t>0</w:t>
            </w:r>
          </w:p>
        </w:tc>
        <w:tc>
          <w:tcPr>
            <w:tcW w:w="1453" w:type="dxa"/>
          </w:tcPr>
          <w:p w14:paraId="6328D0A5" w14:textId="77777777" w:rsidR="00384319" w:rsidRPr="00B86EAE" w:rsidRDefault="00384319">
            <w:pPr>
              <w:pStyle w:val="Body"/>
              <w:jc w:val="right"/>
            </w:pPr>
            <w:r w:rsidRPr="00B86EAE">
              <w:t>61</w:t>
            </w:r>
          </w:p>
        </w:tc>
        <w:tc>
          <w:tcPr>
            <w:tcW w:w="1619" w:type="dxa"/>
          </w:tcPr>
          <w:p w14:paraId="2FD9231B" w14:textId="77777777" w:rsidR="00384319" w:rsidRPr="00B86EAE" w:rsidRDefault="00384319">
            <w:pPr>
              <w:pStyle w:val="Body"/>
              <w:jc w:val="right"/>
            </w:pPr>
            <w:r w:rsidRPr="00B86EAE">
              <w:t>0</w:t>
            </w:r>
          </w:p>
        </w:tc>
        <w:tc>
          <w:tcPr>
            <w:tcW w:w="992" w:type="dxa"/>
          </w:tcPr>
          <w:p w14:paraId="3824A27E" w14:textId="77777777" w:rsidR="00384319" w:rsidRPr="00B86EAE" w:rsidRDefault="00384319">
            <w:pPr>
              <w:pStyle w:val="Body"/>
              <w:jc w:val="right"/>
            </w:pPr>
            <w:r w:rsidRPr="00B86EAE">
              <w:t>4</w:t>
            </w:r>
          </w:p>
        </w:tc>
        <w:tc>
          <w:tcPr>
            <w:tcW w:w="1418" w:type="dxa"/>
          </w:tcPr>
          <w:p w14:paraId="707A93E3" w14:textId="77777777" w:rsidR="00384319" w:rsidRPr="00B86EAE" w:rsidRDefault="00384319">
            <w:pPr>
              <w:pStyle w:val="Body"/>
              <w:jc w:val="right"/>
            </w:pPr>
            <w:r w:rsidRPr="00B86EAE">
              <w:t>636</w:t>
            </w:r>
          </w:p>
        </w:tc>
        <w:tc>
          <w:tcPr>
            <w:tcW w:w="1134" w:type="dxa"/>
          </w:tcPr>
          <w:p w14:paraId="29885CAF" w14:textId="77777777" w:rsidR="00384319" w:rsidRPr="00B86EAE" w:rsidRDefault="00384319">
            <w:pPr>
              <w:pStyle w:val="Body"/>
              <w:jc w:val="right"/>
            </w:pPr>
            <w:r w:rsidRPr="00B86EAE">
              <w:t>2,530</w:t>
            </w:r>
          </w:p>
        </w:tc>
      </w:tr>
      <w:tr w:rsidR="00384319" w:rsidRPr="00B86EAE" w14:paraId="0FB51053" w14:textId="77777777" w:rsidTr="003C2A1B">
        <w:trPr>
          <w:trHeight w:val="442"/>
        </w:trPr>
        <w:tc>
          <w:tcPr>
            <w:tcW w:w="2031" w:type="dxa"/>
          </w:tcPr>
          <w:p w14:paraId="2E037AE0" w14:textId="77777777" w:rsidR="00384319" w:rsidRPr="00B86EAE" w:rsidRDefault="00384319">
            <w:pPr>
              <w:pStyle w:val="Body"/>
            </w:pPr>
            <w:r w:rsidRPr="00B86EAE">
              <w:lastRenderedPageBreak/>
              <w:t>Greater Dandenong</w:t>
            </w:r>
          </w:p>
        </w:tc>
        <w:tc>
          <w:tcPr>
            <w:tcW w:w="1181" w:type="dxa"/>
          </w:tcPr>
          <w:p w14:paraId="568DAF6D" w14:textId="77777777" w:rsidR="00384319" w:rsidRPr="00B86EAE" w:rsidRDefault="00384319">
            <w:pPr>
              <w:pStyle w:val="Body"/>
              <w:jc w:val="right"/>
            </w:pPr>
            <w:r w:rsidRPr="00B86EAE">
              <w:t>722</w:t>
            </w:r>
          </w:p>
        </w:tc>
        <w:tc>
          <w:tcPr>
            <w:tcW w:w="1485" w:type="dxa"/>
          </w:tcPr>
          <w:p w14:paraId="148FD074" w14:textId="77777777" w:rsidR="00384319" w:rsidRPr="00B86EAE" w:rsidRDefault="00384319">
            <w:pPr>
              <w:pStyle w:val="Body"/>
              <w:jc w:val="right"/>
            </w:pPr>
            <w:r w:rsidRPr="00B86EAE">
              <w:t>1,330</w:t>
            </w:r>
          </w:p>
        </w:tc>
        <w:tc>
          <w:tcPr>
            <w:tcW w:w="1565" w:type="dxa"/>
          </w:tcPr>
          <w:p w14:paraId="6C3C9C2C" w14:textId="77777777" w:rsidR="00384319" w:rsidRPr="00B86EAE" w:rsidRDefault="00384319">
            <w:pPr>
              <w:pStyle w:val="Body"/>
              <w:jc w:val="right"/>
            </w:pPr>
            <w:r w:rsidRPr="00B86EAE">
              <w:t>120</w:t>
            </w:r>
          </w:p>
        </w:tc>
        <w:tc>
          <w:tcPr>
            <w:tcW w:w="1020" w:type="dxa"/>
          </w:tcPr>
          <w:p w14:paraId="6C40405D" w14:textId="77777777" w:rsidR="00384319" w:rsidRPr="00B86EAE" w:rsidRDefault="00384319">
            <w:pPr>
              <w:pStyle w:val="Body"/>
              <w:jc w:val="right"/>
            </w:pPr>
            <w:r w:rsidRPr="00B86EAE">
              <w:t>75</w:t>
            </w:r>
          </w:p>
        </w:tc>
        <w:tc>
          <w:tcPr>
            <w:tcW w:w="1123" w:type="dxa"/>
          </w:tcPr>
          <w:p w14:paraId="77F21DB4" w14:textId="77777777" w:rsidR="00384319" w:rsidRPr="00B86EAE" w:rsidRDefault="00384319">
            <w:pPr>
              <w:pStyle w:val="Body"/>
              <w:jc w:val="right"/>
            </w:pPr>
            <w:r w:rsidRPr="00B86EAE">
              <w:t>0</w:t>
            </w:r>
          </w:p>
        </w:tc>
        <w:tc>
          <w:tcPr>
            <w:tcW w:w="1453" w:type="dxa"/>
          </w:tcPr>
          <w:p w14:paraId="1E6A6E37" w14:textId="77777777" w:rsidR="00384319" w:rsidRPr="00B86EAE" w:rsidRDefault="00384319">
            <w:pPr>
              <w:pStyle w:val="Body"/>
              <w:jc w:val="right"/>
            </w:pPr>
            <w:r w:rsidRPr="00B86EAE">
              <w:t>38</w:t>
            </w:r>
          </w:p>
        </w:tc>
        <w:tc>
          <w:tcPr>
            <w:tcW w:w="1619" w:type="dxa"/>
          </w:tcPr>
          <w:p w14:paraId="7412F624" w14:textId="77777777" w:rsidR="00384319" w:rsidRPr="00B86EAE" w:rsidRDefault="00384319">
            <w:pPr>
              <w:pStyle w:val="Body"/>
              <w:jc w:val="right"/>
            </w:pPr>
            <w:r w:rsidRPr="00B86EAE">
              <w:t>32</w:t>
            </w:r>
          </w:p>
        </w:tc>
        <w:tc>
          <w:tcPr>
            <w:tcW w:w="992" w:type="dxa"/>
          </w:tcPr>
          <w:p w14:paraId="1679ABD5" w14:textId="77777777" w:rsidR="00384319" w:rsidRPr="00B86EAE" w:rsidRDefault="00384319">
            <w:pPr>
              <w:pStyle w:val="Body"/>
              <w:jc w:val="right"/>
            </w:pPr>
            <w:r w:rsidRPr="00B86EAE">
              <w:t>26</w:t>
            </w:r>
          </w:p>
        </w:tc>
        <w:tc>
          <w:tcPr>
            <w:tcW w:w="1418" w:type="dxa"/>
          </w:tcPr>
          <w:p w14:paraId="54C1BB75" w14:textId="77777777" w:rsidR="00384319" w:rsidRPr="00B86EAE" w:rsidRDefault="00384319">
            <w:pPr>
              <w:pStyle w:val="Body"/>
              <w:jc w:val="right"/>
            </w:pPr>
            <w:r w:rsidRPr="00B86EAE">
              <w:t>408</w:t>
            </w:r>
          </w:p>
        </w:tc>
        <w:tc>
          <w:tcPr>
            <w:tcW w:w="1134" w:type="dxa"/>
          </w:tcPr>
          <w:p w14:paraId="2741505F" w14:textId="77777777" w:rsidR="00384319" w:rsidRPr="00B86EAE" w:rsidRDefault="00384319">
            <w:pPr>
              <w:pStyle w:val="Body"/>
              <w:jc w:val="right"/>
            </w:pPr>
            <w:r w:rsidRPr="00B86EAE">
              <w:t>2,751</w:t>
            </w:r>
          </w:p>
        </w:tc>
      </w:tr>
      <w:tr w:rsidR="00384319" w:rsidRPr="00B86EAE" w14:paraId="3E531053" w14:textId="77777777" w:rsidTr="003C2A1B">
        <w:trPr>
          <w:trHeight w:val="442"/>
        </w:trPr>
        <w:tc>
          <w:tcPr>
            <w:tcW w:w="2031" w:type="dxa"/>
          </w:tcPr>
          <w:p w14:paraId="30400264" w14:textId="77777777" w:rsidR="00384319" w:rsidRPr="00B86EAE" w:rsidRDefault="00384319">
            <w:pPr>
              <w:pStyle w:val="Body"/>
            </w:pPr>
            <w:r w:rsidRPr="00B86EAE">
              <w:t>Greater Geelong</w:t>
            </w:r>
          </w:p>
        </w:tc>
        <w:tc>
          <w:tcPr>
            <w:tcW w:w="1181" w:type="dxa"/>
          </w:tcPr>
          <w:p w14:paraId="22A87FAF" w14:textId="77777777" w:rsidR="00384319" w:rsidRPr="00B86EAE" w:rsidRDefault="00384319">
            <w:pPr>
              <w:pStyle w:val="Body"/>
              <w:jc w:val="right"/>
            </w:pPr>
            <w:r w:rsidRPr="00B86EAE">
              <w:t>1,647</w:t>
            </w:r>
          </w:p>
        </w:tc>
        <w:tc>
          <w:tcPr>
            <w:tcW w:w="1485" w:type="dxa"/>
          </w:tcPr>
          <w:p w14:paraId="35372FBF" w14:textId="77777777" w:rsidR="00384319" w:rsidRPr="00B86EAE" w:rsidRDefault="00384319">
            <w:pPr>
              <w:pStyle w:val="Body"/>
              <w:jc w:val="right"/>
            </w:pPr>
            <w:r w:rsidRPr="00B86EAE">
              <w:t>1,377</w:t>
            </w:r>
          </w:p>
        </w:tc>
        <w:tc>
          <w:tcPr>
            <w:tcW w:w="1565" w:type="dxa"/>
          </w:tcPr>
          <w:p w14:paraId="212F7DB1" w14:textId="77777777" w:rsidR="00384319" w:rsidRPr="00B86EAE" w:rsidRDefault="00384319">
            <w:pPr>
              <w:pStyle w:val="Body"/>
              <w:jc w:val="right"/>
            </w:pPr>
            <w:r w:rsidRPr="00B86EAE">
              <w:t>496</w:t>
            </w:r>
          </w:p>
        </w:tc>
        <w:tc>
          <w:tcPr>
            <w:tcW w:w="1020" w:type="dxa"/>
          </w:tcPr>
          <w:p w14:paraId="35F5B7D5" w14:textId="77777777" w:rsidR="00384319" w:rsidRPr="00B86EAE" w:rsidRDefault="00384319">
            <w:pPr>
              <w:pStyle w:val="Body"/>
              <w:jc w:val="right"/>
            </w:pPr>
            <w:r w:rsidRPr="00B86EAE">
              <w:t>123</w:t>
            </w:r>
          </w:p>
        </w:tc>
        <w:tc>
          <w:tcPr>
            <w:tcW w:w="1123" w:type="dxa"/>
          </w:tcPr>
          <w:p w14:paraId="2E9A39A0" w14:textId="77777777" w:rsidR="00384319" w:rsidRPr="00B86EAE" w:rsidRDefault="00384319">
            <w:pPr>
              <w:pStyle w:val="Body"/>
              <w:jc w:val="right"/>
            </w:pPr>
            <w:r w:rsidRPr="00B86EAE">
              <w:t>1</w:t>
            </w:r>
          </w:p>
        </w:tc>
        <w:tc>
          <w:tcPr>
            <w:tcW w:w="1453" w:type="dxa"/>
          </w:tcPr>
          <w:p w14:paraId="6DA18165" w14:textId="77777777" w:rsidR="00384319" w:rsidRPr="00B86EAE" w:rsidRDefault="00384319">
            <w:pPr>
              <w:pStyle w:val="Body"/>
              <w:jc w:val="right"/>
            </w:pPr>
            <w:r w:rsidRPr="00B86EAE">
              <w:t>68</w:t>
            </w:r>
          </w:p>
        </w:tc>
        <w:tc>
          <w:tcPr>
            <w:tcW w:w="1619" w:type="dxa"/>
          </w:tcPr>
          <w:p w14:paraId="67EDEA76" w14:textId="77777777" w:rsidR="00384319" w:rsidRPr="00B86EAE" w:rsidRDefault="00384319">
            <w:pPr>
              <w:pStyle w:val="Body"/>
              <w:jc w:val="right"/>
            </w:pPr>
            <w:r w:rsidRPr="00B86EAE">
              <w:t>14</w:t>
            </w:r>
          </w:p>
        </w:tc>
        <w:tc>
          <w:tcPr>
            <w:tcW w:w="992" w:type="dxa"/>
          </w:tcPr>
          <w:p w14:paraId="2D48AAED" w14:textId="77777777" w:rsidR="00384319" w:rsidRPr="00B86EAE" w:rsidRDefault="00384319">
            <w:pPr>
              <w:pStyle w:val="Body"/>
              <w:jc w:val="right"/>
            </w:pPr>
            <w:r w:rsidRPr="00B86EAE">
              <w:t>40</w:t>
            </w:r>
          </w:p>
        </w:tc>
        <w:tc>
          <w:tcPr>
            <w:tcW w:w="1418" w:type="dxa"/>
          </w:tcPr>
          <w:p w14:paraId="57D21BD1" w14:textId="77777777" w:rsidR="00384319" w:rsidRPr="00B86EAE" w:rsidRDefault="00384319">
            <w:pPr>
              <w:pStyle w:val="Body"/>
              <w:jc w:val="right"/>
            </w:pPr>
            <w:r w:rsidRPr="00B86EAE">
              <w:t>966</w:t>
            </w:r>
          </w:p>
        </w:tc>
        <w:tc>
          <w:tcPr>
            <w:tcW w:w="1134" w:type="dxa"/>
          </w:tcPr>
          <w:p w14:paraId="3281F2F9" w14:textId="77777777" w:rsidR="00384319" w:rsidRPr="00B86EAE" w:rsidRDefault="00384319">
            <w:pPr>
              <w:pStyle w:val="Body"/>
              <w:jc w:val="right"/>
            </w:pPr>
            <w:r w:rsidRPr="00B86EAE">
              <w:t>4,732</w:t>
            </w:r>
          </w:p>
        </w:tc>
      </w:tr>
      <w:tr w:rsidR="00384319" w:rsidRPr="00B86EAE" w14:paraId="3CA584F8" w14:textId="77777777" w:rsidTr="003C2A1B">
        <w:trPr>
          <w:trHeight w:val="442"/>
        </w:trPr>
        <w:tc>
          <w:tcPr>
            <w:tcW w:w="2031" w:type="dxa"/>
          </w:tcPr>
          <w:p w14:paraId="13A62023" w14:textId="77777777" w:rsidR="00384319" w:rsidRPr="00B86EAE" w:rsidRDefault="00384319">
            <w:pPr>
              <w:pStyle w:val="Body"/>
            </w:pPr>
            <w:r w:rsidRPr="00B86EAE">
              <w:t>Greater Shepparton</w:t>
            </w:r>
          </w:p>
        </w:tc>
        <w:tc>
          <w:tcPr>
            <w:tcW w:w="1181" w:type="dxa"/>
          </w:tcPr>
          <w:p w14:paraId="672BAC57" w14:textId="77777777" w:rsidR="00384319" w:rsidRPr="00B86EAE" w:rsidRDefault="00384319">
            <w:pPr>
              <w:pStyle w:val="Body"/>
              <w:jc w:val="right"/>
            </w:pPr>
            <w:r w:rsidRPr="00B86EAE">
              <w:t>561</w:t>
            </w:r>
          </w:p>
        </w:tc>
        <w:tc>
          <w:tcPr>
            <w:tcW w:w="1485" w:type="dxa"/>
          </w:tcPr>
          <w:p w14:paraId="117F6657" w14:textId="77777777" w:rsidR="00384319" w:rsidRPr="00B86EAE" w:rsidRDefault="00384319">
            <w:pPr>
              <w:pStyle w:val="Body"/>
              <w:jc w:val="right"/>
            </w:pPr>
            <w:r w:rsidRPr="00B86EAE">
              <w:t>419</w:t>
            </w:r>
          </w:p>
        </w:tc>
        <w:tc>
          <w:tcPr>
            <w:tcW w:w="1565" w:type="dxa"/>
          </w:tcPr>
          <w:p w14:paraId="5F85DE30" w14:textId="77777777" w:rsidR="00384319" w:rsidRPr="00B86EAE" w:rsidRDefault="00384319">
            <w:pPr>
              <w:pStyle w:val="Body"/>
              <w:jc w:val="right"/>
            </w:pPr>
            <w:r w:rsidRPr="00B86EAE">
              <w:t>75</w:t>
            </w:r>
          </w:p>
        </w:tc>
        <w:tc>
          <w:tcPr>
            <w:tcW w:w="1020" w:type="dxa"/>
          </w:tcPr>
          <w:p w14:paraId="2DA9B553" w14:textId="77777777" w:rsidR="00384319" w:rsidRPr="00B86EAE" w:rsidRDefault="00384319">
            <w:pPr>
              <w:pStyle w:val="Body"/>
              <w:jc w:val="right"/>
            </w:pPr>
            <w:r w:rsidRPr="00B86EAE">
              <w:t>46</w:t>
            </w:r>
          </w:p>
        </w:tc>
        <w:tc>
          <w:tcPr>
            <w:tcW w:w="1123" w:type="dxa"/>
          </w:tcPr>
          <w:p w14:paraId="629DFB7B" w14:textId="77777777" w:rsidR="00384319" w:rsidRPr="00B86EAE" w:rsidRDefault="00384319">
            <w:pPr>
              <w:pStyle w:val="Body"/>
              <w:jc w:val="right"/>
            </w:pPr>
            <w:r w:rsidRPr="00B86EAE">
              <w:t>0</w:t>
            </w:r>
          </w:p>
        </w:tc>
        <w:tc>
          <w:tcPr>
            <w:tcW w:w="1453" w:type="dxa"/>
          </w:tcPr>
          <w:p w14:paraId="61C57EB7" w14:textId="77777777" w:rsidR="00384319" w:rsidRPr="00B86EAE" w:rsidRDefault="00384319">
            <w:pPr>
              <w:pStyle w:val="Body"/>
              <w:jc w:val="right"/>
            </w:pPr>
            <w:r w:rsidRPr="00B86EAE">
              <w:t>21</w:t>
            </w:r>
          </w:p>
        </w:tc>
        <w:tc>
          <w:tcPr>
            <w:tcW w:w="1619" w:type="dxa"/>
          </w:tcPr>
          <w:p w14:paraId="709B14EF" w14:textId="77777777" w:rsidR="00384319" w:rsidRPr="00B86EAE" w:rsidRDefault="00384319">
            <w:pPr>
              <w:pStyle w:val="Body"/>
              <w:jc w:val="right"/>
            </w:pPr>
            <w:r w:rsidRPr="00B86EAE">
              <w:t>46</w:t>
            </w:r>
          </w:p>
        </w:tc>
        <w:tc>
          <w:tcPr>
            <w:tcW w:w="992" w:type="dxa"/>
          </w:tcPr>
          <w:p w14:paraId="087F0898" w14:textId="77777777" w:rsidR="00384319" w:rsidRPr="00B86EAE" w:rsidRDefault="00384319">
            <w:pPr>
              <w:pStyle w:val="Body"/>
              <w:jc w:val="right"/>
            </w:pPr>
            <w:r w:rsidRPr="00B86EAE">
              <w:t>9</w:t>
            </w:r>
          </w:p>
        </w:tc>
        <w:tc>
          <w:tcPr>
            <w:tcW w:w="1418" w:type="dxa"/>
          </w:tcPr>
          <w:p w14:paraId="0C7954C3" w14:textId="77777777" w:rsidR="00384319" w:rsidRPr="00B86EAE" w:rsidRDefault="00384319">
            <w:pPr>
              <w:pStyle w:val="Body"/>
              <w:jc w:val="right"/>
            </w:pPr>
            <w:r w:rsidRPr="00B86EAE">
              <w:t>567</w:t>
            </w:r>
          </w:p>
        </w:tc>
        <w:tc>
          <w:tcPr>
            <w:tcW w:w="1134" w:type="dxa"/>
          </w:tcPr>
          <w:p w14:paraId="25B57064" w14:textId="77777777" w:rsidR="00384319" w:rsidRPr="00B86EAE" w:rsidRDefault="00384319">
            <w:pPr>
              <w:pStyle w:val="Body"/>
              <w:jc w:val="right"/>
            </w:pPr>
            <w:r w:rsidRPr="00B86EAE">
              <w:t>1,744</w:t>
            </w:r>
          </w:p>
        </w:tc>
      </w:tr>
      <w:tr w:rsidR="00384319" w:rsidRPr="00B86EAE" w14:paraId="63BAD58A" w14:textId="77777777" w:rsidTr="003C2A1B">
        <w:trPr>
          <w:trHeight w:val="442"/>
        </w:trPr>
        <w:tc>
          <w:tcPr>
            <w:tcW w:w="2031" w:type="dxa"/>
          </w:tcPr>
          <w:p w14:paraId="34EAF35D" w14:textId="77777777" w:rsidR="00384319" w:rsidRPr="00B86EAE" w:rsidRDefault="00384319">
            <w:pPr>
              <w:pStyle w:val="Body"/>
            </w:pPr>
            <w:r w:rsidRPr="00B86EAE">
              <w:t>Hepburn</w:t>
            </w:r>
          </w:p>
        </w:tc>
        <w:tc>
          <w:tcPr>
            <w:tcW w:w="1181" w:type="dxa"/>
          </w:tcPr>
          <w:p w14:paraId="34870563" w14:textId="77777777" w:rsidR="00384319" w:rsidRPr="00B86EAE" w:rsidRDefault="00384319">
            <w:pPr>
              <w:pStyle w:val="Body"/>
              <w:jc w:val="right"/>
            </w:pPr>
            <w:r w:rsidRPr="00B86EAE">
              <w:t>44</w:t>
            </w:r>
          </w:p>
        </w:tc>
        <w:tc>
          <w:tcPr>
            <w:tcW w:w="1485" w:type="dxa"/>
          </w:tcPr>
          <w:p w14:paraId="3AE66F32" w14:textId="77777777" w:rsidR="00384319" w:rsidRPr="00B86EAE" w:rsidRDefault="00384319">
            <w:pPr>
              <w:pStyle w:val="Body"/>
              <w:jc w:val="right"/>
            </w:pPr>
            <w:r w:rsidRPr="00B86EAE">
              <w:t>75</w:t>
            </w:r>
          </w:p>
        </w:tc>
        <w:tc>
          <w:tcPr>
            <w:tcW w:w="1565" w:type="dxa"/>
          </w:tcPr>
          <w:p w14:paraId="3544AEE6" w14:textId="77777777" w:rsidR="00384319" w:rsidRPr="00B86EAE" w:rsidRDefault="00384319">
            <w:pPr>
              <w:pStyle w:val="Body"/>
              <w:jc w:val="right"/>
            </w:pPr>
            <w:r w:rsidRPr="00B86EAE">
              <w:t>0</w:t>
            </w:r>
          </w:p>
        </w:tc>
        <w:tc>
          <w:tcPr>
            <w:tcW w:w="1020" w:type="dxa"/>
          </w:tcPr>
          <w:p w14:paraId="26F69050" w14:textId="77777777" w:rsidR="00384319" w:rsidRPr="00B86EAE" w:rsidRDefault="00384319">
            <w:pPr>
              <w:pStyle w:val="Body"/>
              <w:jc w:val="right"/>
            </w:pPr>
            <w:r w:rsidRPr="00B86EAE">
              <w:t>1</w:t>
            </w:r>
          </w:p>
        </w:tc>
        <w:tc>
          <w:tcPr>
            <w:tcW w:w="1123" w:type="dxa"/>
          </w:tcPr>
          <w:p w14:paraId="5C0B0FF9" w14:textId="77777777" w:rsidR="00384319" w:rsidRPr="00B86EAE" w:rsidRDefault="00384319">
            <w:pPr>
              <w:pStyle w:val="Body"/>
              <w:jc w:val="right"/>
            </w:pPr>
            <w:r w:rsidRPr="00B86EAE">
              <w:t>0</w:t>
            </w:r>
          </w:p>
        </w:tc>
        <w:tc>
          <w:tcPr>
            <w:tcW w:w="1453" w:type="dxa"/>
          </w:tcPr>
          <w:p w14:paraId="2F70A52A" w14:textId="77777777" w:rsidR="00384319" w:rsidRPr="00B86EAE" w:rsidRDefault="00384319">
            <w:pPr>
              <w:pStyle w:val="Body"/>
              <w:jc w:val="right"/>
            </w:pPr>
            <w:r w:rsidRPr="00B86EAE">
              <w:t>3</w:t>
            </w:r>
          </w:p>
        </w:tc>
        <w:tc>
          <w:tcPr>
            <w:tcW w:w="1619" w:type="dxa"/>
          </w:tcPr>
          <w:p w14:paraId="0F7D10B5" w14:textId="77777777" w:rsidR="00384319" w:rsidRPr="00B86EAE" w:rsidRDefault="00384319">
            <w:pPr>
              <w:pStyle w:val="Body"/>
              <w:jc w:val="right"/>
            </w:pPr>
            <w:r w:rsidRPr="00B86EAE">
              <w:t>0</w:t>
            </w:r>
          </w:p>
        </w:tc>
        <w:tc>
          <w:tcPr>
            <w:tcW w:w="992" w:type="dxa"/>
          </w:tcPr>
          <w:p w14:paraId="4BF69811" w14:textId="77777777" w:rsidR="00384319" w:rsidRPr="00B86EAE" w:rsidRDefault="00384319">
            <w:pPr>
              <w:pStyle w:val="Body"/>
              <w:jc w:val="right"/>
            </w:pPr>
            <w:r w:rsidRPr="00B86EAE">
              <w:t>0</w:t>
            </w:r>
          </w:p>
        </w:tc>
        <w:tc>
          <w:tcPr>
            <w:tcW w:w="1418" w:type="dxa"/>
          </w:tcPr>
          <w:p w14:paraId="4E349360" w14:textId="77777777" w:rsidR="00384319" w:rsidRPr="00B86EAE" w:rsidRDefault="00384319">
            <w:pPr>
              <w:pStyle w:val="Body"/>
              <w:jc w:val="right"/>
            </w:pPr>
            <w:r w:rsidRPr="00B86EAE">
              <w:t>35</w:t>
            </w:r>
          </w:p>
        </w:tc>
        <w:tc>
          <w:tcPr>
            <w:tcW w:w="1134" w:type="dxa"/>
          </w:tcPr>
          <w:p w14:paraId="5206A37D" w14:textId="77777777" w:rsidR="00384319" w:rsidRPr="00B86EAE" w:rsidRDefault="00384319">
            <w:pPr>
              <w:pStyle w:val="Body"/>
              <w:jc w:val="right"/>
            </w:pPr>
            <w:r w:rsidRPr="00B86EAE">
              <w:t>158</w:t>
            </w:r>
          </w:p>
        </w:tc>
      </w:tr>
      <w:tr w:rsidR="00384319" w:rsidRPr="00B86EAE" w14:paraId="48ECABC9" w14:textId="77777777" w:rsidTr="003C2A1B">
        <w:trPr>
          <w:trHeight w:val="442"/>
        </w:trPr>
        <w:tc>
          <w:tcPr>
            <w:tcW w:w="2031" w:type="dxa"/>
          </w:tcPr>
          <w:p w14:paraId="119EF4E3" w14:textId="77777777" w:rsidR="00384319" w:rsidRPr="00B86EAE" w:rsidRDefault="00384319">
            <w:pPr>
              <w:pStyle w:val="Body"/>
            </w:pPr>
            <w:r w:rsidRPr="00B86EAE">
              <w:t>Hindmarsh</w:t>
            </w:r>
          </w:p>
        </w:tc>
        <w:tc>
          <w:tcPr>
            <w:tcW w:w="1181" w:type="dxa"/>
          </w:tcPr>
          <w:p w14:paraId="1A257592" w14:textId="77777777" w:rsidR="00384319" w:rsidRPr="00B86EAE" w:rsidRDefault="00384319">
            <w:pPr>
              <w:pStyle w:val="Body"/>
              <w:jc w:val="right"/>
            </w:pPr>
            <w:r w:rsidRPr="00B86EAE">
              <w:t>11</w:t>
            </w:r>
          </w:p>
        </w:tc>
        <w:tc>
          <w:tcPr>
            <w:tcW w:w="1485" w:type="dxa"/>
          </w:tcPr>
          <w:p w14:paraId="2A1C11FF" w14:textId="77777777" w:rsidR="00384319" w:rsidRPr="00B86EAE" w:rsidRDefault="00384319">
            <w:pPr>
              <w:pStyle w:val="Body"/>
              <w:jc w:val="right"/>
            </w:pPr>
            <w:r w:rsidRPr="00B86EAE">
              <w:t>14</w:t>
            </w:r>
          </w:p>
        </w:tc>
        <w:tc>
          <w:tcPr>
            <w:tcW w:w="1565" w:type="dxa"/>
          </w:tcPr>
          <w:p w14:paraId="11EB20B5" w14:textId="77777777" w:rsidR="00384319" w:rsidRPr="00B86EAE" w:rsidRDefault="00384319">
            <w:pPr>
              <w:pStyle w:val="Body"/>
              <w:jc w:val="right"/>
            </w:pPr>
            <w:r w:rsidRPr="00B86EAE">
              <w:t>0</w:t>
            </w:r>
          </w:p>
        </w:tc>
        <w:tc>
          <w:tcPr>
            <w:tcW w:w="1020" w:type="dxa"/>
          </w:tcPr>
          <w:p w14:paraId="045274A8" w14:textId="77777777" w:rsidR="00384319" w:rsidRPr="00B86EAE" w:rsidRDefault="00384319">
            <w:pPr>
              <w:pStyle w:val="Body"/>
              <w:jc w:val="right"/>
            </w:pPr>
            <w:r w:rsidRPr="00B86EAE">
              <w:t>0</w:t>
            </w:r>
          </w:p>
        </w:tc>
        <w:tc>
          <w:tcPr>
            <w:tcW w:w="1123" w:type="dxa"/>
          </w:tcPr>
          <w:p w14:paraId="6A520DA5" w14:textId="77777777" w:rsidR="00384319" w:rsidRPr="00B86EAE" w:rsidRDefault="00384319">
            <w:pPr>
              <w:pStyle w:val="Body"/>
              <w:jc w:val="right"/>
            </w:pPr>
            <w:r w:rsidRPr="00B86EAE">
              <w:t>0</w:t>
            </w:r>
          </w:p>
        </w:tc>
        <w:tc>
          <w:tcPr>
            <w:tcW w:w="1453" w:type="dxa"/>
          </w:tcPr>
          <w:p w14:paraId="68E2711E" w14:textId="77777777" w:rsidR="00384319" w:rsidRPr="00B86EAE" w:rsidRDefault="00384319">
            <w:pPr>
              <w:pStyle w:val="Body"/>
              <w:jc w:val="right"/>
            </w:pPr>
            <w:r w:rsidRPr="00B86EAE">
              <w:t>1</w:t>
            </w:r>
          </w:p>
        </w:tc>
        <w:tc>
          <w:tcPr>
            <w:tcW w:w="1619" w:type="dxa"/>
          </w:tcPr>
          <w:p w14:paraId="521A879B" w14:textId="77777777" w:rsidR="00384319" w:rsidRPr="00B86EAE" w:rsidRDefault="00384319">
            <w:pPr>
              <w:pStyle w:val="Body"/>
              <w:jc w:val="right"/>
            </w:pPr>
            <w:r w:rsidRPr="00B86EAE">
              <w:t>0</w:t>
            </w:r>
          </w:p>
        </w:tc>
        <w:tc>
          <w:tcPr>
            <w:tcW w:w="992" w:type="dxa"/>
          </w:tcPr>
          <w:p w14:paraId="5ED11AE0" w14:textId="77777777" w:rsidR="00384319" w:rsidRPr="00B86EAE" w:rsidRDefault="00384319">
            <w:pPr>
              <w:pStyle w:val="Body"/>
              <w:jc w:val="right"/>
            </w:pPr>
            <w:r w:rsidRPr="00B86EAE">
              <w:t>0</w:t>
            </w:r>
          </w:p>
        </w:tc>
        <w:tc>
          <w:tcPr>
            <w:tcW w:w="1418" w:type="dxa"/>
          </w:tcPr>
          <w:p w14:paraId="1700EDDA" w14:textId="77777777" w:rsidR="00384319" w:rsidRPr="00B86EAE" w:rsidRDefault="00384319">
            <w:pPr>
              <w:pStyle w:val="Body"/>
              <w:jc w:val="right"/>
            </w:pPr>
            <w:r w:rsidRPr="00B86EAE">
              <w:t>4</w:t>
            </w:r>
          </w:p>
        </w:tc>
        <w:tc>
          <w:tcPr>
            <w:tcW w:w="1134" w:type="dxa"/>
          </w:tcPr>
          <w:p w14:paraId="19B17BF2" w14:textId="77777777" w:rsidR="00384319" w:rsidRPr="00B86EAE" w:rsidRDefault="00384319">
            <w:pPr>
              <w:pStyle w:val="Body"/>
              <w:jc w:val="right"/>
            </w:pPr>
            <w:r w:rsidRPr="00B86EAE">
              <w:t>30</w:t>
            </w:r>
          </w:p>
        </w:tc>
      </w:tr>
      <w:tr w:rsidR="00384319" w:rsidRPr="00B86EAE" w14:paraId="4188AF42" w14:textId="77777777" w:rsidTr="003C2A1B">
        <w:trPr>
          <w:trHeight w:val="442"/>
        </w:trPr>
        <w:tc>
          <w:tcPr>
            <w:tcW w:w="2031" w:type="dxa"/>
          </w:tcPr>
          <w:p w14:paraId="3A8712B0" w14:textId="77777777" w:rsidR="00384319" w:rsidRPr="00B86EAE" w:rsidRDefault="00384319">
            <w:pPr>
              <w:pStyle w:val="Body"/>
            </w:pPr>
            <w:r w:rsidRPr="00B86EAE">
              <w:t>Hobsons Bay</w:t>
            </w:r>
          </w:p>
        </w:tc>
        <w:tc>
          <w:tcPr>
            <w:tcW w:w="1181" w:type="dxa"/>
          </w:tcPr>
          <w:p w14:paraId="6AE4CD84" w14:textId="77777777" w:rsidR="00384319" w:rsidRPr="00B86EAE" w:rsidRDefault="00384319">
            <w:pPr>
              <w:pStyle w:val="Body"/>
              <w:jc w:val="right"/>
            </w:pPr>
            <w:r w:rsidRPr="00B86EAE">
              <w:t>259</w:t>
            </w:r>
          </w:p>
        </w:tc>
        <w:tc>
          <w:tcPr>
            <w:tcW w:w="1485" w:type="dxa"/>
          </w:tcPr>
          <w:p w14:paraId="66AD2A27" w14:textId="77777777" w:rsidR="00384319" w:rsidRPr="00B86EAE" w:rsidRDefault="00384319">
            <w:pPr>
              <w:pStyle w:val="Body"/>
              <w:jc w:val="right"/>
            </w:pPr>
            <w:r w:rsidRPr="00B86EAE">
              <w:t>600</w:t>
            </w:r>
          </w:p>
        </w:tc>
        <w:tc>
          <w:tcPr>
            <w:tcW w:w="1565" w:type="dxa"/>
          </w:tcPr>
          <w:p w14:paraId="1C36F4E9" w14:textId="77777777" w:rsidR="00384319" w:rsidRPr="00B86EAE" w:rsidRDefault="00384319">
            <w:pPr>
              <w:pStyle w:val="Body"/>
              <w:jc w:val="right"/>
            </w:pPr>
            <w:r w:rsidRPr="00B86EAE">
              <w:t>59</w:t>
            </w:r>
          </w:p>
        </w:tc>
        <w:tc>
          <w:tcPr>
            <w:tcW w:w="1020" w:type="dxa"/>
          </w:tcPr>
          <w:p w14:paraId="035E40DA" w14:textId="77777777" w:rsidR="00384319" w:rsidRPr="00B86EAE" w:rsidRDefault="00384319">
            <w:pPr>
              <w:pStyle w:val="Body"/>
              <w:jc w:val="right"/>
            </w:pPr>
            <w:r w:rsidRPr="00B86EAE">
              <w:t>133</w:t>
            </w:r>
          </w:p>
        </w:tc>
        <w:tc>
          <w:tcPr>
            <w:tcW w:w="1123" w:type="dxa"/>
          </w:tcPr>
          <w:p w14:paraId="51EA9322" w14:textId="77777777" w:rsidR="00384319" w:rsidRPr="00B86EAE" w:rsidRDefault="00384319">
            <w:pPr>
              <w:pStyle w:val="Body"/>
              <w:jc w:val="right"/>
            </w:pPr>
            <w:r w:rsidRPr="00B86EAE">
              <w:t>184</w:t>
            </w:r>
          </w:p>
        </w:tc>
        <w:tc>
          <w:tcPr>
            <w:tcW w:w="1453" w:type="dxa"/>
          </w:tcPr>
          <w:p w14:paraId="2F1B5213" w14:textId="77777777" w:rsidR="00384319" w:rsidRPr="00B86EAE" w:rsidRDefault="00384319">
            <w:pPr>
              <w:pStyle w:val="Body"/>
              <w:jc w:val="right"/>
            </w:pPr>
            <w:r w:rsidRPr="00B86EAE">
              <w:t>15</w:t>
            </w:r>
          </w:p>
        </w:tc>
        <w:tc>
          <w:tcPr>
            <w:tcW w:w="1619" w:type="dxa"/>
          </w:tcPr>
          <w:p w14:paraId="46286AC2" w14:textId="77777777" w:rsidR="00384319" w:rsidRPr="00B86EAE" w:rsidRDefault="00384319">
            <w:pPr>
              <w:pStyle w:val="Body"/>
              <w:jc w:val="right"/>
            </w:pPr>
            <w:r w:rsidRPr="00B86EAE">
              <w:t>0</w:t>
            </w:r>
          </w:p>
        </w:tc>
        <w:tc>
          <w:tcPr>
            <w:tcW w:w="992" w:type="dxa"/>
          </w:tcPr>
          <w:p w14:paraId="179475BC" w14:textId="77777777" w:rsidR="00384319" w:rsidRPr="00B86EAE" w:rsidRDefault="00384319">
            <w:pPr>
              <w:pStyle w:val="Body"/>
              <w:jc w:val="right"/>
            </w:pPr>
            <w:r w:rsidRPr="00B86EAE">
              <w:t>6</w:t>
            </w:r>
          </w:p>
        </w:tc>
        <w:tc>
          <w:tcPr>
            <w:tcW w:w="1418" w:type="dxa"/>
          </w:tcPr>
          <w:p w14:paraId="35757E4C" w14:textId="77777777" w:rsidR="00384319" w:rsidRPr="00B86EAE" w:rsidRDefault="00384319">
            <w:pPr>
              <w:pStyle w:val="Body"/>
              <w:jc w:val="right"/>
            </w:pPr>
            <w:r w:rsidRPr="00B86EAE">
              <w:t>141</w:t>
            </w:r>
          </w:p>
        </w:tc>
        <w:tc>
          <w:tcPr>
            <w:tcW w:w="1134" w:type="dxa"/>
          </w:tcPr>
          <w:p w14:paraId="777AEAA5" w14:textId="77777777" w:rsidR="00384319" w:rsidRPr="00B86EAE" w:rsidRDefault="00384319">
            <w:pPr>
              <w:pStyle w:val="Body"/>
              <w:jc w:val="right"/>
            </w:pPr>
            <w:r w:rsidRPr="00B86EAE">
              <w:t>1,397</w:t>
            </w:r>
          </w:p>
        </w:tc>
      </w:tr>
      <w:tr w:rsidR="00384319" w:rsidRPr="00B86EAE" w14:paraId="7A846A98" w14:textId="77777777" w:rsidTr="003C2A1B">
        <w:trPr>
          <w:trHeight w:val="442"/>
        </w:trPr>
        <w:tc>
          <w:tcPr>
            <w:tcW w:w="2031" w:type="dxa"/>
          </w:tcPr>
          <w:p w14:paraId="33B83F6F" w14:textId="77777777" w:rsidR="00384319" w:rsidRPr="00B86EAE" w:rsidRDefault="00384319">
            <w:pPr>
              <w:pStyle w:val="Body"/>
            </w:pPr>
            <w:r w:rsidRPr="00B86EAE">
              <w:t>Horsham</w:t>
            </w:r>
          </w:p>
        </w:tc>
        <w:tc>
          <w:tcPr>
            <w:tcW w:w="1181" w:type="dxa"/>
          </w:tcPr>
          <w:p w14:paraId="3E66519A" w14:textId="77777777" w:rsidR="00384319" w:rsidRPr="00B86EAE" w:rsidRDefault="00384319">
            <w:pPr>
              <w:pStyle w:val="Body"/>
              <w:jc w:val="right"/>
            </w:pPr>
            <w:r w:rsidRPr="00B86EAE">
              <w:t>158</w:t>
            </w:r>
          </w:p>
        </w:tc>
        <w:tc>
          <w:tcPr>
            <w:tcW w:w="1485" w:type="dxa"/>
          </w:tcPr>
          <w:p w14:paraId="76555756" w14:textId="77777777" w:rsidR="00384319" w:rsidRPr="00B86EAE" w:rsidRDefault="00384319">
            <w:pPr>
              <w:pStyle w:val="Body"/>
              <w:jc w:val="right"/>
            </w:pPr>
            <w:r w:rsidRPr="00B86EAE">
              <w:t>185</w:t>
            </w:r>
          </w:p>
        </w:tc>
        <w:tc>
          <w:tcPr>
            <w:tcW w:w="1565" w:type="dxa"/>
          </w:tcPr>
          <w:p w14:paraId="430468A4" w14:textId="77777777" w:rsidR="00384319" w:rsidRPr="00B86EAE" w:rsidRDefault="00384319">
            <w:pPr>
              <w:pStyle w:val="Body"/>
              <w:jc w:val="right"/>
            </w:pPr>
            <w:r w:rsidRPr="00B86EAE">
              <w:t>48</w:t>
            </w:r>
          </w:p>
        </w:tc>
        <w:tc>
          <w:tcPr>
            <w:tcW w:w="1020" w:type="dxa"/>
          </w:tcPr>
          <w:p w14:paraId="1B2F32B9" w14:textId="77777777" w:rsidR="00384319" w:rsidRPr="00B86EAE" w:rsidRDefault="00384319">
            <w:pPr>
              <w:pStyle w:val="Body"/>
              <w:jc w:val="right"/>
            </w:pPr>
            <w:r w:rsidRPr="00B86EAE">
              <w:t>0</w:t>
            </w:r>
          </w:p>
        </w:tc>
        <w:tc>
          <w:tcPr>
            <w:tcW w:w="1123" w:type="dxa"/>
          </w:tcPr>
          <w:p w14:paraId="7CB9A032" w14:textId="77777777" w:rsidR="00384319" w:rsidRPr="00B86EAE" w:rsidRDefault="00384319">
            <w:pPr>
              <w:pStyle w:val="Body"/>
              <w:jc w:val="right"/>
            </w:pPr>
            <w:r w:rsidRPr="00B86EAE">
              <w:t>0</w:t>
            </w:r>
          </w:p>
        </w:tc>
        <w:tc>
          <w:tcPr>
            <w:tcW w:w="1453" w:type="dxa"/>
          </w:tcPr>
          <w:p w14:paraId="784398D2" w14:textId="77777777" w:rsidR="00384319" w:rsidRPr="00B86EAE" w:rsidRDefault="00384319">
            <w:pPr>
              <w:pStyle w:val="Body"/>
              <w:jc w:val="right"/>
            </w:pPr>
            <w:r w:rsidRPr="00B86EAE">
              <w:t>8</w:t>
            </w:r>
          </w:p>
        </w:tc>
        <w:tc>
          <w:tcPr>
            <w:tcW w:w="1619" w:type="dxa"/>
          </w:tcPr>
          <w:p w14:paraId="544A9777" w14:textId="77777777" w:rsidR="00384319" w:rsidRPr="00B86EAE" w:rsidRDefault="00384319">
            <w:pPr>
              <w:pStyle w:val="Body"/>
              <w:jc w:val="right"/>
            </w:pPr>
            <w:r w:rsidRPr="00B86EAE">
              <w:t>0</w:t>
            </w:r>
          </w:p>
        </w:tc>
        <w:tc>
          <w:tcPr>
            <w:tcW w:w="992" w:type="dxa"/>
          </w:tcPr>
          <w:p w14:paraId="4CA18EB7" w14:textId="77777777" w:rsidR="00384319" w:rsidRPr="00B86EAE" w:rsidRDefault="00384319">
            <w:pPr>
              <w:pStyle w:val="Body"/>
              <w:jc w:val="right"/>
            </w:pPr>
            <w:r w:rsidRPr="00B86EAE">
              <w:t>1</w:t>
            </w:r>
          </w:p>
        </w:tc>
        <w:tc>
          <w:tcPr>
            <w:tcW w:w="1418" w:type="dxa"/>
          </w:tcPr>
          <w:p w14:paraId="6CECDE31" w14:textId="77777777" w:rsidR="00384319" w:rsidRPr="00B86EAE" w:rsidRDefault="00384319">
            <w:pPr>
              <w:pStyle w:val="Body"/>
              <w:jc w:val="right"/>
            </w:pPr>
            <w:r w:rsidRPr="00B86EAE">
              <w:t>69</w:t>
            </w:r>
          </w:p>
        </w:tc>
        <w:tc>
          <w:tcPr>
            <w:tcW w:w="1134" w:type="dxa"/>
          </w:tcPr>
          <w:p w14:paraId="5614E43A" w14:textId="77777777" w:rsidR="00384319" w:rsidRPr="00B86EAE" w:rsidRDefault="00384319">
            <w:pPr>
              <w:pStyle w:val="Body"/>
              <w:jc w:val="right"/>
            </w:pPr>
            <w:r w:rsidRPr="00B86EAE">
              <w:t>469</w:t>
            </w:r>
          </w:p>
        </w:tc>
      </w:tr>
      <w:tr w:rsidR="00384319" w:rsidRPr="00B86EAE" w14:paraId="248928F6" w14:textId="77777777" w:rsidTr="003C2A1B">
        <w:trPr>
          <w:trHeight w:val="442"/>
        </w:trPr>
        <w:tc>
          <w:tcPr>
            <w:tcW w:w="2031" w:type="dxa"/>
          </w:tcPr>
          <w:p w14:paraId="44FA4E24" w14:textId="10C91C1D" w:rsidR="00384319" w:rsidRPr="00B86EAE" w:rsidRDefault="00384319">
            <w:pPr>
              <w:pStyle w:val="Body"/>
            </w:pPr>
            <w:r w:rsidRPr="00B86EAE">
              <w:t>Hume</w:t>
            </w:r>
          </w:p>
        </w:tc>
        <w:tc>
          <w:tcPr>
            <w:tcW w:w="1181" w:type="dxa"/>
          </w:tcPr>
          <w:p w14:paraId="51949DE8" w14:textId="77777777" w:rsidR="00384319" w:rsidRPr="00B86EAE" w:rsidRDefault="00384319">
            <w:pPr>
              <w:pStyle w:val="Body"/>
              <w:jc w:val="right"/>
            </w:pPr>
            <w:r w:rsidRPr="00B86EAE">
              <w:t>1,132</w:t>
            </w:r>
          </w:p>
        </w:tc>
        <w:tc>
          <w:tcPr>
            <w:tcW w:w="1485" w:type="dxa"/>
          </w:tcPr>
          <w:p w14:paraId="4D7ABD86" w14:textId="77777777" w:rsidR="00384319" w:rsidRPr="00B86EAE" w:rsidRDefault="00384319">
            <w:pPr>
              <w:pStyle w:val="Body"/>
              <w:jc w:val="right"/>
            </w:pPr>
            <w:r w:rsidRPr="00B86EAE">
              <w:t>742</w:t>
            </w:r>
          </w:p>
        </w:tc>
        <w:tc>
          <w:tcPr>
            <w:tcW w:w="1565" w:type="dxa"/>
          </w:tcPr>
          <w:p w14:paraId="78C59B43" w14:textId="77777777" w:rsidR="00384319" w:rsidRPr="00B86EAE" w:rsidRDefault="00384319">
            <w:pPr>
              <w:pStyle w:val="Body"/>
              <w:jc w:val="right"/>
            </w:pPr>
            <w:r w:rsidRPr="00B86EAE">
              <w:t>103</w:t>
            </w:r>
          </w:p>
        </w:tc>
        <w:tc>
          <w:tcPr>
            <w:tcW w:w="1020" w:type="dxa"/>
          </w:tcPr>
          <w:p w14:paraId="4FE25485" w14:textId="77777777" w:rsidR="00384319" w:rsidRPr="00B86EAE" w:rsidRDefault="00384319">
            <w:pPr>
              <w:pStyle w:val="Body"/>
              <w:jc w:val="right"/>
            </w:pPr>
            <w:r w:rsidRPr="00B86EAE">
              <w:t>96</w:t>
            </w:r>
          </w:p>
        </w:tc>
        <w:tc>
          <w:tcPr>
            <w:tcW w:w="1123" w:type="dxa"/>
          </w:tcPr>
          <w:p w14:paraId="38D163D5" w14:textId="77777777" w:rsidR="00384319" w:rsidRPr="00B86EAE" w:rsidRDefault="00384319">
            <w:pPr>
              <w:pStyle w:val="Body"/>
              <w:jc w:val="right"/>
            </w:pPr>
            <w:r w:rsidRPr="00B86EAE">
              <w:t>0</w:t>
            </w:r>
          </w:p>
        </w:tc>
        <w:tc>
          <w:tcPr>
            <w:tcW w:w="1453" w:type="dxa"/>
          </w:tcPr>
          <w:p w14:paraId="53EFC356" w14:textId="77777777" w:rsidR="00384319" w:rsidRPr="00B86EAE" w:rsidRDefault="00384319">
            <w:pPr>
              <w:pStyle w:val="Body"/>
              <w:jc w:val="right"/>
            </w:pPr>
            <w:r w:rsidRPr="00B86EAE">
              <w:t>67</w:t>
            </w:r>
          </w:p>
        </w:tc>
        <w:tc>
          <w:tcPr>
            <w:tcW w:w="1619" w:type="dxa"/>
          </w:tcPr>
          <w:p w14:paraId="302595BB" w14:textId="77777777" w:rsidR="00384319" w:rsidRPr="00B86EAE" w:rsidRDefault="00384319">
            <w:pPr>
              <w:pStyle w:val="Body"/>
              <w:jc w:val="right"/>
            </w:pPr>
            <w:r w:rsidRPr="00B86EAE">
              <w:t>22</w:t>
            </w:r>
          </w:p>
        </w:tc>
        <w:tc>
          <w:tcPr>
            <w:tcW w:w="992" w:type="dxa"/>
          </w:tcPr>
          <w:p w14:paraId="2CEDF875" w14:textId="77777777" w:rsidR="00384319" w:rsidRPr="00B86EAE" w:rsidRDefault="00384319">
            <w:pPr>
              <w:pStyle w:val="Body"/>
              <w:jc w:val="right"/>
            </w:pPr>
            <w:r w:rsidRPr="00B86EAE">
              <w:t>30</w:t>
            </w:r>
          </w:p>
        </w:tc>
        <w:tc>
          <w:tcPr>
            <w:tcW w:w="1418" w:type="dxa"/>
          </w:tcPr>
          <w:p w14:paraId="40616BF5" w14:textId="77777777" w:rsidR="00384319" w:rsidRPr="00B86EAE" w:rsidRDefault="00384319">
            <w:pPr>
              <w:pStyle w:val="Body"/>
              <w:jc w:val="right"/>
            </w:pPr>
            <w:r w:rsidRPr="00B86EAE">
              <w:t>337</w:t>
            </w:r>
          </w:p>
        </w:tc>
        <w:tc>
          <w:tcPr>
            <w:tcW w:w="1134" w:type="dxa"/>
          </w:tcPr>
          <w:p w14:paraId="74776C78" w14:textId="77777777" w:rsidR="00384319" w:rsidRPr="00B86EAE" w:rsidRDefault="00384319">
            <w:pPr>
              <w:pStyle w:val="Body"/>
              <w:jc w:val="right"/>
            </w:pPr>
            <w:r w:rsidRPr="00B86EAE">
              <w:t>2,529</w:t>
            </w:r>
          </w:p>
        </w:tc>
      </w:tr>
      <w:tr w:rsidR="00384319" w:rsidRPr="00B86EAE" w14:paraId="199F7E76" w14:textId="77777777" w:rsidTr="003C2A1B">
        <w:trPr>
          <w:trHeight w:val="442"/>
        </w:trPr>
        <w:tc>
          <w:tcPr>
            <w:tcW w:w="2031" w:type="dxa"/>
          </w:tcPr>
          <w:p w14:paraId="3CF53877" w14:textId="77777777" w:rsidR="00384319" w:rsidRPr="00B86EAE" w:rsidRDefault="00384319">
            <w:pPr>
              <w:pStyle w:val="Body"/>
            </w:pPr>
            <w:r w:rsidRPr="00B86EAE">
              <w:t>Indigo</w:t>
            </w:r>
          </w:p>
        </w:tc>
        <w:tc>
          <w:tcPr>
            <w:tcW w:w="1181" w:type="dxa"/>
          </w:tcPr>
          <w:p w14:paraId="2683F191" w14:textId="77777777" w:rsidR="00384319" w:rsidRPr="00B86EAE" w:rsidRDefault="00384319">
            <w:pPr>
              <w:pStyle w:val="Body"/>
              <w:jc w:val="right"/>
            </w:pPr>
            <w:r w:rsidRPr="00B86EAE">
              <w:t>33</w:t>
            </w:r>
          </w:p>
        </w:tc>
        <w:tc>
          <w:tcPr>
            <w:tcW w:w="1485" w:type="dxa"/>
          </w:tcPr>
          <w:p w14:paraId="2ED71454" w14:textId="77777777" w:rsidR="00384319" w:rsidRPr="00B86EAE" w:rsidRDefault="00384319">
            <w:pPr>
              <w:pStyle w:val="Body"/>
              <w:jc w:val="right"/>
            </w:pPr>
            <w:r w:rsidRPr="00B86EAE">
              <w:t>63</w:t>
            </w:r>
          </w:p>
        </w:tc>
        <w:tc>
          <w:tcPr>
            <w:tcW w:w="1565" w:type="dxa"/>
          </w:tcPr>
          <w:p w14:paraId="0C33AD64" w14:textId="77777777" w:rsidR="00384319" w:rsidRPr="00B86EAE" w:rsidRDefault="00384319">
            <w:pPr>
              <w:pStyle w:val="Body"/>
              <w:jc w:val="right"/>
            </w:pPr>
            <w:r w:rsidRPr="00B86EAE">
              <w:t>5</w:t>
            </w:r>
          </w:p>
        </w:tc>
        <w:tc>
          <w:tcPr>
            <w:tcW w:w="1020" w:type="dxa"/>
          </w:tcPr>
          <w:p w14:paraId="358F84C2" w14:textId="77777777" w:rsidR="00384319" w:rsidRPr="00B86EAE" w:rsidRDefault="00384319">
            <w:pPr>
              <w:pStyle w:val="Body"/>
              <w:jc w:val="right"/>
            </w:pPr>
            <w:r w:rsidRPr="00B86EAE">
              <w:t>0</w:t>
            </w:r>
          </w:p>
        </w:tc>
        <w:tc>
          <w:tcPr>
            <w:tcW w:w="1123" w:type="dxa"/>
          </w:tcPr>
          <w:p w14:paraId="5DE4DF7D" w14:textId="77777777" w:rsidR="00384319" w:rsidRPr="00B86EAE" w:rsidRDefault="00384319">
            <w:pPr>
              <w:pStyle w:val="Body"/>
              <w:jc w:val="right"/>
            </w:pPr>
            <w:r w:rsidRPr="00B86EAE">
              <w:t>0</w:t>
            </w:r>
          </w:p>
        </w:tc>
        <w:tc>
          <w:tcPr>
            <w:tcW w:w="1453" w:type="dxa"/>
          </w:tcPr>
          <w:p w14:paraId="305EB686" w14:textId="77777777" w:rsidR="00384319" w:rsidRPr="00B86EAE" w:rsidRDefault="00384319">
            <w:pPr>
              <w:pStyle w:val="Body"/>
              <w:jc w:val="right"/>
            </w:pPr>
            <w:r w:rsidRPr="00B86EAE">
              <w:t>2</w:t>
            </w:r>
          </w:p>
        </w:tc>
        <w:tc>
          <w:tcPr>
            <w:tcW w:w="1619" w:type="dxa"/>
          </w:tcPr>
          <w:p w14:paraId="3C8CECAD" w14:textId="77777777" w:rsidR="00384319" w:rsidRPr="00B86EAE" w:rsidRDefault="00384319">
            <w:pPr>
              <w:pStyle w:val="Body"/>
              <w:jc w:val="right"/>
            </w:pPr>
            <w:r w:rsidRPr="00B86EAE">
              <w:t>0</w:t>
            </w:r>
          </w:p>
        </w:tc>
        <w:tc>
          <w:tcPr>
            <w:tcW w:w="992" w:type="dxa"/>
          </w:tcPr>
          <w:p w14:paraId="056072F5" w14:textId="77777777" w:rsidR="00384319" w:rsidRPr="00B86EAE" w:rsidRDefault="00384319">
            <w:pPr>
              <w:pStyle w:val="Body"/>
              <w:jc w:val="right"/>
            </w:pPr>
            <w:r w:rsidRPr="00B86EAE">
              <w:t>0</w:t>
            </w:r>
          </w:p>
        </w:tc>
        <w:tc>
          <w:tcPr>
            <w:tcW w:w="1418" w:type="dxa"/>
          </w:tcPr>
          <w:p w14:paraId="6026C6C4" w14:textId="77777777" w:rsidR="00384319" w:rsidRPr="00B86EAE" w:rsidRDefault="00384319">
            <w:pPr>
              <w:pStyle w:val="Body"/>
              <w:jc w:val="right"/>
            </w:pPr>
            <w:r w:rsidRPr="00B86EAE">
              <w:t>22</w:t>
            </w:r>
          </w:p>
        </w:tc>
        <w:tc>
          <w:tcPr>
            <w:tcW w:w="1134" w:type="dxa"/>
          </w:tcPr>
          <w:p w14:paraId="4AA43C06" w14:textId="77777777" w:rsidR="00384319" w:rsidRPr="00B86EAE" w:rsidRDefault="00384319">
            <w:pPr>
              <w:pStyle w:val="Body"/>
              <w:jc w:val="right"/>
            </w:pPr>
            <w:r w:rsidRPr="00B86EAE">
              <w:t>125</w:t>
            </w:r>
          </w:p>
        </w:tc>
      </w:tr>
      <w:tr w:rsidR="00384319" w:rsidRPr="00B86EAE" w14:paraId="4A6800BF" w14:textId="77777777" w:rsidTr="003C2A1B">
        <w:trPr>
          <w:trHeight w:val="442"/>
        </w:trPr>
        <w:tc>
          <w:tcPr>
            <w:tcW w:w="2031" w:type="dxa"/>
          </w:tcPr>
          <w:p w14:paraId="16C324E6" w14:textId="77777777" w:rsidR="00384319" w:rsidRPr="00B86EAE" w:rsidRDefault="00384319">
            <w:pPr>
              <w:pStyle w:val="Body"/>
            </w:pPr>
            <w:r w:rsidRPr="00B86EAE">
              <w:t>Kingston</w:t>
            </w:r>
          </w:p>
        </w:tc>
        <w:tc>
          <w:tcPr>
            <w:tcW w:w="1181" w:type="dxa"/>
          </w:tcPr>
          <w:p w14:paraId="576B4F97" w14:textId="77777777" w:rsidR="00384319" w:rsidRPr="00B86EAE" w:rsidRDefault="00384319">
            <w:pPr>
              <w:pStyle w:val="Body"/>
              <w:jc w:val="right"/>
            </w:pPr>
            <w:r w:rsidRPr="00B86EAE">
              <w:t>336</w:t>
            </w:r>
          </w:p>
        </w:tc>
        <w:tc>
          <w:tcPr>
            <w:tcW w:w="1485" w:type="dxa"/>
          </w:tcPr>
          <w:p w14:paraId="4AD92AFF" w14:textId="77777777" w:rsidR="00384319" w:rsidRPr="00B86EAE" w:rsidRDefault="00384319">
            <w:pPr>
              <w:pStyle w:val="Body"/>
              <w:jc w:val="right"/>
            </w:pPr>
            <w:r w:rsidRPr="00B86EAE">
              <w:t>820</w:t>
            </w:r>
          </w:p>
        </w:tc>
        <w:tc>
          <w:tcPr>
            <w:tcW w:w="1565" w:type="dxa"/>
          </w:tcPr>
          <w:p w14:paraId="08535BFF" w14:textId="77777777" w:rsidR="00384319" w:rsidRPr="00B86EAE" w:rsidRDefault="00384319">
            <w:pPr>
              <w:pStyle w:val="Body"/>
              <w:jc w:val="right"/>
            </w:pPr>
            <w:r w:rsidRPr="00B86EAE">
              <w:t>40</w:t>
            </w:r>
          </w:p>
        </w:tc>
        <w:tc>
          <w:tcPr>
            <w:tcW w:w="1020" w:type="dxa"/>
          </w:tcPr>
          <w:p w14:paraId="00FCF392" w14:textId="77777777" w:rsidR="00384319" w:rsidRPr="00B86EAE" w:rsidRDefault="00384319">
            <w:pPr>
              <w:pStyle w:val="Body"/>
              <w:jc w:val="right"/>
            </w:pPr>
            <w:r w:rsidRPr="00B86EAE">
              <w:t>84</w:t>
            </w:r>
          </w:p>
        </w:tc>
        <w:tc>
          <w:tcPr>
            <w:tcW w:w="1123" w:type="dxa"/>
          </w:tcPr>
          <w:p w14:paraId="0318E8C8" w14:textId="77777777" w:rsidR="00384319" w:rsidRPr="00B86EAE" w:rsidRDefault="00384319">
            <w:pPr>
              <w:pStyle w:val="Body"/>
              <w:jc w:val="right"/>
            </w:pPr>
            <w:r w:rsidRPr="00B86EAE">
              <w:t>0</w:t>
            </w:r>
          </w:p>
        </w:tc>
        <w:tc>
          <w:tcPr>
            <w:tcW w:w="1453" w:type="dxa"/>
          </w:tcPr>
          <w:p w14:paraId="6DA6F1BC" w14:textId="77777777" w:rsidR="00384319" w:rsidRPr="00B86EAE" w:rsidRDefault="00384319">
            <w:pPr>
              <w:pStyle w:val="Body"/>
              <w:jc w:val="right"/>
            </w:pPr>
            <w:r w:rsidRPr="00B86EAE">
              <w:t>20</w:t>
            </w:r>
          </w:p>
        </w:tc>
        <w:tc>
          <w:tcPr>
            <w:tcW w:w="1619" w:type="dxa"/>
          </w:tcPr>
          <w:p w14:paraId="38949DA9" w14:textId="77777777" w:rsidR="00384319" w:rsidRPr="00B86EAE" w:rsidRDefault="00384319">
            <w:pPr>
              <w:pStyle w:val="Body"/>
              <w:jc w:val="right"/>
            </w:pPr>
            <w:r w:rsidRPr="00B86EAE">
              <w:t>35</w:t>
            </w:r>
          </w:p>
        </w:tc>
        <w:tc>
          <w:tcPr>
            <w:tcW w:w="992" w:type="dxa"/>
          </w:tcPr>
          <w:p w14:paraId="38713E54" w14:textId="77777777" w:rsidR="00384319" w:rsidRPr="00B86EAE" w:rsidRDefault="00384319">
            <w:pPr>
              <w:pStyle w:val="Body"/>
              <w:jc w:val="right"/>
            </w:pPr>
            <w:r w:rsidRPr="00B86EAE">
              <w:t>3</w:t>
            </w:r>
          </w:p>
        </w:tc>
        <w:tc>
          <w:tcPr>
            <w:tcW w:w="1418" w:type="dxa"/>
          </w:tcPr>
          <w:p w14:paraId="6B70DF80" w14:textId="77777777" w:rsidR="00384319" w:rsidRPr="00B86EAE" w:rsidRDefault="00384319">
            <w:pPr>
              <w:pStyle w:val="Body"/>
              <w:jc w:val="right"/>
            </w:pPr>
            <w:r w:rsidRPr="00B86EAE">
              <w:t>309</w:t>
            </w:r>
          </w:p>
        </w:tc>
        <w:tc>
          <w:tcPr>
            <w:tcW w:w="1134" w:type="dxa"/>
          </w:tcPr>
          <w:p w14:paraId="643B1A2C" w14:textId="77777777" w:rsidR="00384319" w:rsidRPr="00B86EAE" w:rsidRDefault="00384319">
            <w:pPr>
              <w:pStyle w:val="Body"/>
              <w:jc w:val="right"/>
            </w:pPr>
            <w:r w:rsidRPr="00B86EAE">
              <w:t>1,647</w:t>
            </w:r>
          </w:p>
        </w:tc>
      </w:tr>
      <w:tr w:rsidR="00384319" w:rsidRPr="00B86EAE" w14:paraId="043EC24B" w14:textId="77777777" w:rsidTr="003C2A1B">
        <w:trPr>
          <w:trHeight w:val="442"/>
        </w:trPr>
        <w:tc>
          <w:tcPr>
            <w:tcW w:w="2031" w:type="dxa"/>
          </w:tcPr>
          <w:p w14:paraId="12F17568" w14:textId="77777777" w:rsidR="00384319" w:rsidRPr="00B86EAE" w:rsidRDefault="00384319">
            <w:pPr>
              <w:pStyle w:val="Body"/>
            </w:pPr>
            <w:r w:rsidRPr="00B86EAE">
              <w:t>Knox</w:t>
            </w:r>
          </w:p>
        </w:tc>
        <w:tc>
          <w:tcPr>
            <w:tcW w:w="1181" w:type="dxa"/>
          </w:tcPr>
          <w:p w14:paraId="5431DE56" w14:textId="77777777" w:rsidR="00384319" w:rsidRPr="00B86EAE" w:rsidRDefault="00384319">
            <w:pPr>
              <w:pStyle w:val="Body"/>
              <w:jc w:val="right"/>
            </w:pPr>
            <w:r w:rsidRPr="00B86EAE">
              <w:t>539</w:t>
            </w:r>
          </w:p>
        </w:tc>
        <w:tc>
          <w:tcPr>
            <w:tcW w:w="1485" w:type="dxa"/>
          </w:tcPr>
          <w:p w14:paraId="182B74FE" w14:textId="77777777" w:rsidR="00384319" w:rsidRPr="00B86EAE" w:rsidRDefault="00384319">
            <w:pPr>
              <w:pStyle w:val="Body"/>
              <w:jc w:val="right"/>
            </w:pPr>
            <w:r w:rsidRPr="00B86EAE">
              <w:t>533</w:t>
            </w:r>
          </w:p>
        </w:tc>
        <w:tc>
          <w:tcPr>
            <w:tcW w:w="1565" w:type="dxa"/>
          </w:tcPr>
          <w:p w14:paraId="5633EF64" w14:textId="77777777" w:rsidR="00384319" w:rsidRPr="00B86EAE" w:rsidRDefault="00384319">
            <w:pPr>
              <w:pStyle w:val="Body"/>
              <w:jc w:val="right"/>
            </w:pPr>
            <w:r w:rsidRPr="00B86EAE">
              <w:t>24</w:t>
            </w:r>
          </w:p>
        </w:tc>
        <w:tc>
          <w:tcPr>
            <w:tcW w:w="1020" w:type="dxa"/>
          </w:tcPr>
          <w:p w14:paraId="2173B53C" w14:textId="77777777" w:rsidR="00384319" w:rsidRPr="00B86EAE" w:rsidRDefault="00384319">
            <w:pPr>
              <w:pStyle w:val="Body"/>
              <w:jc w:val="right"/>
            </w:pPr>
            <w:r w:rsidRPr="00B86EAE">
              <w:t>163</w:t>
            </w:r>
          </w:p>
        </w:tc>
        <w:tc>
          <w:tcPr>
            <w:tcW w:w="1123" w:type="dxa"/>
          </w:tcPr>
          <w:p w14:paraId="6EFC7378" w14:textId="77777777" w:rsidR="00384319" w:rsidRPr="00B86EAE" w:rsidRDefault="00384319">
            <w:pPr>
              <w:pStyle w:val="Body"/>
              <w:jc w:val="right"/>
            </w:pPr>
            <w:r w:rsidRPr="00B86EAE">
              <w:t>0</w:t>
            </w:r>
          </w:p>
        </w:tc>
        <w:tc>
          <w:tcPr>
            <w:tcW w:w="1453" w:type="dxa"/>
          </w:tcPr>
          <w:p w14:paraId="65E6B708" w14:textId="77777777" w:rsidR="00384319" w:rsidRPr="00B86EAE" w:rsidRDefault="00384319">
            <w:pPr>
              <w:pStyle w:val="Body"/>
              <w:jc w:val="right"/>
            </w:pPr>
            <w:r w:rsidRPr="00B86EAE">
              <w:t>36</w:t>
            </w:r>
          </w:p>
        </w:tc>
        <w:tc>
          <w:tcPr>
            <w:tcW w:w="1619" w:type="dxa"/>
          </w:tcPr>
          <w:p w14:paraId="5F08923C" w14:textId="77777777" w:rsidR="00384319" w:rsidRPr="00B86EAE" w:rsidRDefault="00384319">
            <w:pPr>
              <w:pStyle w:val="Body"/>
              <w:jc w:val="right"/>
            </w:pPr>
            <w:r w:rsidRPr="00B86EAE">
              <w:t>0</w:t>
            </w:r>
          </w:p>
        </w:tc>
        <w:tc>
          <w:tcPr>
            <w:tcW w:w="992" w:type="dxa"/>
          </w:tcPr>
          <w:p w14:paraId="66DEE9F3" w14:textId="77777777" w:rsidR="00384319" w:rsidRPr="00B86EAE" w:rsidRDefault="00384319">
            <w:pPr>
              <w:pStyle w:val="Body"/>
              <w:jc w:val="right"/>
            </w:pPr>
            <w:r w:rsidRPr="00B86EAE">
              <w:t>7</w:t>
            </w:r>
          </w:p>
        </w:tc>
        <w:tc>
          <w:tcPr>
            <w:tcW w:w="1418" w:type="dxa"/>
          </w:tcPr>
          <w:p w14:paraId="10C20D89" w14:textId="77777777" w:rsidR="00384319" w:rsidRPr="00B86EAE" w:rsidRDefault="00384319">
            <w:pPr>
              <w:pStyle w:val="Body"/>
              <w:jc w:val="right"/>
            </w:pPr>
            <w:r w:rsidRPr="00B86EAE">
              <w:t>220</w:t>
            </w:r>
          </w:p>
        </w:tc>
        <w:tc>
          <w:tcPr>
            <w:tcW w:w="1134" w:type="dxa"/>
          </w:tcPr>
          <w:p w14:paraId="7F8DF6B7" w14:textId="77777777" w:rsidR="00384319" w:rsidRPr="00B86EAE" w:rsidRDefault="00384319">
            <w:pPr>
              <w:pStyle w:val="Body"/>
              <w:jc w:val="right"/>
            </w:pPr>
            <w:r w:rsidRPr="00B86EAE">
              <w:t>1,522</w:t>
            </w:r>
          </w:p>
        </w:tc>
      </w:tr>
      <w:tr w:rsidR="00384319" w:rsidRPr="00B86EAE" w14:paraId="14D329F6" w14:textId="77777777" w:rsidTr="003C2A1B">
        <w:trPr>
          <w:trHeight w:val="442"/>
        </w:trPr>
        <w:tc>
          <w:tcPr>
            <w:tcW w:w="2031" w:type="dxa"/>
          </w:tcPr>
          <w:p w14:paraId="76B07BCD" w14:textId="77777777" w:rsidR="00384319" w:rsidRPr="00B86EAE" w:rsidRDefault="00384319">
            <w:pPr>
              <w:pStyle w:val="Body"/>
            </w:pPr>
            <w:r w:rsidRPr="00B86EAE">
              <w:t>Latrobe</w:t>
            </w:r>
          </w:p>
        </w:tc>
        <w:tc>
          <w:tcPr>
            <w:tcW w:w="1181" w:type="dxa"/>
          </w:tcPr>
          <w:p w14:paraId="6B8A6F64" w14:textId="77777777" w:rsidR="00384319" w:rsidRPr="00B86EAE" w:rsidRDefault="00384319">
            <w:pPr>
              <w:pStyle w:val="Body"/>
              <w:jc w:val="right"/>
            </w:pPr>
            <w:r w:rsidRPr="00B86EAE">
              <w:t>938</w:t>
            </w:r>
          </w:p>
        </w:tc>
        <w:tc>
          <w:tcPr>
            <w:tcW w:w="1485" w:type="dxa"/>
          </w:tcPr>
          <w:p w14:paraId="38E03C59" w14:textId="77777777" w:rsidR="00384319" w:rsidRPr="00B86EAE" w:rsidRDefault="00384319">
            <w:pPr>
              <w:pStyle w:val="Body"/>
              <w:jc w:val="right"/>
            </w:pPr>
            <w:r w:rsidRPr="00B86EAE">
              <w:t>657</w:t>
            </w:r>
          </w:p>
        </w:tc>
        <w:tc>
          <w:tcPr>
            <w:tcW w:w="1565" w:type="dxa"/>
          </w:tcPr>
          <w:p w14:paraId="0D780744" w14:textId="77777777" w:rsidR="00384319" w:rsidRPr="00B86EAE" w:rsidRDefault="00384319">
            <w:pPr>
              <w:pStyle w:val="Body"/>
              <w:jc w:val="right"/>
            </w:pPr>
            <w:r w:rsidRPr="00B86EAE">
              <w:t>194</w:t>
            </w:r>
          </w:p>
        </w:tc>
        <w:tc>
          <w:tcPr>
            <w:tcW w:w="1020" w:type="dxa"/>
          </w:tcPr>
          <w:p w14:paraId="50BB6284" w14:textId="77777777" w:rsidR="00384319" w:rsidRPr="00B86EAE" w:rsidRDefault="00384319">
            <w:pPr>
              <w:pStyle w:val="Body"/>
              <w:jc w:val="right"/>
            </w:pPr>
            <w:r w:rsidRPr="00B86EAE">
              <w:t>40</w:t>
            </w:r>
          </w:p>
        </w:tc>
        <w:tc>
          <w:tcPr>
            <w:tcW w:w="1123" w:type="dxa"/>
          </w:tcPr>
          <w:p w14:paraId="3FBF3F3D" w14:textId="77777777" w:rsidR="00384319" w:rsidRPr="00B86EAE" w:rsidRDefault="00384319">
            <w:pPr>
              <w:pStyle w:val="Body"/>
              <w:jc w:val="right"/>
            </w:pPr>
            <w:r w:rsidRPr="00B86EAE">
              <w:t>0</w:t>
            </w:r>
          </w:p>
        </w:tc>
        <w:tc>
          <w:tcPr>
            <w:tcW w:w="1453" w:type="dxa"/>
          </w:tcPr>
          <w:p w14:paraId="26E9E679" w14:textId="77777777" w:rsidR="00384319" w:rsidRPr="00B86EAE" w:rsidRDefault="00384319">
            <w:pPr>
              <w:pStyle w:val="Body"/>
              <w:jc w:val="right"/>
            </w:pPr>
            <w:r w:rsidRPr="00B86EAE">
              <w:t>19</w:t>
            </w:r>
          </w:p>
        </w:tc>
        <w:tc>
          <w:tcPr>
            <w:tcW w:w="1619" w:type="dxa"/>
          </w:tcPr>
          <w:p w14:paraId="763B653A" w14:textId="77777777" w:rsidR="00384319" w:rsidRPr="00B86EAE" w:rsidRDefault="00384319">
            <w:pPr>
              <w:pStyle w:val="Body"/>
              <w:jc w:val="right"/>
            </w:pPr>
            <w:r w:rsidRPr="00B86EAE">
              <w:t>6</w:t>
            </w:r>
          </w:p>
        </w:tc>
        <w:tc>
          <w:tcPr>
            <w:tcW w:w="992" w:type="dxa"/>
          </w:tcPr>
          <w:p w14:paraId="5FA767E4" w14:textId="77777777" w:rsidR="00384319" w:rsidRPr="00B86EAE" w:rsidRDefault="00384319">
            <w:pPr>
              <w:pStyle w:val="Body"/>
              <w:jc w:val="right"/>
            </w:pPr>
            <w:r w:rsidRPr="00B86EAE">
              <w:t>7</w:t>
            </w:r>
          </w:p>
        </w:tc>
        <w:tc>
          <w:tcPr>
            <w:tcW w:w="1418" w:type="dxa"/>
          </w:tcPr>
          <w:p w14:paraId="34497F8E" w14:textId="77777777" w:rsidR="00384319" w:rsidRPr="00B86EAE" w:rsidRDefault="00384319">
            <w:pPr>
              <w:pStyle w:val="Body"/>
              <w:jc w:val="right"/>
            </w:pPr>
            <w:r w:rsidRPr="00B86EAE">
              <w:t>284</w:t>
            </w:r>
          </w:p>
        </w:tc>
        <w:tc>
          <w:tcPr>
            <w:tcW w:w="1134" w:type="dxa"/>
          </w:tcPr>
          <w:p w14:paraId="02AF2961" w14:textId="77777777" w:rsidR="00384319" w:rsidRPr="00B86EAE" w:rsidRDefault="00384319">
            <w:pPr>
              <w:pStyle w:val="Body"/>
              <w:jc w:val="right"/>
            </w:pPr>
            <w:r w:rsidRPr="00B86EAE">
              <w:t>2,145</w:t>
            </w:r>
          </w:p>
        </w:tc>
      </w:tr>
      <w:tr w:rsidR="00384319" w:rsidRPr="00B86EAE" w14:paraId="6D30BB45" w14:textId="77777777" w:rsidTr="003C2A1B">
        <w:trPr>
          <w:trHeight w:val="442"/>
        </w:trPr>
        <w:tc>
          <w:tcPr>
            <w:tcW w:w="2031" w:type="dxa"/>
          </w:tcPr>
          <w:p w14:paraId="03FD6CEF" w14:textId="77777777" w:rsidR="00384319" w:rsidRPr="00B86EAE" w:rsidRDefault="00384319">
            <w:pPr>
              <w:pStyle w:val="Body"/>
            </w:pPr>
            <w:r w:rsidRPr="00B86EAE">
              <w:t>Loddon</w:t>
            </w:r>
          </w:p>
        </w:tc>
        <w:tc>
          <w:tcPr>
            <w:tcW w:w="1181" w:type="dxa"/>
          </w:tcPr>
          <w:p w14:paraId="2C48B789" w14:textId="77777777" w:rsidR="00384319" w:rsidRPr="00B86EAE" w:rsidRDefault="00384319">
            <w:pPr>
              <w:pStyle w:val="Body"/>
              <w:jc w:val="right"/>
            </w:pPr>
            <w:r w:rsidRPr="00B86EAE">
              <w:t>5</w:t>
            </w:r>
          </w:p>
        </w:tc>
        <w:tc>
          <w:tcPr>
            <w:tcW w:w="1485" w:type="dxa"/>
          </w:tcPr>
          <w:p w14:paraId="7CB5CAC6" w14:textId="77777777" w:rsidR="00384319" w:rsidRPr="00B86EAE" w:rsidRDefault="00384319">
            <w:pPr>
              <w:pStyle w:val="Body"/>
              <w:jc w:val="right"/>
            </w:pPr>
            <w:r w:rsidRPr="00B86EAE">
              <w:t>28</w:t>
            </w:r>
          </w:p>
        </w:tc>
        <w:tc>
          <w:tcPr>
            <w:tcW w:w="1565" w:type="dxa"/>
          </w:tcPr>
          <w:p w14:paraId="6530FD1F" w14:textId="77777777" w:rsidR="00384319" w:rsidRPr="00B86EAE" w:rsidRDefault="00384319">
            <w:pPr>
              <w:pStyle w:val="Body"/>
              <w:jc w:val="right"/>
            </w:pPr>
            <w:r w:rsidRPr="00B86EAE">
              <w:t>2</w:t>
            </w:r>
          </w:p>
        </w:tc>
        <w:tc>
          <w:tcPr>
            <w:tcW w:w="1020" w:type="dxa"/>
          </w:tcPr>
          <w:p w14:paraId="236B7D62" w14:textId="77777777" w:rsidR="00384319" w:rsidRPr="00B86EAE" w:rsidRDefault="00384319">
            <w:pPr>
              <w:pStyle w:val="Body"/>
              <w:jc w:val="right"/>
            </w:pPr>
            <w:r w:rsidRPr="00B86EAE">
              <w:t>15</w:t>
            </w:r>
          </w:p>
        </w:tc>
        <w:tc>
          <w:tcPr>
            <w:tcW w:w="1123" w:type="dxa"/>
          </w:tcPr>
          <w:p w14:paraId="6DB5DA63" w14:textId="77777777" w:rsidR="00384319" w:rsidRPr="00B86EAE" w:rsidRDefault="00384319">
            <w:pPr>
              <w:pStyle w:val="Body"/>
              <w:jc w:val="right"/>
            </w:pPr>
            <w:r w:rsidRPr="00B86EAE">
              <w:t>0</w:t>
            </w:r>
          </w:p>
        </w:tc>
        <w:tc>
          <w:tcPr>
            <w:tcW w:w="1453" w:type="dxa"/>
          </w:tcPr>
          <w:p w14:paraId="7487F43C" w14:textId="77777777" w:rsidR="00384319" w:rsidRPr="00B86EAE" w:rsidRDefault="00384319">
            <w:pPr>
              <w:pStyle w:val="Body"/>
              <w:jc w:val="right"/>
            </w:pPr>
            <w:r w:rsidRPr="00B86EAE">
              <w:t>6</w:t>
            </w:r>
          </w:p>
        </w:tc>
        <w:tc>
          <w:tcPr>
            <w:tcW w:w="1619" w:type="dxa"/>
          </w:tcPr>
          <w:p w14:paraId="1EB18DC5" w14:textId="77777777" w:rsidR="00384319" w:rsidRPr="00B86EAE" w:rsidRDefault="00384319">
            <w:pPr>
              <w:pStyle w:val="Body"/>
              <w:jc w:val="right"/>
            </w:pPr>
            <w:r w:rsidRPr="00B86EAE">
              <w:t>0</w:t>
            </w:r>
          </w:p>
        </w:tc>
        <w:tc>
          <w:tcPr>
            <w:tcW w:w="992" w:type="dxa"/>
          </w:tcPr>
          <w:p w14:paraId="1C988EAB" w14:textId="77777777" w:rsidR="00384319" w:rsidRPr="00B86EAE" w:rsidRDefault="00384319">
            <w:pPr>
              <w:pStyle w:val="Body"/>
              <w:jc w:val="right"/>
            </w:pPr>
            <w:r w:rsidRPr="00B86EAE">
              <w:t>0</w:t>
            </w:r>
          </w:p>
        </w:tc>
        <w:tc>
          <w:tcPr>
            <w:tcW w:w="1418" w:type="dxa"/>
          </w:tcPr>
          <w:p w14:paraId="23A5F044" w14:textId="77777777" w:rsidR="00384319" w:rsidRPr="00B86EAE" w:rsidRDefault="00384319">
            <w:pPr>
              <w:pStyle w:val="Body"/>
              <w:jc w:val="right"/>
            </w:pPr>
            <w:r w:rsidRPr="00B86EAE">
              <w:t>16</w:t>
            </w:r>
          </w:p>
        </w:tc>
        <w:tc>
          <w:tcPr>
            <w:tcW w:w="1134" w:type="dxa"/>
          </w:tcPr>
          <w:p w14:paraId="2FFF38BF" w14:textId="77777777" w:rsidR="00384319" w:rsidRPr="00B86EAE" w:rsidRDefault="00384319">
            <w:pPr>
              <w:pStyle w:val="Body"/>
              <w:jc w:val="right"/>
            </w:pPr>
            <w:r w:rsidRPr="00B86EAE">
              <w:t>72</w:t>
            </w:r>
          </w:p>
        </w:tc>
      </w:tr>
      <w:tr w:rsidR="00384319" w:rsidRPr="00B86EAE" w14:paraId="33C0E50D" w14:textId="77777777" w:rsidTr="003C2A1B">
        <w:trPr>
          <w:trHeight w:val="442"/>
        </w:trPr>
        <w:tc>
          <w:tcPr>
            <w:tcW w:w="2031" w:type="dxa"/>
          </w:tcPr>
          <w:p w14:paraId="018D35A4" w14:textId="77777777" w:rsidR="00384319" w:rsidRPr="00B86EAE" w:rsidRDefault="00384319">
            <w:pPr>
              <w:pStyle w:val="Body"/>
            </w:pPr>
            <w:r w:rsidRPr="00B86EAE">
              <w:t>Macedon Ranges</w:t>
            </w:r>
          </w:p>
        </w:tc>
        <w:tc>
          <w:tcPr>
            <w:tcW w:w="1181" w:type="dxa"/>
          </w:tcPr>
          <w:p w14:paraId="214F7387" w14:textId="77777777" w:rsidR="00384319" w:rsidRPr="00B86EAE" w:rsidRDefault="00384319">
            <w:pPr>
              <w:pStyle w:val="Body"/>
              <w:jc w:val="right"/>
            </w:pPr>
            <w:r w:rsidRPr="00B86EAE">
              <w:t>123</w:t>
            </w:r>
          </w:p>
        </w:tc>
        <w:tc>
          <w:tcPr>
            <w:tcW w:w="1485" w:type="dxa"/>
          </w:tcPr>
          <w:p w14:paraId="000FB633" w14:textId="77777777" w:rsidR="00384319" w:rsidRPr="00B86EAE" w:rsidRDefault="00384319">
            <w:pPr>
              <w:pStyle w:val="Body"/>
              <w:jc w:val="right"/>
            </w:pPr>
            <w:r w:rsidRPr="00B86EAE">
              <w:t>59</w:t>
            </w:r>
          </w:p>
        </w:tc>
        <w:tc>
          <w:tcPr>
            <w:tcW w:w="1565" w:type="dxa"/>
          </w:tcPr>
          <w:p w14:paraId="75CD6B53" w14:textId="77777777" w:rsidR="00384319" w:rsidRPr="00B86EAE" w:rsidRDefault="00384319">
            <w:pPr>
              <w:pStyle w:val="Body"/>
              <w:jc w:val="right"/>
            </w:pPr>
            <w:r w:rsidRPr="00B86EAE">
              <w:t>12</w:t>
            </w:r>
          </w:p>
        </w:tc>
        <w:tc>
          <w:tcPr>
            <w:tcW w:w="1020" w:type="dxa"/>
          </w:tcPr>
          <w:p w14:paraId="649B3877" w14:textId="77777777" w:rsidR="00384319" w:rsidRPr="00B86EAE" w:rsidRDefault="00384319">
            <w:pPr>
              <w:pStyle w:val="Body"/>
              <w:jc w:val="right"/>
            </w:pPr>
            <w:r w:rsidRPr="00B86EAE">
              <w:t>0</w:t>
            </w:r>
          </w:p>
        </w:tc>
        <w:tc>
          <w:tcPr>
            <w:tcW w:w="1123" w:type="dxa"/>
          </w:tcPr>
          <w:p w14:paraId="31D20CEA" w14:textId="77777777" w:rsidR="00384319" w:rsidRPr="00B86EAE" w:rsidRDefault="00384319">
            <w:pPr>
              <w:pStyle w:val="Body"/>
              <w:jc w:val="right"/>
            </w:pPr>
            <w:r w:rsidRPr="00B86EAE">
              <w:t>0</w:t>
            </w:r>
          </w:p>
        </w:tc>
        <w:tc>
          <w:tcPr>
            <w:tcW w:w="1453" w:type="dxa"/>
          </w:tcPr>
          <w:p w14:paraId="6246451F" w14:textId="77777777" w:rsidR="00384319" w:rsidRPr="00B86EAE" w:rsidRDefault="00384319">
            <w:pPr>
              <w:pStyle w:val="Body"/>
              <w:jc w:val="right"/>
            </w:pPr>
            <w:r w:rsidRPr="00B86EAE">
              <w:t>14</w:t>
            </w:r>
          </w:p>
        </w:tc>
        <w:tc>
          <w:tcPr>
            <w:tcW w:w="1619" w:type="dxa"/>
          </w:tcPr>
          <w:p w14:paraId="3CD6A77B" w14:textId="77777777" w:rsidR="00384319" w:rsidRPr="00B86EAE" w:rsidRDefault="00384319">
            <w:pPr>
              <w:pStyle w:val="Body"/>
              <w:jc w:val="right"/>
            </w:pPr>
            <w:r w:rsidRPr="00B86EAE">
              <w:t>0</w:t>
            </w:r>
          </w:p>
        </w:tc>
        <w:tc>
          <w:tcPr>
            <w:tcW w:w="992" w:type="dxa"/>
          </w:tcPr>
          <w:p w14:paraId="11E3DEC5" w14:textId="77777777" w:rsidR="00384319" w:rsidRPr="00B86EAE" w:rsidRDefault="00384319">
            <w:pPr>
              <w:pStyle w:val="Body"/>
              <w:jc w:val="right"/>
            </w:pPr>
            <w:r w:rsidRPr="00B86EAE">
              <w:t>1</w:t>
            </w:r>
          </w:p>
        </w:tc>
        <w:tc>
          <w:tcPr>
            <w:tcW w:w="1418" w:type="dxa"/>
          </w:tcPr>
          <w:p w14:paraId="6DE5F12C" w14:textId="77777777" w:rsidR="00384319" w:rsidRPr="00B86EAE" w:rsidRDefault="00384319">
            <w:pPr>
              <w:pStyle w:val="Body"/>
              <w:jc w:val="right"/>
            </w:pPr>
            <w:r w:rsidRPr="00B86EAE">
              <w:t>136</w:t>
            </w:r>
          </w:p>
        </w:tc>
        <w:tc>
          <w:tcPr>
            <w:tcW w:w="1134" w:type="dxa"/>
          </w:tcPr>
          <w:p w14:paraId="29621B5F" w14:textId="77777777" w:rsidR="00384319" w:rsidRPr="00B86EAE" w:rsidRDefault="00384319">
            <w:pPr>
              <w:pStyle w:val="Body"/>
              <w:jc w:val="right"/>
            </w:pPr>
            <w:r w:rsidRPr="00B86EAE">
              <w:t>345</w:t>
            </w:r>
          </w:p>
        </w:tc>
      </w:tr>
      <w:tr w:rsidR="00384319" w:rsidRPr="00B86EAE" w14:paraId="1F9495C8" w14:textId="77777777" w:rsidTr="003C2A1B">
        <w:trPr>
          <w:trHeight w:val="442"/>
        </w:trPr>
        <w:tc>
          <w:tcPr>
            <w:tcW w:w="2031" w:type="dxa"/>
          </w:tcPr>
          <w:p w14:paraId="0A1FFFE3" w14:textId="77777777" w:rsidR="00384319" w:rsidRPr="00B86EAE" w:rsidRDefault="00384319">
            <w:pPr>
              <w:pStyle w:val="Body"/>
            </w:pPr>
            <w:r w:rsidRPr="00B86EAE">
              <w:t>Manningham</w:t>
            </w:r>
          </w:p>
        </w:tc>
        <w:tc>
          <w:tcPr>
            <w:tcW w:w="1181" w:type="dxa"/>
          </w:tcPr>
          <w:p w14:paraId="08A86AFB" w14:textId="77777777" w:rsidR="00384319" w:rsidRPr="00B86EAE" w:rsidRDefault="00384319">
            <w:pPr>
              <w:pStyle w:val="Body"/>
              <w:jc w:val="right"/>
            </w:pPr>
            <w:r w:rsidRPr="00B86EAE">
              <w:t>57</w:t>
            </w:r>
          </w:p>
        </w:tc>
        <w:tc>
          <w:tcPr>
            <w:tcW w:w="1485" w:type="dxa"/>
          </w:tcPr>
          <w:p w14:paraId="401CC58C" w14:textId="77777777" w:rsidR="00384319" w:rsidRPr="00B86EAE" w:rsidRDefault="00384319">
            <w:pPr>
              <w:pStyle w:val="Body"/>
              <w:jc w:val="right"/>
            </w:pPr>
            <w:r w:rsidRPr="00B86EAE">
              <w:t>132</w:t>
            </w:r>
          </w:p>
        </w:tc>
        <w:tc>
          <w:tcPr>
            <w:tcW w:w="1565" w:type="dxa"/>
          </w:tcPr>
          <w:p w14:paraId="2AD365B3" w14:textId="77777777" w:rsidR="00384319" w:rsidRPr="00B86EAE" w:rsidRDefault="00384319">
            <w:pPr>
              <w:pStyle w:val="Body"/>
              <w:jc w:val="right"/>
            </w:pPr>
            <w:r w:rsidRPr="00B86EAE">
              <w:t>5</w:t>
            </w:r>
          </w:p>
        </w:tc>
        <w:tc>
          <w:tcPr>
            <w:tcW w:w="1020" w:type="dxa"/>
          </w:tcPr>
          <w:p w14:paraId="0AF155B4" w14:textId="77777777" w:rsidR="00384319" w:rsidRPr="00B86EAE" w:rsidRDefault="00384319">
            <w:pPr>
              <w:pStyle w:val="Body"/>
              <w:jc w:val="right"/>
            </w:pPr>
            <w:r w:rsidRPr="00B86EAE">
              <w:t>17</w:t>
            </w:r>
          </w:p>
        </w:tc>
        <w:tc>
          <w:tcPr>
            <w:tcW w:w="1123" w:type="dxa"/>
          </w:tcPr>
          <w:p w14:paraId="67718D6A" w14:textId="77777777" w:rsidR="00384319" w:rsidRPr="00B86EAE" w:rsidRDefault="00384319">
            <w:pPr>
              <w:pStyle w:val="Body"/>
              <w:jc w:val="right"/>
            </w:pPr>
            <w:r w:rsidRPr="00B86EAE">
              <w:t>0</w:t>
            </w:r>
          </w:p>
        </w:tc>
        <w:tc>
          <w:tcPr>
            <w:tcW w:w="1453" w:type="dxa"/>
          </w:tcPr>
          <w:p w14:paraId="0A4B101A" w14:textId="77777777" w:rsidR="00384319" w:rsidRPr="00B86EAE" w:rsidRDefault="00384319">
            <w:pPr>
              <w:pStyle w:val="Body"/>
              <w:jc w:val="right"/>
            </w:pPr>
            <w:r w:rsidRPr="00B86EAE">
              <w:t>7</w:t>
            </w:r>
          </w:p>
        </w:tc>
        <w:tc>
          <w:tcPr>
            <w:tcW w:w="1619" w:type="dxa"/>
          </w:tcPr>
          <w:p w14:paraId="7CB55AD5" w14:textId="77777777" w:rsidR="00384319" w:rsidRPr="00B86EAE" w:rsidRDefault="00384319">
            <w:pPr>
              <w:pStyle w:val="Body"/>
              <w:jc w:val="right"/>
            </w:pPr>
            <w:r w:rsidRPr="00B86EAE">
              <w:t>0</w:t>
            </w:r>
          </w:p>
        </w:tc>
        <w:tc>
          <w:tcPr>
            <w:tcW w:w="992" w:type="dxa"/>
          </w:tcPr>
          <w:p w14:paraId="546A8FB8" w14:textId="77777777" w:rsidR="00384319" w:rsidRPr="00B86EAE" w:rsidRDefault="00384319">
            <w:pPr>
              <w:pStyle w:val="Body"/>
              <w:jc w:val="right"/>
            </w:pPr>
            <w:r w:rsidRPr="00B86EAE">
              <w:t>0</w:t>
            </w:r>
          </w:p>
        </w:tc>
        <w:tc>
          <w:tcPr>
            <w:tcW w:w="1418" w:type="dxa"/>
          </w:tcPr>
          <w:p w14:paraId="171866E1" w14:textId="77777777" w:rsidR="00384319" w:rsidRPr="00B86EAE" w:rsidRDefault="00384319">
            <w:pPr>
              <w:pStyle w:val="Body"/>
              <w:jc w:val="right"/>
            </w:pPr>
            <w:r w:rsidRPr="00B86EAE">
              <w:t>126</w:t>
            </w:r>
          </w:p>
        </w:tc>
        <w:tc>
          <w:tcPr>
            <w:tcW w:w="1134" w:type="dxa"/>
          </w:tcPr>
          <w:p w14:paraId="1E2F81D5" w14:textId="77777777" w:rsidR="00384319" w:rsidRPr="00B86EAE" w:rsidRDefault="00384319">
            <w:pPr>
              <w:pStyle w:val="Body"/>
              <w:jc w:val="right"/>
            </w:pPr>
            <w:r w:rsidRPr="00B86EAE">
              <w:t>344</w:t>
            </w:r>
          </w:p>
        </w:tc>
      </w:tr>
      <w:tr w:rsidR="00384319" w:rsidRPr="00B86EAE" w14:paraId="7F3126F8" w14:textId="77777777" w:rsidTr="003C2A1B">
        <w:trPr>
          <w:trHeight w:val="442"/>
        </w:trPr>
        <w:tc>
          <w:tcPr>
            <w:tcW w:w="2031" w:type="dxa"/>
          </w:tcPr>
          <w:p w14:paraId="2242E57C" w14:textId="77777777" w:rsidR="00384319" w:rsidRPr="00B86EAE" w:rsidRDefault="00384319">
            <w:pPr>
              <w:pStyle w:val="Body"/>
            </w:pPr>
            <w:r w:rsidRPr="00B86EAE">
              <w:t>Mansfield</w:t>
            </w:r>
          </w:p>
        </w:tc>
        <w:tc>
          <w:tcPr>
            <w:tcW w:w="1181" w:type="dxa"/>
          </w:tcPr>
          <w:p w14:paraId="7B6A98FD" w14:textId="77777777" w:rsidR="00384319" w:rsidRPr="00B86EAE" w:rsidRDefault="00384319">
            <w:pPr>
              <w:pStyle w:val="Body"/>
              <w:jc w:val="right"/>
            </w:pPr>
            <w:r w:rsidRPr="00B86EAE">
              <w:t>52</w:t>
            </w:r>
          </w:p>
        </w:tc>
        <w:tc>
          <w:tcPr>
            <w:tcW w:w="1485" w:type="dxa"/>
          </w:tcPr>
          <w:p w14:paraId="437C2509" w14:textId="77777777" w:rsidR="00384319" w:rsidRPr="00B86EAE" w:rsidRDefault="00384319">
            <w:pPr>
              <w:pStyle w:val="Body"/>
              <w:jc w:val="right"/>
            </w:pPr>
            <w:r w:rsidRPr="00B86EAE">
              <w:t>16</w:t>
            </w:r>
          </w:p>
        </w:tc>
        <w:tc>
          <w:tcPr>
            <w:tcW w:w="1565" w:type="dxa"/>
          </w:tcPr>
          <w:p w14:paraId="0CA59F51" w14:textId="77777777" w:rsidR="00384319" w:rsidRPr="00B86EAE" w:rsidRDefault="00384319">
            <w:pPr>
              <w:pStyle w:val="Body"/>
              <w:jc w:val="right"/>
            </w:pPr>
            <w:r w:rsidRPr="00B86EAE">
              <w:t>6</w:t>
            </w:r>
          </w:p>
        </w:tc>
        <w:tc>
          <w:tcPr>
            <w:tcW w:w="1020" w:type="dxa"/>
          </w:tcPr>
          <w:p w14:paraId="48DDA01F" w14:textId="77777777" w:rsidR="00384319" w:rsidRPr="00B86EAE" w:rsidRDefault="00384319">
            <w:pPr>
              <w:pStyle w:val="Body"/>
              <w:jc w:val="right"/>
            </w:pPr>
            <w:r w:rsidRPr="00B86EAE">
              <w:t>0</w:t>
            </w:r>
          </w:p>
        </w:tc>
        <w:tc>
          <w:tcPr>
            <w:tcW w:w="1123" w:type="dxa"/>
          </w:tcPr>
          <w:p w14:paraId="795499DA" w14:textId="77777777" w:rsidR="00384319" w:rsidRPr="00B86EAE" w:rsidRDefault="00384319">
            <w:pPr>
              <w:pStyle w:val="Body"/>
              <w:jc w:val="right"/>
            </w:pPr>
            <w:r w:rsidRPr="00B86EAE">
              <w:t>0</w:t>
            </w:r>
          </w:p>
        </w:tc>
        <w:tc>
          <w:tcPr>
            <w:tcW w:w="1453" w:type="dxa"/>
          </w:tcPr>
          <w:p w14:paraId="3D9F432C" w14:textId="77777777" w:rsidR="00384319" w:rsidRPr="00B86EAE" w:rsidRDefault="00384319">
            <w:pPr>
              <w:pStyle w:val="Body"/>
              <w:jc w:val="right"/>
            </w:pPr>
            <w:r w:rsidRPr="00B86EAE">
              <w:t>1</w:t>
            </w:r>
          </w:p>
        </w:tc>
        <w:tc>
          <w:tcPr>
            <w:tcW w:w="1619" w:type="dxa"/>
          </w:tcPr>
          <w:p w14:paraId="21E0B5F2" w14:textId="77777777" w:rsidR="00384319" w:rsidRPr="00B86EAE" w:rsidRDefault="00384319">
            <w:pPr>
              <w:pStyle w:val="Body"/>
              <w:jc w:val="right"/>
            </w:pPr>
            <w:r w:rsidRPr="00B86EAE">
              <w:t>0</w:t>
            </w:r>
          </w:p>
        </w:tc>
        <w:tc>
          <w:tcPr>
            <w:tcW w:w="992" w:type="dxa"/>
          </w:tcPr>
          <w:p w14:paraId="44B0B8EA" w14:textId="77777777" w:rsidR="00384319" w:rsidRPr="00B86EAE" w:rsidRDefault="00384319">
            <w:pPr>
              <w:pStyle w:val="Body"/>
              <w:jc w:val="right"/>
            </w:pPr>
            <w:r w:rsidRPr="00B86EAE">
              <w:t>0</w:t>
            </w:r>
          </w:p>
        </w:tc>
        <w:tc>
          <w:tcPr>
            <w:tcW w:w="1418" w:type="dxa"/>
          </w:tcPr>
          <w:p w14:paraId="4AB2C518" w14:textId="77777777" w:rsidR="00384319" w:rsidRPr="00B86EAE" w:rsidRDefault="00384319">
            <w:pPr>
              <w:pStyle w:val="Body"/>
              <w:jc w:val="right"/>
            </w:pPr>
            <w:r w:rsidRPr="00B86EAE">
              <w:t>0</w:t>
            </w:r>
          </w:p>
        </w:tc>
        <w:tc>
          <w:tcPr>
            <w:tcW w:w="1134" w:type="dxa"/>
          </w:tcPr>
          <w:p w14:paraId="47400CA0" w14:textId="77777777" w:rsidR="00384319" w:rsidRPr="00B86EAE" w:rsidRDefault="00384319">
            <w:pPr>
              <w:pStyle w:val="Body"/>
              <w:jc w:val="right"/>
            </w:pPr>
            <w:r w:rsidRPr="00B86EAE">
              <w:t>75</w:t>
            </w:r>
          </w:p>
        </w:tc>
      </w:tr>
      <w:tr w:rsidR="00384319" w:rsidRPr="00B86EAE" w14:paraId="2E9C415C" w14:textId="77777777" w:rsidTr="003C2A1B">
        <w:trPr>
          <w:trHeight w:val="442"/>
        </w:trPr>
        <w:tc>
          <w:tcPr>
            <w:tcW w:w="2031" w:type="dxa"/>
          </w:tcPr>
          <w:p w14:paraId="1BB0F7ED" w14:textId="77777777" w:rsidR="00384319" w:rsidRPr="00B86EAE" w:rsidRDefault="00384319">
            <w:pPr>
              <w:pStyle w:val="Body"/>
            </w:pPr>
            <w:r w:rsidRPr="00B86EAE">
              <w:t>Maribyrnong</w:t>
            </w:r>
          </w:p>
        </w:tc>
        <w:tc>
          <w:tcPr>
            <w:tcW w:w="1181" w:type="dxa"/>
          </w:tcPr>
          <w:p w14:paraId="6F23EE13" w14:textId="77777777" w:rsidR="00384319" w:rsidRPr="00B86EAE" w:rsidRDefault="00384319">
            <w:pPr>
              <w:pStyle w:val="Body"/>
              <w:jc w:val="right"/>
            </w:pPr>
            <w:r w:rsidRPr="00B86EAE">
              <w:t>455</w:t>
            </w:r>
          </w:p>
        </w:tc>
        <w:tc>
          <w:tcPr>
            <w:tcW w:w="1485" w:type="dxa"/>
          </w:tcPr>
          <w:p w14:paraId="50714AD5" w14:textId="77777777" w:rsidR="00384319" w:rsidRPr="00B86EAE" w:rsidRDefault="00384319">
            <w:pPr>
              <w:pStyle w:val="Body"/>
              <w:jc w:val="right"/>
            </w:pPr>
            <w:r w:rsidRPr="00B86EAE">
              <w:t>1,301</w:t>
            </w:r>
          </w:p>
        </w:tc>
        <w:tc>
          <w:tcPr>
            <w:tcW w:w="1565" w:type="dxa"/>
          </w:tcPr>
          <w:p w14:paraId="2550B801" w14:textId="77777777" w:rsidR="00384319" w:rsidRPr="00B86EAE" w:rsidRDefault="00384319">
            <w:pPr>
              <w:pStyle w:val="Body"/>
              <w:jc w:val="right"/>
            </w:pPr>
            <w:r w:rsidRPr="00B86EAE">
              <w:t>152</w:t>
            </w:r>
          </w:p>
        </w:tc>
        <w:tc>
          <w:tcPr>
            <w:tcW w:w="1020" w:type="dxa"/>
          </w:tcPr>
          <w:p w14:paraId="24AFC40C" w14:textId="77777777" w:rsidR="00384319" w:rsidRPr="00B86EAE" w:rsidRDefault="00384319">
            <w:pPr>
              <w:pStyle w:val="Body"/>
              <w:jc w:val="right"/>
            </w:pPr>
            <w:r w:rsidRPr="00B86EAE">
              <w:t>59</w:t>
            </w:r>
          </w:p>
        </w:tc>
        <w:tc>
          <w:tcPr>
            <w:tcW w:w="1123" w:type="dxa"/>
          </w:tcPr>
          <w:p w14:paraId="0600D75B" w14:textId="77777777" w:rsidR="00384319" w:rsidRPr="00B86EAE" w:rsidRDefault="00384319">
            <w:pPr>
              <w:pStyle w:val="Body"/>
              <w:jc w:val="right"/>
            </w:pPr>
            <w:r w:rsidRPr="00B86EAE">
              <w:t>166</w:t>
            </w:r>
          </w:p>
        </w:tc>
        <w:tc>
          <w:tcPr>
            <w:tcW w:w="1453" w:type="dxa"/>
          </w:tcPr>
          <w:p w14:paraId="69526D1D" w14:textId="77777777" w:rsidR="00384319" w:rsidRPr="00B86EAE" w:rsidRDefault="00384319">
            <w:pPr>
              <w:pStyle w:val="Body"/>
              <w:jc w:val="right"/>
            </w:pPr>
            <w:r w:rsidRPr="00B86EAE">
              <w:t>7</w:t>
            </w:r>
          </w:p>
        </w:tc>
        <w:tc>
          <w:tcPr>
            <w:tcW w:w="1619" w:type="dxa"/>
          </w:tcPr>
          <w:p w14:paraId="1A30CE13" w14:textId="77777777" w:rsidR="00384319" w:rsidRPr="00B86EAE" w:rsidRDefault="00384319">
            <w:pPr>
              <w:pStyle w:val="Body"/>
              <w:jc w:val="right"/>
            </w:pPr>
            <w:r w:rsidRPr="00B86EAE">
              <w:t>0</w:t>
            </w:r>
          </w:p>
        </w:tc>
        <w:tc>
          <w:tcPr>
            <w:tcW w:w="992" w:type="dxa"/>
          </w:tcPr>
          <w:p w14:paraId="5D5E6EE4" w14:textId="77777777" w:rsidR="00384319" w:rsidRPr="00B86EAE" w:rsidRDefault="00384319">
            <w:pPr>
              <w:pStyle w:val="Body"/>
              <w:jc w:val="right"/>
            </w:pPr>
            <w:r w:rsidRPr="00B86EAE">
              <w:t>20</w:t>
            </w:r>
          </w:p>
        </w:tc>
        <w:tc>
          <w:tcPr>
            <w:tcW w:w="1418" w:type="dxa"/>
          </w:tcPr>
          <w:p w14:paraId="0AD0FF51" w14:textId="77777777" w:rsidR="00384319" w:rsidRPr="00B86EAE" w:rsidRDefault="00384319">
            <w:pPr>
              <w:pStyle w:val="Body"/>
              <w:jc w:val="right"/>
            </w:pPr>
            <w:r w:rsidRPr="00B86EAE">
              <w:t>618</w:t>
            </w:r>
          </w:p>
        </w:tc>
        <w:tc>
          <w:tcPr>
            <w:tcW w:w="1134" w:type="dxa"/>
          </w:tcPr>
          <w:p w14:paraId="0EDF7BC7" w14:textId="77777777" w:rsidR="00384319" w:rsidRPr="00B86EAE" w:rsidRDefault="00384319">
            <w:pPr>
              <w:pStyle w:val="Body"/>
              <w:jc w:val="right"/>
            </w:pPr>
            <w:r w:rsidRPr="00B86EAE">
              <w:t>2,778</w:t>
            </w:r>
          </w:p>
        </w:tc>
      </w:tr>
      <w:tr w:rsidR="00384319" w:rsidRPr="00B86EAE" w14:paraId="05F61FA5" w14:textId="77777777" w:rsidTr="003C2A1B">
        <w:trPr>
          <w:trHeight w:val="442"/>
        </w:trPr>
        <w:tc>
          <w:tcPr>
            <w:tcW w:w="2031" w:type="dxa"/>
          </w:tcPr>
          <w:p w14:paraId="3B842583" w14:textId="77777777" w:rsidR="00384319" w:rsidRPr="00B86EAE" w:rsidRDefault="00384319">
            <w:pPr>
              <w:pStyle w:val="Body"/>
            </w:pPr>
            <w:r w:rsidRPr="00B86EAE">
              <w:t>Maroondah</w:t>
            </w:r>
          </w:p>
        </w:tc>
        <w:tc>
          <w:tcPr>
            <w:tcW w:w="1181" w:type="dxa"/>
          </w:tcPr>
          <w:p w14:paraId="579FEA2E" w14:textId="77777777" w:rsidR="00384319" w:rsidRPr="00B86EAE" w:rsidRDefault="00384319">
            <w:pPr>
              <w:pStyle w:val="Body"/>
              <w:jc w:val="right"/>
            </w:pPr>
            <w:r w:rsidRPr="00B86EAE">
              <w:t>261</w:t>
            </w:r>
          </w:p>
        </w:tc>
        <w:tc>
          <w:tcPr>
            <w:tcW w:w="1485" w:type="dxa"/>
          </w:tcPr>
          <w:p w14:paraId="2CE7CD84" w14:textId="77777777" w:rsidR="00384319" w:rsidRPr="00B86EAE" w:rsidRDefault="00384319">
            <w:pPr>
              <w:pStyle w:val="Body"/>
              <w:jc w:val="right"/>
            </w:pPr>
            <w:r w:rsidRPr="00B86EAE">
              <w:t>641</w:t>
            </w:r>
          </w:p>
        </w:tc>
        <w:tc>
          <w:tcPr>
            <w:tcW w:w="1565" w:type="dxa"/>
          </w:tcPr>
          <w:p w14:paraId="53C3FC85" w14:textId="77777777" w:rsidR="00384319" w:rsidRPr="00B86EAE" w:rsidRDefault="00384319">
            <w:pPr>
              <w:pStyle w:val="Body"/>
              <w:jc w:val="right"/>
            </w:pPr>
            <w:r w:rsidRPr="00B86EAE">
              <w:t>71</w:t>
            </w:r>
          </w:p>
        </w:tc>
        <w:tc>
          <w:tcPr>
            <w:tcW w:w="1020" w:type="dxa"/>
          </w:tcPr>
          <w:p w14:paraId="20BB63AB" w14:textId="77777777" w:rsidR="00384319" w:rsidRPr="00B86EAE" w:rsidRDefault="00384319">
            <w:pPr>
              <w:pStyle w:val="Body"/>
              <w:jc w:val="right"/>
            </w:pPr>
            <w:r w:rsidRPr="00B86EAE">
              <w:t>13</w:t>
            </w:r>
          </w:p>
        </w:tc>
        <w:tc>
          <w:tcPr>
            <w:tcW w:w="1123" w:type="dxa"/>
          </w:tcPr>
          <w:p w14:paraId="4FEB596F" w14:textId="77777777" w:rsidR="00384319" w:rsidRPr="00B86EAE" w:rsidRDefault="00384319">
            <w:pPr>
              <w:pStyle w:val="Body"/>
              <w:jc w:val="right"/>
            </w:pPr>
            <w:r w:rsidRPr="00B86EAE">
              <w:t>0</w:t>
            </w:r>
          </w:p>
        </w:tc>
        <w:tc>
          <w:tcPr>
            <w:tcW w:w="1453" w:type="dxa"/>
          </w:tcPr>
          <w:p w14:paraId="12D2C7A7" w14:textId="77777777" w:rsidR="00384319" w:rsidRPr="00B86EAE" w:rsidRDefault="00384319">
            <w:pPr>
              <w:pStyle w:val="Body"/>
              <w:jc w:val="right"/>
            </w:pPr>
            <w:r w:rsidRPr="00B86EAE">
              <w:t>26</w:t>
            </w:r>
          </w:p>
        </w:tc>
        <w:tc>
          <w:tcPr>
            <w:tcW w:w="1619" w:type="dxa"/>
          </w:tcPr>
          <w:p w14:paraId="3B41FA5B" w14:textId="77777777" w:rsidR="00384319" w:rsidRPr="00B86EAE" w:rsidRDefault="00384319">
            <w:pPr>
              <w:pStyle w:val="Body"/>
              <w:jc w:val="right"/>
            </w:pPr>
            <w:r w:rsidRPr="00B86EAE">
              <w:t>8</w:t>
            </w:r>
          </w:p>
        </w:tc>
        <w:tc>
          <w:tcPr>
            <w:tcW w:w="992" w:type="dxa"/>
          </w:tcPr>
          <w:p w14:paraId="6D2E40BC" w14:textId="77777777" w:rsidR="00384319" w:rsidRPr="00B86EAE" w:rsidRDefault="00384319">
            <w:pPr>
              <w:pStyle w:val="Body"/>
              <w:jc w:val="right"/>
            </w:pPr>
            <w:r w:rsidRPr="00B86EAE">
              <w:t>1</w:t>
            </w:r>
          </w:p>
        </w:tc>
        <w:tc>
          <w:tcPr>
            <w:tcW w:w="1418" w:type="dxa"/>
          </w:tcPr>
          <w:p w14:paraId="227657AC" w14:textId="77777777" w:rsidR="00384319" w:rsidRPr="00B86EAE" w:rsidRDefault="00384319">
            <w:pPr>
              <w:pStyle w:val="Body"/>
              <w:jc w:val="right"/>
            </w:pPr>
            <w:r w:rsidRPr="00B86EAE">
              <w:t>308</w:t>
            </w:r>
          </w:p>
        </w:tc>
        <w:tc>
          <w:tcPr>
            <w:tcW w:w="1134" w:type="dxa"/>
          </w:tcPr>
          <w:p w14:paraId="310E2033" w14:textId="77777777" w:rsidR="00384319" w:rsidRPr="00B86EAE" w:rsidRDefault="00384319">
            <w:pPr>
              <w:pStyle w:val="Body"/>
              <w:jc w:val="right"/>
            </w:pPr>
            <w:r w:rsidRPr="00B86EAE">
              <w:t>1,329</w:t>
            </w:r>
          </w:p>
        </w:tc>
      </w:tr>
      <w:tr w:rsidR="00384319" w:rsidRPr="00B86EAE" w14:paraId="6B3BC552" w14:textId="77777777" w:rsidTr="003C2A1B">
        <w:trPr>
          <w:trHeight w:val="442"/>
        </w:trPr>
        <w:tc>
          <w:tcPr>
            <w:tcW w:w="2031" w:type="dxa"/>
          </w:tcPr>
          <w:p w14:paraId="4E28AB9F" w14:textId="77777777" w:rsidR="00384319" w:rsidRPr="00B86EAE" w:rsidRDefault="00384319">
            <w:pPr>
              <w:pStyle w:val="Body"/>
            </w:pPr>
            <w:r w:rsidRPr="00B86EAE">
              <w:lastRenderedPageBreak/>
              <w:t>Melbourne</w:t>
            </w:r>
          </w:p>
        </w:tc>
        <w:tc>
          <w:tcPr>
            <w:tcW w:w="1181" w:type="dxa"/>
          </w:tcPr>
          <w:p w14:paraId="094CD2D3" w14:textId="77777777" w:rsidR="00384319" w:rsidRPr="00B86EAE" w:rsidRDefault="00384319">
            <w:pPr>
              <w:pStyle w:val="Body"/>
              <w:jc w:val="right"/>
            </w:pPr>
            <w:r w:rsidRPr="00B86EAE">
              <w:t>103</w:t>
            </w:r>
          </w:p>
        </w:tc>
        <w:tc>
          <w:tcPr>
            <w:tcW w:w="1485" w:type="dxa"/>
          </w:tcPr>
          <w:p w14:paraId="634096E2" w14:textId="77777777" w:rsidR="00384319" w:rsidRPr="00B86EAE" w:rsidRDefault="00384319">
            <w:pPr>
              <w:pStyle w:val="Body"/>
              <w:jc w:val="right"/>
            </w:pPr>
            <w:r w:rsidRPr="00B86EAE">
              <w:t>446</w:t>
            </w:r>
          </w:p>
        </w:tc>
        <w:tc>
          <w:tcPr>
            <w:tcW w:w="1565" w:type="dxa"/>
          </w:tcPr>
          <w:p w14:paraId="3FE938B7" w14:textId="77777777" w:rsidR="00384319" w:rsidRPr="00B86EAE" w:rsidRDefault="00384319">
            <w:pPr>
              <w:pStyle w:val="Body"/>
              <w:jc w:val="right"/>
            </w:pPr>
            <w:r w:rsidRPr="00B86EAE">
              <w:t>77</w:t>
            </w:r>
          </w:p>
        </w:tc>
        <w:tc>
          <w:tcPr>
            <w:tcW w:w="1020" w:type="dxa"/>
          </w:tcPr>
          <w:p w14:paraId="71318B6F" w14:textId="77777777" w:rsidR="00384319" w:rsidRPr="00B86EAE" w:rsidRDefault="00384319">
            <w:pPr>
              <w:pStyle w:val="Body"/>
              <w:jc w:val="right"/>
            </w:pPr>
            <w:r w:rsidRPr="00B86EAE">
              <w:t>474</w:t>
            </w:r>
          </w:p>
        </w:tc>
        <w:tc>
          <w:tcPr>
            <w:tcW w:w="1123" w:type="dxa"/>
          </w:tcPr>
          <w:p w14:paraId="14BF220E" w14:textId="77777777" w:rsidR="00384319" w:rsidRPr="00B86EAE" w:rsidRDefault="00384319">
            <w:pPr>
              <w:pStyle w:val="Body"/>
              <w:jc w:val="right"/>
            </w:pPr>
            <w:r w:rsidRPr="00B86EAE">
              <w:t>1,938</w:t>
            </w:r>
          </w:p>
        </w:tc>
        <w:tc>
          <w:tcPr>
            <w:tcW w:w="1453" w:type="dxa"/>
          </w:tcPr>
          <w:p w14:paraId="038A28F7" w14:textId="77777777" w:rsidR="00384319" w:rsidRPr="00B86EAE" w:rsidRDefault="00384319">
            <w:pPr>
              <w:pStyle w:val="Body"/>
              <w:jc w:val="right"/>
            </w:pPr>
            <w:r w:rsidRPr="00B86EAE">
              <w:t>0</w:t>
            </w:r>
          </w:p>
        </w:tc>
        <w:tc>
          <w:tcPr>
            <w:tcW w:w="1619" w:type="dxa"/>
          </w:tcPr>
          <w:p w14:paraId="66522FD8" w14:textId="77777777" w:rsidR="00384319" w:rsidRPr="00B86EAE" w:rsidRDefault="00384319">
            <w:pPr>
              <w:pStyle w:val="Body"/>
              <w:jc w:val="right"/>
            </w:pPr>
            <w:r w:rsidRPr="00B86EAE">
              <w:t>60</w:t>
            </w:r>
          </w:p>
        </w:tc>
        <w:tc>
          <w:tcPr>
            <w:tcW w:w="992" w:type="dxa"/>
          </w:tcPr>
          <w:p w14:paraId="7A02606F" w14:textId="77777777" w:rsidR="00384319" w:rsidRPr="00B86EAE" w:rsidRDefault="00384319">
            <w:pPr>
              <w:pStyle w:val="Body"/>
              <w:jc w:val="right"/>
            </w:pPr>
            <w:r w:rsidRPr="00B86EAE">
              <w:t>108</w:t>
            </w:r>
          </w:p>
        </w:tc>
        <w:tc>
          <w:tcPr>
            <w:tcW w:w="1418" w:type="dxa"/>
          </w:tcPr>
          <w:p w14:paraId="483A82E7" w14:textId="77777777" w:rsidR="00384319" w:rsidRPr="00B86EAE" w:rsidRDefault="00384319">
            <w:pPr>
              <w:pStyle w:val="Body"/>
              <w:jc w:val="right"/>
            </w:pPr>
            <w:r w:rsidRPr="00B86EAE">
              <w:t>838</w:t>
            </w:r>
          </w:p>
        </w:tc>
        <w:tc>
          <w:tcPr>
            <w:tcW w:w="1134" w:type="dxa"/>
          </w:tcPr>
          <w:p w14:paraId="07BCA612" w14:textId="77777777" w:rsidR="00384319" w:rsidRPr="00B86EAE" w:rsidRDefault="00384319">
            <w:pPr>
              <w:pStyle w:val="Body"/>
              <w:jc w:val="right"/>
            </w:pPr>
            <w:r w:rsidRPr="00B86EAE">
              <w:t>4,044</w:t>
            </w:r>
          </w:p>
        </w:tc>
      </w:tr>
      <w:tr w:rsidR="00384319" w:rsidRPr="00B86EAE" w14:paraId="16DEA886" w14:textId="77777777" w:rsidTr="003C2A1B">
        <w:trPr>
          <w:trHeight w:val="442"/>
        </w:trPr>
        <w:tc>
          <w:tcPr>
            <w:tcW w:w="2031" w:type="dxa"/>
          </w:tcPr>
          <w:p w14:paraId="6F0DD140" w14:textId="77777777" w:rsidR="00384319" w:rsidRPr="00B86EAE" w:rsidRDefault="00384319">
            <w:pPr>
              <w:pStyle w:val="Body"/>
            </w:pPr>
            <w:r w:rsidRPr="00B86EAE">
              <w:t>Melton</w:t>
            </w:r>
          </w:p>
        </w:tc>
        <w:tc>
          <w:tcPr>
            <w:tcW w:w="1181" w:type="dxa"/>
          </w:tcPr>
          <w:p w14:paraId="002164D6" w14:textId="77777777" w:rsidR="00384319" w:rsidRPr="00B86EAE" w:rsidRDefault="00384319">
            <w:pPr>
              <w:pStyle w:val="Body"/>
              <w:jc w:val="right"/>
            </w:pPr>
            <w:r w:rsidRPr="00B86EAE">
              <w:t>240</w:t>
            </w:r>
          </w:p>
        </w:tc>
        <w:tc>
          <w:tcPr>
            <w:tcW w:w="1485" w:type="dxa"/>
          </w:tcPr>
          <w:p w14:paraId="1C261E77" w14:textId="77777777" w:rsidR="00384319" w:rsidRPr="00B86EAE" w:rsidRDefault="00384319">
            <w:pPr>
              <w:pStyle w:val="Body"/>
              <w:jc w:val="right"/>
            </w:pPr>
            <w:r w:rsidRPr="00B86EAE">
              <w:t>222</w:t>
            </w:r>
          </w:p>
        </w:tc>
        <w:tc>
          <w:tcPr>
            <w:tcW w:w="1565" w:type="dxa"/>
          </w:tcPr>
          <w:p w14:paraId="7D6B81F6" w14:textId="77777777" w:rsidR="00384319" w:rsidRPr="00B86EAE" w:rsidRDefault="00384319">
            <w:pPr>
              <w:pStyle w:val="Body"/>
              <w:jc w:val="right"/>
            </w:pPr>
            <w:r w:rsidRPr="00B86EAE">
              <w:t>9</w:t>
            </w:r>
          </w:p>
        </w:tc>
        <w:tc>
          <w:tcPr>
            <w:tcW w:w="1020" w:type="dxa"/>
          </w:tcPr>
          <w:p w14:paraId="2065B494" w14:textId="77777777" w:rsidR="00384319" w:rsidRPr="00B86EAE" w:rsidRDefault="00384319">
            <w:pPr>
              <w:pStyle w:val="Body"/>
              <w:jc w:val="right"/>
            </w:pPr>
            <w:r w:rsidRPr="00B86EAE">
              <w:t>0</w:t>
            </w:r>
          </w:p>
        </w:tc>
        <w:tc>
          <w:tcPr>
            <w:tcW w:w="1123" w:type="dxa"/>
          </w:tcPr>
          <w:p w14:paraId="78CD4F21" w14:textId="77777777" w:rsidR="00384319" w:rsidRPr="00B86EAE" w:rsidRDefault="00384319">
            <w:pPr>
              <w:pStyle w:val="Body"/>
              <w:jc w:val="right"/>
            </w:pPr>
            <w:r w:rsidRPr="00B86EAE">
              <w:t>0</w:t>
            </w:r>
          </w:p>
        </w:tc>
        <w:tc>
          <w:tcPr>
            <w:tcW w:w="1453" w:type="dxa"/>
          </w:tcPr>
          <w:p w14:paraId="77619C1F" w14:textId="77777777" w:rsidR="00384319" w:rsidRPr="00B86EAE" w:rsidRDefault="00384319">
            <w:pPr>
              <w:pStyle w:val="Body"/>
              <w:jc w:val="right"/>
            </w:pPr>
            <w:r w:rsidRPr="00B86EAE">
              <w:t>17</w:t>
            </w:r>
          </w:p>
        </w:tc>
        <w:tc>
          <w:tcPr>
            <w:tcW w:w="1619" w:type="dxa"/>
          </w:tcPr>
          <w:p w14:paraId="76AF4A45" w14:textId="77777777" w:rsidR="00384319" w:rsidRPr="00B86EAE" w:rsidRDefault="00384319">
            <w:pPr>
              <w:pStyle w:val="Body"/>
              <w:jc w:val="right"/>
            </w:pPr>
            <w:r w:rsidRPr="00B86EAE">
              <w:t>2</w:t>
            </w:r>
          </w:p>
        </w:tc>
        <w:tc>
          <w:tcPr>
            <w:tcW w:w="992" w:type="dxa"/>
          </w:tcPr>
          <w:p w14:paraId="3DC12065" w14:textId="77777777" w:rsidR="00384319" w:rsidRPr="00B86EAE" w:rsidRDefault="00384319">
            <w:pPr>
              <w:pStyle w:val="Body"/>
              <w:jc w:val="right"/>
            </w:pPr>
            <w:r w:rsidRPr="00B86EAE">
              <w:t>3</w:t>
            </w:r>
          </w:p>
        </w:tc>
        <w:tc>
          <w:tcPr>
            <w:tcW w:w="1418" w:type="dxa"/>
          </w:tcPr>
          <w:p w14:paraId="350488C0" w14:textId="77777777" w:rsidR="00384319" w:rsidRPr="00B86EAE" w:rsidRDefault="00384319">
            <w:pPr>
              <w:pStyle w:val="Body"/>
              <w:jc w:val="right"/>
            </w:pPr>
            <w:r w:rsidRPr="00B86EAE">
              <w:t>232</w:t>
            </w:r>
          </w:p>
        </w:tc>
        <w:tc>
          <w:tcPr>
            <w:tcW w:w="1134" w:type="dxa"/>
          </w:tcPr>
          <w:p w14:paraId="09FF0139" w14:textId="77777777" w:rsidR="00384319" w:rsidRPr="00B86EAE" w:rsidRDefault="00384319">
            <w:pPr>
              <w:pStyle w:val="Body"/>
              <w:jc w:val="right"/>
            </w:pPr>
            <w:r w:rsidRPr="00B86EAE">
              <w:t>725</w:t>
            </w:r>
          </w:p>
        </w:tc>
      </w:tr>
      <w:tr w:rsidR="00384319" w:rsidRPr="00B86EAE" w14:paraId="64098F40" w14:textId="77777777" w:rsidTr="003C2A1B">
        <w:trPr>
          <w:trHeight w:val="442"/>
        </w:trPr>
        <w:tc>
          <w:tcPr>
            <w:tcW w:w="2031" w:type="dxa"/>
          </w:tcPr>
          <w:p w14:paraId="76F3D4B9" w14:textId="77777777" w:rsidR="00384319" w:rsidRPr="00B86EAE" w:rsidRDefault="00384319">
            <w:pPr>
              <w:pStyle w:val="Body"/>
            </w:pPr>
            <w:r w:rsidRPr="00B86EAE">
              <w:t>Mildura</w:t>
            </w:r>
          </w:p>
        </w:tc>
        <w:tc>
          <w:tcPr>
            <w:tcW w:w="1181" w:type="dxa"/>
          </w:tcPr>
          <w:p w14:paraId="0334B851" w14:textId="77777777" w:rsidR="00384319" w:rsidRPr="00B86EAE" w:rsidRDefault="00384319">
            <w:pPr>
              <w:pStyle w:val="Body"/>
              <w:jc w:val="right"/>
            </w:pPr>
            <w:r w:rsidRPr="00B86EAE">
              <w:t>440</w:t>
            </w:r>
          </w:p>
        </w:tc>
        <w:tc>
          <w:tcPr>
            <w:tcW w:w="1485" w:type="dxa"/>
          </w:tcPr>
          <w:p w14:paraId="188FBFB0" w14:textId="77777777" w:rsidR="00384319" w:rsidRPr="00B86EAE" w:rsidRDefault="00384319">
            <w:pPr>
              <w:pStyle w:val="Body"/>
              <w:jc w:val="right"/>
            </w:pPr>
            <w:r w:rsidRPr="00B86EAE">
              <w:t>446</w:t>
            </w:r>
          </w:p>
        </w:tc>
        <w:tc>
          <w:tcPr>
            <w:tcW w:w="1565" w:type="dxa"/>
          </w:tcPr>
          <w:p w14:paraId="5DB9889F" w14:textId="77777777" w:rsidR="00384319" w:rsidRPr="00B86EAE" w:rsidRDefault="00384319">
            <w:pPr>
              <w:pStyle w:val="Body"/>
              <w:jc w:val="right"/>
            </w:pPr>
            <w:r w:rsidRPr="00B86EAE">
              <w:t>137</w:t>
            </w:r>
          </w:p>
        </w:tc>
        <w:tc>
          <w:tcPr>
            <w:tcW w:w="1020" w:type="dxa"/>
          </w:tcPr>
          <w:p w14:paraId="31BB29C2" w14:textId="77777777" w:rsidR="00384319" w:rsidRPr="00B86EAE" w:rsidRDefault="00384319">
            <w:pPr>
              <w:pStyle w:val="Body"/>
              <w:jc w:val="right"/>
            </w:pPr>
            <w:r w:rsidRPr="00B86EAE">
              <w:t>26</w:t>
            </w:r>
          </w:p>
        </w:tc>
        <w:tc>
          <w:tcPr>
            <w:tcW w:w="1123" w:type="dxa"/>
          </w:tcPr>
          <w:p w14:paraId="743DC3D3" w14:textId="77777777" w:rsidR="00384319" w:rsidRPr="00B86EAE" w:rsidRDefault="00384319">
            <w:pPr>
              <w:pStyle w:val="Body"/>
              <w:jc w:val="right"/>
            </w:pPr>
            <w:r w:rsidRPr="00B86EAE">
              <w:t>0</w:t>
            </w:r>
          </w:p>
        </w:tc>
        <w:tc>
          <w:tcPr>
            <w:tcW w:w="1453" w:type="dxa"/>
          </w:tcPr>
          <w:p w14:paraId="008E7961" w14:textId="77777777" w:rsidR="00384319" w:rsidRPr="00B86EAE" w:rsidRDefault="00384319">
            <w:pPr>
              <w:pStyle w:val="Body"/>
              <w:jc w:val="right"/>
            </w:pPr>
            <w:r w:rsidRPr="00B86EAE">
              <w:t>7</w:t>
            </w:r>
          </w:p>
        </w:tc>
        <w:tc>
          <w:tcPr>
            <w:tcW w:w="1619" w:type="dxa"/>
          </w:tcPr>
          <w:p w14:paraId="74D33E4D" w14:textId="77777777" w:rsidR="00384319" w:rsidRPr="00B86EAE" w:rsidRDefault="00384319">
            <w:pPr>
              <w:pStyle w:val="Body"/>
              <w:jc w:val="right"/>
            </w:pPr>
            <w:r w:rsidRPr="00B86EAE">
              <w:t>0</w:t>
            </w:r>
          </w:p>
        </w:tc>
        <w:tc>
          <w:tcPr>
            <w:tcW w:w="992" w:type="dxa"/>
          </w:tcPr>
          <w:p w14:paraId="6709F56D" w14:textId="77777777" w:rsidR="00384319" w:rsidRPr="00B86EAE" w:rsidRDefault="00384319">
            <w:pPr>
              <w:pStyle w:val="Body"/>
              <w:jc w:val="right"/>
            </w:pPr>
            <w:r w:rsidRPr="00B86EAE">
              <w:t>7</w:t>
            </w:r>
          </w:p>
        </w:tc>
        <w:tc>
          <w:tcPr>
            <w:tcW w:w="1418" w:type="dxa"/>
          </w:tcPr>
          <w:p w14:paraId="041939BB" w14:textId="77777777" w:rsidR="00384319" w:rsidRPr="00B86EAE" w:rsidRDefault="00384319">
            <w:pPr>
              <w:pStyle w:val="Body"/>
              <w:jc w:val="right"/>
            </w:pPr>
            <w:r w:rsidRPr="00B86EAE">
              <w:t>233</w:t>
            </w:r>
          </w:p>
        </w:tc>
        <w:tc>
          <w:tcPr>
            <w:tcW w:w="1134" w:type="dxa"/>
          </w:tcPr>
          <w:p w14:paraId="56C87A52" w14:textId="77777777" w:rsidR="00384319" w:rsidRPr="00B86EAE" w:rsidRDefault="00384319">
            <w:pPr>
              <w:pStyle w:val="Body"/>
              <w:jc w:val="right"/>
            </w:pPr>
            <w:r w:rsidRPr="00B86EAE">
              <w:t>1,296</w:t>
            </w:r>
          </w:p>
        </w:tc>
      </w:tr>
      <w:tr w:rsidR="00384319" w:rsidRPr="00B86EAE" w14:paraId="293C9E7B" w14:textId="77777777" w:rsidTr="003C2A1B">
        <w:trPr>
          <w:trHeight w:val="442"/>
        </w:trPr>
        <w:tc>
          <w:tcPr>
            <w:tcW w:w="2031" w:type="dxa"/>
          </w:tcPr>
          <w:p w14:paraId="5DC986EE" w14:textId="77777777" w:rsidR="00384319" w:rsidRPr="00B86EAE" w:rsidRDefault="00384319">
            <w:pPr>
              <w:pStyle w:val="Body"/>
            </w:pPr>
            <w:r w:rsidRPr="00B86EAE">
              <w:t>Mitchell</w:t>
            </w:r>
          </w:p>
        </w:tc>
        <w:tc>
          <w:tcPr>
            <w:tcW w:w="1181" w:type="dxa"/>
          </w:tcPr>
          <w:p w14:paraId="174A3BE5" w14:textId="77777777" w:rsidR="00384319" w:rsidRPr="00B86EAE" w:rsidRDefault="00384319">
            <w:pPr>
              <w:pStyle w:val="Body"/>
              <w:jc w:val="right"/>
            </w:pPr>
            <w:r w:rsidRPr="00B86EAE">
              <w:t>248</w:t>
            </w:r>
          </w:p>
        </w:tc>
        <w:tc>
          <w:tcPr>
            <w:tcW w:w="1485" w:type="dxa"/>
          </w:tcPr>
          <w:p w14:paraId="15E87518" w14:textId="77777777" w:rsidR="00384319" w:rsidRPr="00B86EAE" w:rsidRDefault="00384319">
            <w:pPr>
              <w:pStyle w:val="Body"/>
              <w:jc w:val="right"/>
            </w:pPr>
            <w:r w:rsidRPr="00B86EAE">
              <w:t>152</w:t>
            </w:r>
          </w:p>
        </w:tc>
        <w:tc>
          <w:tcPr>
            <w:tcW w:w="1565" w:type="dxa"/>
          </w:tcPr>
          <w:p w14:paraId="11E0D657" w14:textId="77777777" w:rsidR="00384319" w:rsidRPr="00B86EAE" w:rsidRDefault="00384319">
            <w:pPr>
              <w:pStyle w:val="Body"/>
              <w:jc w:val="right"/>
            </w:pPr>
            <w:r w:rsidRPr="00B86EAE">
              <w:t>37</w:t>
            </w:r>
          </w:p>
        </w:tc>
        <w:tc>
          <w:tcPr>
            <w:tcW w:w="1020" w:type="dxa"/>
          </w:tcPr>
          <w:p w14:paraId="798B790E" w14:textId="77777777" w:rsidR="00384319" w:rsidRPr="00B86EAE" w:rsidRDefault="00384319">
            <w:pPr>
              <w:pStyle w:val="Body"/>
              <w:jc w:val="right"/>
            </w:pPr>
            <w:r w:rsidRPr="00B86EAE">
              <w:t>0</w:t>
            </w:r>
          </w:p>
        </w:tc>
        <w:tc>
          <w:tcPr>
            <w:tcW w:w="1123" w:type="dxa"/>
          </w:tcPr>
          <w:p w14:paraId="76B009CA" w14:textId="77777777" w:rsidR="00384319" w:rsidRPr="00B86EAE" w:rsidRDefault="00384319">
            <w:pPr>
              <w:pStyle w:val="Body"/>
              <w:jc w:val="right"/>
            </w:pPr>
            <w:r w:rsidRPr="00B86EAE">
              <w:t>0</w:t>
            </w:r>
          </w:p>
        </w:tc>
        <w:tc>
          <w:tcPr>
            <w:tcW w:w="1453" w:type="dxa"/>
          </w:tcPr>
          <w:p w14:paraId="5A748663" w14:textId="77777777" w:rsidR="00384319" w:rsidRPr="00B86EAE" w:rsidRDefault="00384319">
            <w:pPr>
              <w:pStyle w:val="Body"/>
              <w:jc w:val="right"/>
            </w:pPr>
            <w:r w:rsidRPr="00B86EAE">
              <w:t>14</w:t>
            </w:r>
          </w:p>
        </w:tc>
        <w:tc>
          <w:tcPr>
            <w:tcW w:w="1619" w:type="dxa"/>
          </w:tcPr>
          <w:p w14:paraId="4354757B" w14:textId="77777777" w:rsidR="00384319" w:rsidRPr="00B86EAE" w:rsidRDefault="00384319">
            <w:pPr>
              <w:pStyle w:val="Body"/>
              <w:jc w:val="right"/>
            </w:pPr>
            <w:r w:rsidRPr="00B86EAE">
              <w:t>1</w:t>
            </w:r>
          </w:p>
        </w:tc>
        <w:tc>
          <w:tcPr>
            <w:tcW w:w="992" w:type="dxa"/>
          </w:tcPr>
          <w:p w14:paraId="1A2BD0A5" w14:textId="77777777" w:rsidR="00384319" w:rsidRPr="00B86EAE" w:rsidRDefault="00384319">
            <w:pPr>
              <w:pStyle w:val="Body"/>
              <w:jc w:val="right"/>
            </w:pPr>
            <w:r w:rsidRPr="00B86EAE">
              <w:t>1</w:t>
            </w:r>
          </w:p>
        </w:tc>
        <w:tc>
          <w:tcPr>
            <w:tcW w:w="1418" w:type="dxa"/>
          </w:tcPr>
          <w:p w14:paraId="1DEFFF11" w14:textId="77777777" w:rsidR="00384319" w:rsidRPr="00B86EAE" w:rsidRDefault="00384319">
            <w:pPr>
              <w:pStyle w:val="Body"/>
              <w:jc w:val="right"/>
            </w:pPr>
            <w:r w:rsidRPr="00B86EAE">
              <w:t>72</w:t>
            </w:r>
          </w:p>
        </w:tc>
        <w:tc>
          <w:tcPr>
            <w:tcW w:w="1134" w:type="dxa"/>
          </w:tcPr>
          <w:p w14:paraId="1B1900B3" w14:textId="77777777" w:rsidR="00384319" w:rsidRPr="00B86EAE" w:rsidRDefault="00384319">
            <w:pPr>
              <w:pStyle w:val="Body"/>
              <w:jc w:val="right"/>
            </w:pPr>
            <w:r w:rsidRPr="00B86EAE">
              <w:t>525</w:t>
            </w:r>
          </w:p>
        </w:tc>
      </w:tr>
      <w:tr w:rsidR="00384319" w:rsidRPr="00B86EAE" w14:paraId="1DE6801C" w14:textId="77777777" w:rsidTr="003C2A1B">
        <w:trPr>
          <w:trHeight w:val="442"/>
        </w:trPr>
        <w:tc>
          <w:tcPr>
            <w:tcW w:w="2031" w:type="dxa"/>
          </w:tcPr>
          <w:p w14:paraId="1598AB27" w14:textId="77777777" w:rsidR="00384319" w:rsidRPr="00B86EAE" w:rsidRDefault="00384319">
            <w:pPr>
              <w:pStyle w:val="Body"/>
            </w:pPr>
            <w:r w:rsidRPr="00B86EAE">
              <w:t>Moira</w:t>
            </w:r>
          </w:p>
        </w:tc>
        <w:tc>
          <w:tcPr>
            <w:tcW w:w="1181" w:type="dxa"/>
          </w:tcPr>
          <w:p w14:paraId="1CEAC22C" w14:textId="77777777" w:rsidR="00384319" w:rsidRPr="00B86EAE" w:rsidRDefault="00384319">
            <w:pPr>
              <w:pStyle w:val="Body"/>
              <w:jc w:val="right"/>
            </w:pPr>
            <w:r w:rsidRPr="00B86EAE">
              <w:t>192</w:t>
            </w:r>
          </w:p>
        </w:tc>
        <w:tc>
          <w:tcPr>
            <w:tcW w:w="1485" w:type="dxa"/>
          </w:tcPr>
          <w:p w14:paraId="7527E501" w14:textId="77777777" w:rsidR="00384319" w:rsidRPr="00B86EAE" w:rsidRDefault="00384319">
            <w:pPr>
              <w:pStyle w:val="Body"/>
              <w:jc w:val="right"/>
            </w:pPr>
            <w:r w:rsidRPr="00B86EAE">
              <w:t>144</w:t>
            </w:r>
          </w:p>
        </w:tc>
        <w:tc>
          <w:tcPr>
            <w:tcW w:w="1565" w:type="dxa"/>
          </w:tcPr>
          <w:p w14:paraId="16893B18" w14:textId="77777777" w:rsidR="00384319" w:rsidRPr="00B86EAE" w:rsidRDefault="00384319">
            <w:pPr>
              <w:pStyle w:val="Body"/>
              <w:jc w:val="right"/>
            </w:pPr>
            <w:r w:rsidRPr="00B86EAE">
              <w:t>14</w:t>
            </w:r>
          </w:p>
        </w:tc>
        <w:tc>
          <w:tcPr>
            <w:tcW w:w="1020" w:type="dxa"/>
          </w:tcPr>
          <w:p w14:paraId="29ACD891" w14:textId="77777777" w:rsidR="00384319" w:rsidRPr="00B86EAE" w:rsidRDefault="00384319">
            <w:pPr>
              <w:pStyle w:val="Body"/>
              <w:jc w:val="right"/>
            </w:pPr>
            <w:r w:rsidRPr="00B86EAE">
              <w:t>0</w:t>
            </w:r>
          </w:p>
        </w:tc>
        <w:tc>
          <w:tcPr>
            <w:tcW w:w="1123" w:type="dxa"/>
          </w:tcPr>
          <w:p w14:paraId="66FD0C23" w14:textId="77777777" w:rsidR="00384319" w:rsidRPr="00B86EAE" w:rsidRDefault="00384319">
            <w:pPr>
              <w:pStyle w:val="Body"/>
              <w:jc w:val="right"/>
            </w:pPr>
            <w:r w:rsidRPr="00B86EAE">
              <w:t>0</w:t>
            </w:r>
          </w:p>
        </w:tc>
        <w:tc>
          <w:tcPr>
            <w:tcW w:w="1453" w:type="dxa"/>
          </w:tcPr>
          <w:p w14:paraId="14C79646" w14:textId="77777777" w:rsidR="00384319" w:rsidRPr="00B86EAE" w:rsidRDefault="00384319">
            <w:pPr>
              <w:pStyle w:val="Body"/>
              <w:jc w:val="right"/>
            </w:pPr>
            <w:r w:rsidRPr="00B86EAE">
              <w:t>8</w:t>
            </w:r>
          </w:p>
        </w:tc>
        <w:tc>
          <w:tcPr>
            <w:tcW w:w="1619" w:type="dxa"/>
          </w:tcPr>
          <w:p w14:paraId="47DCC310" w14:textId="77777777" w:rsidR="00384319" w:rsidRPr="00B86EAE" w:rsidRDefault="00384319">
            <w:pPr>
              <w:pStyle w:val="Body"/>
              <w:jc w:val="right"/>
            </w:pPr>
            <w:r w:rsidRPr="00B86EAE">
              <w:t>0</w:t>
            </w:r>
          </w:p>
        </w:tc>
        <w:tc>
          <w:tcPr>
            <w:tcW w:w="992" w:type="dxa"/>
          </w:tcPr>
          <w:p w14:paraId="7B340929" w14:textId="77777777" w:rsidR="00384319" w:rsidRPr="00B86EAE" w:rsidRDefault="00384319">
            <w:pPr>
              <w:pStyle w:val="Body"/>
              <w:jc w:val="right"/>
            </w:pPr>
            <w:r w:rsidRPr="00B86EAE">
              <w:t>0</w:t>
            </w:r>
          </w:p>
        </w:tc>
        <w:tc>
          <w:tcPr>
            <w:tcW w:w="1418" w:type="dxa"/>
          </w:tcPr>
          <w:p w14:paraId="16506D9F" w14:textId="77777777" w:rsidR="00384319" w:rsidRPr="00B86EAE" w:rsidRDefault="00384319">
            <w:pPr>
              <w:pStyle w:val="Body"/>
              <w:jc w:val="right"/>
            </w:pPr>
            <w:r w:rsidRPr="00B86EAE">
              <w:t>59</w:t>
            </w:r>
          </w:p>
        </w:tc>
        <w:tc>
          <w:tcPr>
            <w:tcW w:w="1134" w:type="dxa"/>
          </w:tcPr>
          <w:p w14:paraId="268A2CD4" w14:textId="77777777" w:rsidR="00384319" w:rsidRPr="00B86EAE" w:rsidRDefault="00384319">
            <w:pPr>
              <w:pStyle w:val="Body"/>
              <w:jc w:val="right"/>
            </w:pPr>
            <w:r w:rsidRPr="00B86EAE">
              <w:t>417</w:t>
            </w:r>
          </w:p>
        </w:tc>
      </w:tr>
      <w:tr w:rsidR="00384319" w:rsidRPr="00B86EAE" w14:paraId="1AD06ED4" w14:textId="77777777" w:rsidTr="003C2A1B">
        <w:trPr>
          <w:trHeight w:val="442"/>
        </w:trPr>
        <w:tc>
          <w:tcPr>
            <w:tcW w:w="2031" w:type="dxa"/>
          </w:tcPr>
          <w:p w14:paraId="2ECD6367" w14:textId="77777777" w:rsidR="00384319" w:rsidRPr="00B86EAE" w:rsidRDefault="00384319">
            <w:pPr>
              <w:pStyle w:val="Body"/>
            </w:pPr>
            <w:r w:rsidRPr="00B86EAE">
              <w:t>Monash</w:t>
            </w:r>
          </w:p>
        </w:tc>
        <w:tc>
          <w:tcPr>
            <w:tcW w:w="1181" w:type="dxa"/>
          </w:tcPr>
          <w:p w14:paraId="186B26DC" w14:textId="77777777" w:rsidR="00384319" w:rsidRPr="00B86EAE" w:rsidRDefault="00384319">
            <w:pPr>
              <w:pStyle w:val="Body"/>
              <w:jc w:val="right"/>
            </w:pPr>
            <w:r w:rsidRPr="00B86EAE">
              <w:t>444</w:t>
            </w:r>
          </w:p>
        </w:tc>
        <w:tc>
          <w:tcPr>
            <w:tcW w:w="1485" w:type="dxa"/>
          </w:tcPr>
          <w:p w14:paraId="61BE817D" w14:textId="77777777" w:rsidR="00384319" w:rsidRPr="00B86EAE" w:rsidRDefault="00384319">
            <w:pPr>
              <w:pStyle w:val="Body"/>
              <w:jc w:val="right"/>
            </w:pPr>
            <w:r w:rsidRPr="00B86EAE">
              <w:t>811</w:t>
            </w:r>
          </w:p>
        </w:tc>
        <w:tc>
          <w:tcPr>
            <w:tcW w:w="1565" w:type="dxa"/>
          </w:tcPr>
          <w:p w14:paraId="647A81C2" w14:textId="77777777" w:rsidR="00384319" w:rsidRPr="00B86EAE" w:rsidRDefault="00384319">
            <w:pPr>
              <w:pStyle w:val="Body"/>
              <w:jc w:val="right"/>
            </w:pPr>
            <w:r w:rsidRPr="00B86EAE">
              <w:t>100</w:t>
            </w:r>
          </w:p>
        </w:tc>
        <w:tc>
          <w:tcPr>
            <w:tcW w:w="1020" w:type="dxa"/>
          </w:tcPr>
          <w:p w14:paraId="4AD0D827" w14:textId="77777777" w:rsidR="00384319" w:rsidRPr="00B86EAE" w:rsidRDefault="00384319">
            <w:pPr>
              <w:pStyle w:val="Body"/>
              <w:jc w:val="right"/>
            </w:pPr>
            <w:r w:rsidRPr="00B86EAE">
              <w:t>189</w:t>
            </w:r>
          </w:p>
        </w:tc>
        <w:tc>
          <w:tcPr>
            <w:tcW w:w="1123" w:type="dxa"/>
          </w:tcPr>
          <w:p w14:paraId="4901207E" w14:textId="77777777" w:rsidR="00384319" w:rsidRPr="00B86EAE" w:rsidRDefault="00384319">
            <w:pPr>
              <w:pStyle w:val="Body"/>
              <w:jc w:val="right"/>
            </w:pPr>
            <w:r w:rsidRPr="00B86EAE">
              <w:t>13</w:t>
            </w:r>
          </w:p>
        </w:tc>
        <w:tc>
          <w:tcPr>
            <w:tcW w:w="1453" w:type="dxa"/>
          </w:tcPr>
          <w:p w14:paraId="4B4850D3" w14:textId="77777777" w:rsidR="00384319" w:rsidRPr="00B86EAE" w:rsidRDefault="00384319">
            <w:pPr>
              <w:pStyle w:val="Body"/>
              <w:jc w:val="right"/>
            </w:pPr>
            <w:r w:rsidRPr="00B86EAE">
              <w:t>23</w:t>
            </w:r>
          </w:p>
        </w:tc>
        <w:tc>
          <w:tcPr>
            <w:tcW w:w="1619" w:type="dxa"/>
          </w:tcPr>
          <w:p w14:paraId="30517A55" w14:textId="77777777" w:rsidR="00384319" w:rsidRPr="00B86EAE" w:rsidRDefault="00384319">
            <w:pPr>
              <w:pStyle w:val="Body"/>
              <w:jc w:val="right"/>
            </w:pPr>
            <w:r w:rsidRPr="00B86EAE">
              <w:t>17</w:t>
            </w:r>
          </w:p>
        </w:tc>
        <w:tc>
          <w:tcPr>
            <w:tcW w:w="992" w:type="dxa"/>
          </w:tcPr>
          <w:p w14:paraId="40CED3E3" w14:textId="77777777" w:rsidR="00384319" w:rsidRPr="00B86EAE" w:rsidRDefault="00384319">
            <w:pPr>
              <w:pStyle w:val="Body"/>
              <w:jc w:val="right"/>
            </w:pPr>
            <w:r w:rsidRPr="00B86EAE">
              <w:t>5</w:t>
            </w:r>
          </w:p>
        </w:tc>
        <w:tc>
          <w:tcPr>
            <w:tcW w:w="1418" w:type="dxa"/>
          </w:tcPr>
          <w:p w14:paraId="59A39078" w14:textId="77777777" w:rsidR="00384319" w:rsidRPr="00B86EAE" w:rsidRDefault="00384319">
            <w:pPr>
              <w:pStyle w:val="Body"/>
              <w:jc w:val="right"/>
            </w:pPr>
            <w:r w:rsidRPr="00B86EAE">
              <w:t>300</w:t>
            </w:r>
          </w:p>
        </w:tc>
        <w:tc>
          <w:tcPr>
            <w:tcW w:w="1134" w:type="dxa"/>
          </w:tcPr>
          <w:p w14:paraId="72EA1FBC" w14:textId="77777777" w:rsidR="00384319" w:rsidRPr="00B86EAE" w:rsidRDefault="00384319">
            <w:pPr>
              <w:pStyle w:val="Body"/>
              <w:jc w:val="right"/>
            </w:pPr>
            <w:r w:rsidRPr="00B86EAE">
              <w:t>1,902</w:t>
            </w:r>
          </w:p>
        </w:tc>
      </w:tr>
      <w:tr w:rsidR="00384319" w:rsidRPr="00B86EAE" w14:paraId="4AC7AEF1" w14:textId="77777777" w:rsidTr="003C2A1B">
        <w:trPr>
          <w:trHeight w:val="442"/>
        </w:trPr>
        <w:tc>
          <w:tcPr>
            <w:tcW w:w="2031" w:type="dxa"/>
          </w:tcPr>
          <w:p w14:paraId="4938747C" w14:textId="77777777" w:rsidR="00384319" w:rsidRPr="00B86EAE" w:rsidRDefault="00384319">
            <w:pPr>
              <w:pStyle w:val="Body"/>
            </w:pPr>
            <w:r w:rsidRPr="00B86EAE">
              <w:t>Moonee Valley</w:t>
            </w:r>
          </w:p>
        </w:tc>
        <w:tc>
          <w:tcPr>
            <w:tcW w:w="1181" w:type="dxa"/>
          </w:tcPr>
          <w:p w14:paraId="15D99F1A" w14:textId="77777777" w:rsidR="00384319" w:rsidRPr="00B86EAE" w:rsidRDefault="00384319">
            <w:pPr>
              <w:pStyle w:val="Body"/>
              <w:jc w:val="right"/>
            </w:pPr>
            <w:r w:rsidRPr="00B86EAE">
              <w:t>108</w:t>
            </w:r>
          </w:p>
        </w:tc>
        <w:tc>
          <w:tcPr>
            <w:tcW w:w="1485" w:type="dxa"/>
          </w:tcPr>
          <w:p w14:paraId="58B96B0E" w14:textId="77777777" w:rsidR="00384319" w:rsidRPr="00B86EAE" w:rsidRDefault="00384319">
            <w:pPr>
              <w:pStyle w:val="Body"/>
              <w:jc w:val="right"/>
            </w:pPr>
            <w:r w:rsidRPr="00B86EAE">
              <w:t>540</w:t>
            </w:r>
          </w:p>
        </w:tc>
        <w:tc>
          <w:tcPr>
            <w:tcW w:w="1565" w:type="dxa"/>
          </w:tcPr>
          <w:p w14:paraId="5C4CE448" w14:textId="77777777" w:rsidR="00384319" w:rsidRPr="00B86EAE" w:rsidRDefault="00384319">
            <w:pPr>
              <w:pStyle w:val="Body"/>
              <w:jc w:val="right"/>
            </w:pPr>
            <w:r w:rsidRPr="00B86EAE">
              <w:t>43</w:t>
            </w:r>
          </w:p>
        </w:tc>
        <w:tc>
          <w:tcPr>
            <w:tcW w:w="1020" w:type="dxa"/>
          </w:tcPr>
          <w:p w14:paraId="0CDE8317" w14:textId="77777777" w:rsidR="00384319" w:rsidRPr="00B86EAE" w:rsidRDefault="00384319">
            <w:pPr>
              <w:pStyle w:val="Body"/>
              <w:jc w:val="right"/>
            </w:pPr>
            <w:r w:rsidRPr="00B86EAE">
              <w:t>1,185</w:t>
            </w:r>
          </w:p>
        </w:tc>
        <w:tc>
          <w:tcPr>
            <w:tcW w:w="1123" w:type="dxa"/>
          </w:tcPr>
          <w:p w14:paraId="4F57B02B" w14:textId="77777777" w:rsidR="00384319" w:rsidRPr="00B86EAE" w:rsidRDefault="00384319">
            <w:pPr>
              <w:pStyle w:val="Body"/>
              <w:jc w:val="right"/>
            </w:pPr>
            <w:r w:rsidRPr="00B86EAE">
              <w:t>803</w:t>
            </w:r>
          </w:p>
        </w:tc>
        <w:tc>
          <w:tcPr>
            <w:tcW w:w="1453" w:type="dxa"/>
          </w:tcPr>
          <w:p w14:paraId="720E3EE7" w14:textId="77777777" w:rsidR="00384319" w:rsidRPr="00B86EAE" w:rsidRDefault="00384319">
            <w:pPr>
              <w:pStyle w:val="Body"/>
              <w:jc w:val="right"/>
            </w:pPr>
            <w:r w:rsidRPr="00B86EAE">
              <w:t>5</w:t>
            </w:r>
          </w:p>
        </w:tc>
        <w:tc>
          <w:tcPr>
            <w:tcW w:w="1619" w:type="dxa"/>
          </w:tcPr>
          <w:p w14:paraId="27902998" w14:textId="77777777" w:rsidR="00384319" w:rsidRPr="00B86EAE" w:rsidRDefault="00384319">
            <w:pPr>
              <w:pStyle w:val="Body"/>
              <w:jc w:val="right"/>
            </w:pPr>
            <w:r w:rsidRPr="00B86EAE">
              <w:t>44</w:t>
            </w:r>
          </w:p>
        </w:tc>
        <w:tc>
          <w:tcPr>
            <w:tcW w:w="992" w:type="dxa"/>
          </w:tcPr>
          <w:p w14:paraId="6098617E" w14:textId="77777777" w:rsidR="00384319" w:rsidRPr="00B86EAE" w:rsidRDefault="00384319">
            <w:pPr>
              <w:pStyle w:val="Body"/>
              <w:jc w:val="right"/>
            </w:pPr>
            <w:r w:rsidRPr="00B86EAE">
              <w:t>6</w:t>
            </w:r>
          </w:p>
        </w:tc>
        <w:tc>
          <w:tcPr>
            <w:tcW w:w="1418" w:type="dxa"/>
          </w:tcPr>
          <w:p w14:paraId="50E0FE3B" w14:textId="77777777" w:rsidR="00384319" w:rsidRPr="00B86EAE" w:rsidRDefault="00384319">
            <w:pPr>
              <w:pStyle w:val="Body"/>
              <w:jc w:val="right"/>
            </w:pPr>
            <w:r w:rsidRPr="00B86EAE">
              <w:t>235</w:t>
            </w:r>
          </w:p>
        </w:tc>
        <w:tc>
          <w:tcPr>
            <w:tcW w:w="1134" w:type="dxa"/>
          </w:tcPr>
          <w:p w14:paraId="62860701" w14:textId="77777777" w:rsidR="00384319" w:rsidRPr="00B86EAE" w:rsidRDefault="00384319">
            <w:pPr>
              <w:pStyle w:val="Body"/>
              <w:jc w:val="right"/>
            </w:pPr>
            <w:r w:rsidRPr="00B86EAE">
              <w:t>2,969</w:t>
            </w:r>
          </w:p>
        </w:tc>
      </w:tr>
      <w:tr w:rsidR="00384319" w:rsidRPr="00B86EAE" w14:paraId="3E87E006" w14:textId="77777777" w:rsidTr="003C2A1B">
        <w:trPr>
          <w:trHeight w:val="442"/>
        </w:trPr>
        <w:tc>
          <w:tcPr>
            <w:tcW w:w="2031" w:type="dxa"/>
          </w:tcPr>
          <w:p w14:paraId="698F3DDF" w14:textId="77777777" w:rsidR="00384319" w:rsidRPr="00B86EAE" w:rsidRDefault="00384319">
            <w:pPr>
              <w:pStyle w:val="Body"/>
            </w:pPr>
            <w:r w:rsidRPr="00B86EAE">
              <w:t>Moorabool</w:t>
            </w:r>
          </w:p>
        </w:tc>
        <w:tc>
          <w:tcPr>
            <w:tcW w:w="1181" w:type="dxa"/>
          </w:tcPr>
          <w:p w14:paraId="37458A8D" w14:textId="77777777" w:rsidR="00384319" w:rsidRPr="00B86EAE" w:rsidRDefault="00384319">
            <w:pPr>
              <w:pStyle w:val="Body"/>
              <w:jc w:val="right"/>
            </w:pPr>
            <w:r w:rsidRPr="00B86EAE">
              <w:t>173</w:t>
            </w:r>
          </w:p>
        </w:tc>
        <w:tc>
          <w:tcPr>
            <w:tcW w:w="1485" w:type="dxa"/>
          </w:tcPr>
          <w:p w14:paraId="01E10457" w14:textId="77777777" w:rsidR="00384319" w:rsidRPr="00B86EAE" w:rsidRDefault="00384319">
            <w:pPr>
              <w:pStyle w:val="Body"/>
              <w:jc w:val="right"/>
            </w:pPr>
            <w:r w:rsidRPr="00B86EAE">
              <w:t>67</w:t>
            </w:r>
          </w:p>
        </w:tc>
        <w:tc>
          <w:tcPr>
            <w:tcW w:w="1565" w:type="dxa"/>
          </w:tcPr>
          <w:p w14:paraId="30702B2A" w14:textId="77777777" w:rsidR="00384319" w:rsidRPr="00B86EAE" w:rsidRDefault="00384319">
            <w:pPr>
              <w:pStyle w:val="Body"/>
              <w:jc w:val="right"/>
            </w:pPr>
            <w:r w:rsidRPr="00B86EAE">
              <w:t>42</w:t>
            </w:r>
          </w:p>
        </w:tc>
        <w:tc>
          <w:tcPr>
            <w:tcW w:w="1020" w:type="dxa"/>
          </w:tcPr>
          <w:p w14:paraId="5A34AE85" w14:textId="77777777" w:rsidR="00384319" w:rsidRPr="00B86EAE" w:rsidRDefault="00384319">
            <w:pPr>
              <w:pStyle w:val="Body"/>
              <w:jc w:val="right"/>
            </w:pPr>
            <w:r w:rsidRPr="00B86EAE">
              <w:t>30</w:t>
            </w:r>
          </w:p>
        </w:tc>
        <w:tc>
          <w:tcPr>
            <w:tcW w:w="1123" w:type="dxa"/>
          </w:tcPr>
          <w:p w14:paraId="32180101" w14:textId="77777777" w:rsidR="00384319" w:rsidRPr="00B86EAE" w:rsidRDefault="00384319">
            <w:pPr>
              <w:pStyle w:val="Body"/>
              <w:jc w:val="right"/>
            </w:pPr>
            <w:r w:rsidRPr="00B86EAE">
              <w:t>0</w:t>
            </w:r>
          </w:p>
        </w:tc>
        <w:tc>
          <w:tcPr>
            <w:tcW w:w="1453" w:type="dxa"/>
          </w:tcPr>
          <w:p w14:paraId="5DEB514A" w14:textId="77777777" w:rsidR="00384319" w:rsidRPr="00B86EAE" w:rsidRDefault="00384319">
            <w:pPr>
              <w:pStyle w:val="Body"/>
              <w:jc w:val="right"/>
            </w:pPr>
            <w:r w:rsidRPr="00B86EAE">
              <w:t>13</w:t>
            </w:r>
          </w:p>
        </w:tc>
        <w:tc>
          <w:tcPr>
            <w:tcW w:w="1619" w:type="dxa"/>
          </w:tcPr>
          <w:p w14:paraId="279A5A21" w14:textId="77777777" w:rsidR="00384319" w:rsidRPr="00B86EAE" w:rsidRDefault="00384319">
            <w:pPr>
              <w:pStyle w:val="Body"/>
              <w:jc w:val="right"/>
            </w:pPr>
            <w:r w:rsidRPr="00B86EAE">
              <w:t>0</w:t>
            </w:r>
          </w:p>
        </w:tc>
        <w:tc>
          <w:tcPr>
            <w:tcW w:w="992" w:type="dxa"/>
          </w:tcPr>
          <w:p w14:paraId="67805A16" w14:textId="77777777" w:rsidR="00384319" w:rsidRPr="00B86EAE" w:rsidRDefault="00384319">
            <w:pPr>
              <w:pStyle w:val="Body"/>
              <w:jc w:val="right"/>
            </w:pPr>
            <w:r w:rsidRPr="00B86EAE">
              <w:t>1</w:t>
            </w:r>
          </w:p>
        </w:tc>
        <w:tc>
          <w:tcPr>
            <w:tcW w:w="1418" w:type="dxa"/>
          </w:tcPr>
          <w:p w14:paraId="420CDD60" w14:textId="77777777" w:rsidR="00384319" w:rsidRPr="00B86EAE" w:rsidRDefault="00384319">
            <w:pPr>
              <w:pStyle w:val="Body"/>
              <w:jc w:val="right"/>
            </w:pPr>
            <w:r w:rsidRPr="00B86EAE">
              <w:t>32</w:t>
            </w:r>
          </w:p>
        </w:tc>
        <w:tc>
          <w:tcPr>
            <w:tcW w:w="1134" w:type="dxa"/>
          </w:tcPr>
          <w:p w14:paraId="02958E7C" w14:textId="77777777" w:rsidR="00384319" w:rsidRPr="00B86EAE" w:rsidRDefault="00384319">
            <w:pPr>
              <w:pStyle w:val="Body"/>
              <w:jc w:val="right"/>
            </w:pPr>
            <w:r w:rsidRPr="00B86EAE">
              <w:t>358</w:t>
            </w:r>
          </w:p>
        </w:tc>
      </w:tr>
      <w:tr w:rsidR="00384319" w:rsidRPr="00B86EAE" w14:paraId="46CE8E87" w14:textId="77777777" w:rsidTr="003C2A1B">
        <w:trPr>
          <w:trHeight w:val="442"/>
        </w:trPr>
        <w:tc>
          <w:tcPr>
            <w:tcW w:w="2031" w:type="dxa"/>
          </w:tcPr>
          <w:p w14:paraId="7DAA09C4" w14:textId="03B93B58" w:rsidR="00384319" w:rsidRPr="00B86EAE" w:rsidRDefault="00F763D3">
            <w:pPr>
              <w:pStyle w:val="Body"/>
            </w:pPr>
            <w:r w:rsidRPr="00B86EAE">
              <w:t>Merri-bek</w:t>
            </w:r>
          </w:p>
        </w:tc>
        <w:tc>
          <w:tcPr>
            <w:tcW w:w="1181" w:type="dxa"/>
          </w:tcPr>
          <w:p w14:paraId="7F458EE6" w14:textId="77777777" w:rsidR="00384319" w:rsidRPr="00B86EAE" w:rsidRDefault="00384319">
            <w:pPr>
              <w:pStyle w:val="Body"/>
              <w:jc w:val="right"/>
            </w:pPr>
            <w:r w:rsidRPr="00B86EAE">
              <w:t>378</w:t>
            </w:r>
          </w:p>
        </w:tc>
        <w:tc>
          <w:tcPr>
            <w:tcW w:w="1485" w:type="dxa"/>
          </w:tcPr>
          <w:p w14:paraId="2A880092" w14:textId="77777777" w:rsidR="00384319" w:rsidRPr="00B86EAE" w:rsidRDefault="00384319">
            <w:pPr>
              <w:pStyle w:val="Body"/>
              <w:jc w:val="right"/>
            </w:pPr>
            <w:r w:rsidRPr="00B86EAE">
              <w:t>964</w:t>
            </w:r>
          </w:p>
        </w:tc>
        <w:tc>
          <w:tcPr>
            <w:tcW w:w="1565" w:type="dxa"/>
          </w:tcPr>
          <w:p w14:paraId="3E8AB3FC" w14:textId="77777777" w:rsidR="00384319" w:rsidRPr="00B86EAE" w:rsidRDefault="00384319">
            <w:pPr>
              <w:pStyle w:val="Body"/>
              <w:jc w:val="right"/>
            </w:pPr>
            <w:r w:rsidRPr="00B86EAE">
              <w:t>181</w:t>
            </w:r>
          </w:p>
        </w:tc>
        <w:tc>
          <w:tcPr>
            <w:tcW w:w="1020" w:type="dxa"/>
          </w:tcPr>
          <w:p w14:paraId="6A27A74E" w14:textId="77777777" w:rsidR="00384319" w:rsidRPr="00B86EAE" w:rsidRDefault="00384319">
            <w:pPr>
              <w:pStyle w:val="Body"/>
              <w:jc w:val="right"/>
            </w:pPr>
            <w:r w:rsidRPr="00B86EAE">
              <w:t>230</w:t>
            </w:r>
          </w:p>
        </w:tc>
        <w:tc>
          <w:tcPr>
            <w:tcW w:w="1123" w:type="dxa"/>
          </w:tcPr>
          <w:p w14:paraId="0E4A5699" w14:textId="77777777" w:rsidR="00384319" w:rsidRPr="00B86EAE" w:rsidRDefault="00384319">
            <w:pPr>
              <w:pStyle w:val="Body"/>
              <w:jc w:val="right"/>
            </w:pPr>
            <w:r w:rsidRPr="00B86EAE">
              <w:t>146</w:t>
            </w:r>
          </w:p>
        </w:tc>
        <w:tc>
          <w:tcPr>
            <w:tcW w:w="1453" w:type="dxa"/>
          </w:tcPr>
          <w:p w14:paraId="54E8D757" w14:textId="77777777" w:rsidR="00384319" w:rsidRPr="00B86EAE" w:rsidRDefault="00384319">
            <w:pPr>
              <w:pStyle w:val="Body"/>
              <w:jc w:val="right"/>
            </w:pPr>
            <w:r w:rsidRPr="00B86EAE">
              <w:t>17</w:t>
            </w:r>
          </w:p>
        </w:tc>
        <w:tc>
          <w:tcPr>
            <w:tcW w:w="1619" w:type="dxa"/>
          </w:tcPr>
          <w:p w14:paraId="039A0172" w14:textId="77777777" w:rsidR="00384319" w:rsidRPr="00B86EAE" w:rsidRDefault="00384319">
            <w:pPr>
              <w:pStyle w:val="Body"/>
              <w:jc w:val="right"/>
            </w:pPr>
            <w:r w:rsidRPr="00B86EAE">
              <w:t>44</w:t>
            </w:r>
          </w:p>
        </w:tc>
        <w:tc>
          <w:tcPr>
            <w:tcW w:w="992" w:type="dxa"/>
          </w:tcPr>
          <w:p w14:paraId="463627EA" w14:textId="77777777" w:rsidR="00384319" w:rsidRPr="00B86EAE" w:rsidRDefault="00384319">
            <w:pPr>
              <w:pStyle w:val="Body"/>
              <w:jc w:val="right"/>
            </w:pPr>
            <w:r w:rsidRPr="00B86EAE">
              <w:t>3</w:t>
            </w:r>
          </w:p>
        </w:tc>
        <w:tc>
          <w:tcPr>
            <w:tcW w:w="1418" w:type="dxa"/>
          </w:tcPr>
          <w:p w14:paraId="26A60A03" w14:textId="77777777" w:rsidR="00384319" w:rsidRPr="00B86EAE" w:rsidRDefault="00384319">
            <w:pPr>
              <w:pStyle w:val="Body"/>
              <w:jc w:val="right"/>
            </w:pPr>
            <w:r w:rsidRPr="00B86EAE">
              <w:t>380</w:t>
            </w:r>
          </w:p>
        </w:tc>
        <w:tc>
          <w:tcPr>
            <w:tcW w:w="1134" w:type="dxa"/>
          </w:tcPr>
          <w:p w14:paraId="4ADACBF0" w14:textId="77777777" w:rsidR="00384319" w:rsidRPr="00B86EAE" w:rsidRDefault="00384319">
            <w:pPr>
              <w:pStyle w:val="Body"/>
              <w:jc w:val="right"/>
            </w:pPr>
            <w:r w:rsidRPr="00B86EAE">
              <w:t>2,343</w:t>
            </w:r>
          </w:p>
        </w:tc>
      </w:tr>
      <w:tr w:rsidR="00384319" w:rsidRPr="00B86EAE" w14:paraId="7EE9D08D" w14:textId="77777777" w:rsidTr="003C2A1B">
        <w:trPr>
          <w:trHeight w:val="442"/>
        </w:trPr>
        <w:tc>
          <w:tcPr>
            <w:tcW w:w="2031" w:type="dxa"/>
          </w:tcPr>
          <w:p w14:paraId="7D3EB0CC" w14:textId="77777777" w:rsidR="00384319" w:rsidRPr="00B86EAE" w:rsidRDefault="00384319">
            <w:pPr>
              <w:pStyle w:val="Body"/>
            </w:pPr>
            <w:r w:rsidRPr="00B86EAE">
              <w:t>Mornington Peninsula</w:t>
            </w:r>
          </w:p>
        </w:tc>
        <w:tc>
          <w:tcPr>
            <w:tcW w:w="1181" w:type="dxa"/>
          </w:tcPr>
          <w:p w14:paraId="6911878E" w14:textId="77777777" w:rsidR="00384319" w:rsidRPr="00B86EAE" w:rsidRDefault="00384319">
            <w:pPr>
              <w:pStyle w:val="Body"/>
              <w:jc w:val="right"/>
            </w:pPr>
            <w:r w:rsidRPr="00B86EAE">
              <w:t>634</w:t>
            </w:r>
          </w:p>
        </w:tc>
        <w:tc>
          <w:tcPr>
            <w:tcW w:w="1485" w:type="dxa"/>
          </w:tcPr>
          <w:p w14:paraId="608A3FC1" w14:textId="77777777" w:rsidR="00384319" w:rsidRPr="00B86EAE" w:rsidRDefault="00384319">
            <w:pPr>
              <w:pStyle w:val="Body"/>
              <w:jc w:val="right"/>
            </w:pPr>
            <w:r w:rsidRPr="00B86EAE">
              <w:t>464</w:t>
            </w:r>
          </w:p>
        </w:tc>
        <w:tc>
          <w:tcPr>
            <w:tcW w:w="1565" w:type="dxa"/>
          </w:tcPr>
          <w:p w14:paraId="32BCC1E8" w14:textId="77777777" w:rsidR="00384319" w:rsidRPr="00B86EAE" w:rsidRDefault="00384319">
            <w:pPr>
              <w:pStyle w:val="Body"/>
              <w:jc w:val="right"/>
            </w:pPr>
            <w:r w:rsidRPr="00B86EAE">
              <w:t>36</w:t>
            </w:r>
          </w:p>
        </w:tc>
        <w:tc>
          <w:tcPr>
            <w:tcW w:w="1020" w:type="dxa"/>
          </w:tcPr>
          <w:p w14:paraId="0E679F40" w14:textId="77777777" w:rsidR="00384319" w:rsidRPr="00B86EAE" w:rsidRDefault="00384319">
            <w:pPr>
              <w:pStyle w:val="Body"/>
              <w:jc w:val="right"/>
            </w:pPr>
            <w:r w:rsidRPr="00B86EAE">
              <w:t>60</w:t>
            </w:r>
          </w:p>
        </w:tc>
        <w:tc>
          <w:tcPr>
            <w:tcW w:w="1123" w:type="dxa"/>
          </w:tcPr>
          <w:p w14:paraId="3855160B" w14:textId="77777777" w:rsidR="00384319" w:rsidRPr="00B86EAE" w:rsidRDefault="00384319">
            <w:pPr>
              <w:pStyle w:val="Body"/>
              <w:jc w:val="right"/>
            </w:pPr>
            <w:r w:rsidRPr="00B86EAE">
              <w:t>0</w:t>
            </w:r>
          </w:p>
        </w:tc>
        <w:tc>
          <w:tcPr>
            <w:tcW w:w="1453" w:type="dxa"/>
          </w:tcPr>
          <w:p w14:paraId="333B7BE3" w14:textId="77777777" w:rsidR="00384319" w:rsidRPr="00B86EAE" w:rsidRDefault="00384319">
            <w:pPr>
              <w:pStyle w:val="Body"/>
              <w:jc w:val="right"/>
            </w:pPr>
            <w:r w:rsidRPr="00B86EAE">
              <w:t>45</w:t>
            </w:r>
          </w:p>
        </w:tc>
        <w:tc>
          <w:tcPr>
            <w:tcW w:w="1619" w:type="dxa"/>
          </w:tcPr>
          <w:p w14:paraId="0C0C8FC8" w14:textId="77777777" w:rsidR="00384319" w:rsidRPr="00B86EAE" w:rsidRDefault="00384319">
            <w:pPr>
              <w:pStyle w:val="Body"/>
              <w:jc w:val="right"/>
            </w:pPr>
            <w:r w:rsidRPr="00B86EAE">
              <w:t>46</w:t>
            </w:r>
          </w:p>
        </w:tc>
        <w:tc>
          <w:tcPr>
            <w:tcW w:w="992" w:type="dxa"/>
          </w:tcPr>
          <w:p w14:paraId="58F496BD" w14:textId="77777777" w:rsidR="00384319" w:rsidRPr="00B86EAE" w:rsidRDefault="00384319">
            <w:pPr>
              <w:pStyle w:val="Body"/>
              <w:jc w:val="right"/>
            </w:pPr>
            <w:r w:rsidRPr="00B86EAE">
              <w:t>4</w:t>
            </w:r>
          </w:p>
        </w:tc>
        <w:tc>
          <w:tcPr>
            <w:tcW w:w="1418" w:type="dxa"/>
          </w:tcPr>
          <w:p w14:paraId="3A47BB82" w14:textId="77777777" w:rsidR="00384319" w:rsidRPr="00B86EAE" w:rsidRDefault="00384319">
            <w:pPr>
              <w:pStyle w:val="Body"/>
              <w:jc w:val="right"/>
            </w:pPr>
            <w:r w:rsidRPr="00B86EAE">
              <w:t>160</w:t>
            </w:r>
          </w:p>
        </w:tc>
        <w:tc>
          <w:tcPr>
            <w:tcW w:w="1134" w:type="dxa"/>
          </w:tcPr>
          <w:p w14:paraId="6CF144D0" w14:textId="77777777" w:rsidR="00384319" w:rsidRPr="00B86EAE" w:rsidRDefault="00384319">
            <w:pPr>
              <w:pStyle w:val="Body"/>
              <w:jc w:val="right"/>
            </w:pPr>
            <w:r w:rsidRPr="00B86EAE">
              <w:t>1,449</w:t>
            </w:r>
          </w:p>
        </w:tc>
      </w:tr>
      <w:tr w:rsidR="00384319" w:rsidRPr="00B86EAE" w14:paraId="0C9B0FC5" w14:textId="77777777" w:rsidTr="003C2A1B">
        <w:trPr>
          <w:trHeight w:val="442"/>
        </w:trPr>
        <w:tc>
          <w:tcPr>
            <w:tcW w:w="2031" w:type="dxa"/>
          </w:tcPr>
          <w:p w14:paraId="6AF2AE20" w14:textId="77777777" w:rsidR="00384319" w:rsidRPr="00B86EAE" w:rsidRDefault="00384319">
            <w:pPr>
              <w:pStyle w:val="Body"/>
            </w:pPr>
            <w:r w:rsidRPr="00B86EAE">
              <w:t>Mount Alexander</w:t>
            </w:r>
          </w:p>
        </w:tc>
        <w:tc>
          <w:tcPr>
            <w:tcW w:w="1181" w:type="dxa"/>
          </w:tcPr>
          <w:p w14:paraId="7B0EFA08" w14:textId="77777777" w:rsidR="00384319" w:rsidRPr="00B86EAE" w:rsidRDefault="00384319">
            <w:pPr>
              <w:pStyle w:val="Body"/>
              <w:jc w:val="right"/>
            </w:pPr>
            <w:r w:rsidRPr="00B86EAE">
              <w:t>50</w:t>
            </w:r>
          </w:p>
        </w:tc>
        <w:tc>
          <w:tcPr>
            <w:tcW w:w="1485" w:type="dxa"/>
          </w:tcPr>
          <w:p w14:paraId="089B0137" w14:textId="77777777" w:rsidR="00384319" w:rsidRPr="00B86EAE" w:rsidRDefault="00384319">
            <w:pPr>
              <w:pStyle w:val="Body"/>
              <w:jc w:val="right"/>
            </w:pPr>
            <w:r w:rsidRPr="00B86EAE">
              <w:t>121</w:t>
            </w:r>
          </w:p>
        </w:tc>
        <w:tc>
          <w:tcPr>
            <w:tcW w:w="1565" w:type="dxa"/>
          </w:tcPr>
          <w:p w14:paraId="3D8A5BA5" w14:textId="77777777" w:rsidR="00384319" w:rsidRPr="00B86EAE" w:rsidRDefault="00384319">
            <w:pPr>
              <w:pStyle w:val="Body"/>
              <w:jc w:val="right"/>
            </w:pPr>
            <w:r w:rsidRPr="00B86EAE">
              <w:t>21</w:t>
            </w:r>
          </w:p>
        </w:tc>
        <w:tc>
          <w:tcPr>
            <w:tcW w:w="1020" w:type="dxa"/>
          </w:tcPr>
          <w:p w14:paraId="7FEA9969" w14:textId="77777777" w:rsidR="00384319" w:rsidRPr="00B86EAE" w:rsidRDefault="00384319">
            <w:pPr>
              <w:pStyle w:val="Body"/>
              <w:jc w:val="right"/>
            </w:pPr>
            <w:r w:rsidRPr="00B86EAE">
              <w:t>8</w:t>
            </w:r>
          </w:p>
        </w:tc>
        <w:tc>
          <w:tcPr>
            <w:tcW w:w="1123" w:type="dxa"/>
          </w:tcPr>
          <w:p w14:paraId="660C547E" w14:textId="77777777" w:rsidR="00384319" w:rsidRPr="00B86EAE" w:rsidRDefault="00384319">
            <w:pPr>
              <w:pStyle w:val="Body"/>
              <w:jc w:val="right"/>
            </w:pPr>
            <w:r w:rsidRPr="00B86EAE">
              <w:t>0</w:t>
            </w:r>
          </w:p>
        </w:tc>
        <w:tc>
          <w:tcPr>
            <w:tcW w:w="1453" w:type="dxa"/>
          </w:tcPr>
          <w:p w14:paraId="02124FA7" w14:textId="77777777" w:rsidR="00384319" w:rsidRPr="00B86EAE" w:rsidRDefault="00384319">
            <w:pPr>
              <w:pStyle w:val="Body"/>
              <w:jc w:val="right"/>
            </w:pPr>
            <w:r w:rsidRPr="00B86EAE">
              <w:t>4</w:t>
            </w:r>
          </w:p>
        </w:tc>
        <w:tc>
          <w:tcPr>
            <w:tcW w:w="1619" w:type="dxa"/>
          </w:tcPr>
          <w:p w14:paraId="13866009" w14:textId="77777777" w:rsidR="00384319" w:rsidRPr="00B86EAE" w:rsidRDefault="00384319">
            <w:pPr>
              <w:pStyle w:val="Body"/>
              <w:jc w:val="right"/>
            </w:pPr>
            <w:r w:rsidRPr="00B86EAE">
              <w:t>0</w:t>
            </w:r>
          </w:p>
        </w:tc>
        <w:tc>
          <w:tcPr>
            <w:tcW w:w="992" w:type="dxa"/>
          </w:tcPr>
          <w:p w14:paraId="251EECC0" w14:textId="77777777" w:rsidR="00384319" w:rsidRPr="00B86EAE" w:rsidRDefault="00384319">
            <w:pPr>
              <w:pStyle w:val="Body"/>
              <w:jc w:val="right"/>
            </w:pPr>
            <w:r w:rsidRPr="00B86EAE">
              <w:t>0</w:t>
            </w:r>
          </w:p>
        </w:tc>
        <w:tc>
          <w:tcPr>
            <w:tcW w:w="1418" w:type="dxa"/>
          </w:tcPr>
          <w:p w14:paraId="2E6D4410" w14:textId="77777777" w:rsidR="00384319" w:rsidRPr="00B86EAE" w:rsidRDefault="00384319">
            <w:pPr>
              <w:pStyle w:val="Body"/>
              <w:jc w:val="right"/>
            </w:pPr>
            <w:r w:rsidRPr="00B86EAE">
              <w:t>40</w:t>
            </w:r>
          </w:p>
        </w:tc>
        <w:tc>
          <w:tcPr>
            <w:tcW w:w="1134" w:type="dxa"/>
          </w:tcPr>
          <w:p w14:paraId="30D8EA23" w14:textId="77777777" w:rsidR="00384319" w:rsidRPr="00B86EAE" w:rsidRDefault="00384319">
            <w:pPr>
              <w:pStyle w:val="Body"/>
              <w:jc w:val="right"/>
            </w:pPr>
            <w:r w:rsidRPr="00B86EAE">
              <w:t>244</w:t>
            </w:r>
          </w:p>
        </w:tc>
      </w:tr>
      <w:tr w:rsidR="00384319" w:rsidRPr="00B86EAE" w14:paraId="1701ECAE" w14:textId="77777777" w:rsidTr="003C2A1B">
        <w:trPr>
          <w:trHeight w:val="442"/>
        </w:trPr>
        <w:tc>
          <w:tcPr>
            <w:tcW w:w="2031" w:type="dxa"/>
          </w:tcPr>
          <w:p w14:paraId="33B89DE2" w14:textId="77777777" w:rsidR="00384319" w:rsidRPr="00B86EAE" w:rsidRDefault="00384319">
            <w:pPr>
              <w:pStyle w:val="Body"/>
            </w:pPr>
            <w:r w:rsidRPr="00B86EAE">
              <w:t>Moyne</w:t>
            </w:r>
          </w:p>
        </w:tc>
        <w:tc>
          <w:tcPr>
            <w:tcW w:w="1181" w:type="dxa"/>
          </w:tcPr>
          <w:p w14:paraId="4C8DAC1C" w14:textId="77777777" w:rsidR="00384319" w:rsidRPr="00B86EAE" w:rsidRDefault="00384319">
            <w:pPr>
              <w:pStyle w:val="Body"/>
              <w:jc w:val="right"/>
            </w:pPr>
            <w:r w:rsidRPr="00B86EAE">
              <w:t>28</w:t>
            </w:r>
          </w:p>
        </w:tc>
        <w:tc>
          <w:tcPr>
            <w:tcW w:w="1485" w:type="dxa"/>
          </w:tcPr>
          <w:p w14:paraId="7210932C" w14:textId="77777777" w:rsidR="00384319" w:rsidRPr="00B86EAE" w:rsidRDefault="00384319">
            <w:pPr>
              <w:pStyle w:val="Body"/>
              <w:jc w:val="right"/>
            </w:pPr>
            <w:r w:rsidRPr="00B86EAE">
              <w:t>41</w:t>
            </w:r>
          </w:p>
        </w:tc>
        <w:tc>
          <w:tcPr>
            <w:tcW w:w="1565" w:type="dxa"/>
          </w:tcPr>
          <w:p w14:paraId="00EAF97F" w14:textId="77777777" w:rsidR="00384319" w:rsidRPr="00B86EAE" w:rsidRDefault="00384319">
            <w:pPr>
              <w:pStyle w:val="Body"/>
              <w:jc w:val="right"/>
            </w:pPr>
            <w:r w:rsidRPr="00B86EAE">
              <w:t>3</w:t>
            </w:r>
          </w:p>
        </w:tc>
        <w:tc>
          <w:tcPr>
            <w:tcW w:w="1020" w:type="dxa"/>
          </w:tcPr>
          <w:p w14:paraId="51723003" w14:textId="77777777" w:rsidR="00384319" w:rsidRPr="00B86EAE" w:rsidRDefault="00384319">
            <w:pPr>
              <w:pStyle w:val="Body"/>
              <w:jc w:val="right"/>
            </w:pPr>
            <w:r w:rsidRPr="00B86EAE">
              <w:t>0</w:t>
            </w:r>
          </w:p>
        </w:tc>
        <w:tc>
          <w:tcPr>
            <w:tcW w:w="1123" w:type="dxa"/>
          </w:tcPr>
          <w:p w14:paraId="24A8C9BF" w14:textId="77777777" w:rsidR="00384319" w:rsidRPr="00B86EAE" w:rsidRDefault="00384319">
            <w:pPr>
              <w:pStyle w:val="Body"/>
              <w:jc w:val="right"/>
            </w:pPr>
            <w:r w:rsidRPr="00B86EAE">
              <w:t>0</w:t>
            </w:r>
          </w:p>
        </w:tc>
        <w:tc>
          <w:tcPr>
            <w:tcW w:w="1453" w:type="dxa"/>
          </w:tcPr>
          <w:p w14:paraId="7A505D7B" w14:textId="77777777" w:rsidR="00384319" w:rsidRPr="00B86EAE" w:rsidRDefault="00384319">
            <w:pPr>
              <w:pStyle w:val="Body"/>
              <w:jc w:val="right"/>
            </w:pPr>
            <w:r w:rsidRPr="00B86EAE">
              <w:t>4</w:t>
            </w:r>
          </w:p>
        </w:tc>
        <w:tc>
          <w:tcPr>
            <w:tcW w:w="1619" w:type="dxa"/>
          </w:tcPr>
          <w:p w14:paraId="781F2141" w14:textId="77777777" w:rsidR="00384319" w:rsidRPr="00B86EAE" w:rsidRDefault="00384319">
            <w:pPr>
              <w:pStyle w:val="Body"/>
              <w:jc w:val="right"/>
            </w:pPr>
            <w:r w:rsidRPr="00B86EAE">
              <w:t>0</w:t>
            </w:r>
          </w:p>
        </w:tc>
        <w:tc>
          <w:tcPr>
            <w:tcW w:w="992" w:type="dxa"/>
          </w:tcPr>
          <w:p w14:paraId="5D4BB844" w14:textId="77777777" w:rsidR="00384319" w:rsidRPr="00B86EAE" w:rsidRDefault="00384319">
            <w:pPr>
              <w:pStyle w:val="Body"/>
              <w:jc w:val="right"/>
            </w:pPr>
            <w:r w:rsidRPr="00B86EAE">
              <w:t>0</w:t>
            </w:r>
          </w:p>
        </w:tc>
        <w:tc>
          <w:tcPr>
            <w:tcW w:w="1418" w:type="dxa"/>
          </w:tcPr>
          <w:p w14:paraId="3CE8FA12" w14:textId="77777777" w:rsidR="00384319" w:rsidRPr="00B86EAE" w:rsidRDefault="00384319">
            <w:pPr>
              <w:pStyle w:val="Body"/>
              <w:jc w:val="right"/>
            </w:pPr>
            <w:r w:rsidRPr="00B86EAE">
              <w:t>32</w:t>
            </w:r>
          </w:p>
        </w:tc>
        <w:tc>
          <w:tcPr>
            <w:tcW w:w="1134" w:type="dxa"/>
          </w:tcPr>
          <w:p w14:paraId="50CE578F" w14:textId="77777777" w:rsidR="00384319" w:rsidRPr="00B86EAE" w:rsidRDefault="00384319">
            <w:pPr>
              <w:pStyle w:val="Body"/>
              <w:jc w:val="right"/>
            </w:pPr>
            <w:r w:rsidRPr="00B86EAE">
              <w:t>108</w:t>
            </w:r>
          </w:p>
        </w:tc>
      </w:tr>
      <w:tr w:rsidR="00384319" w:rsidRPr="00B86EAE" w14:paraId="3463B9D7" w14:textId="77777777" w:rsidTr="003C2A1B">
        <w:trPr>
          <w:trHeight w:val="442"/>
        </w:trPr>
        <w:tc>
          <w:tcPr>
            <w:tcW w:w="2031" w:type="dxa"/>
          </w:tcPr>
          <w:p w14:paraId="3FE19FFC" w14:textId="77777777" w:rsidR="00384319" w:rsidRPr="00B86EAE" w:rsidRDefault="00384319">
            <w:pPr>
              <w:pStyle w:val="Body"/>
            </w:pPr>
            <w:r w:rsidRPr="00B86EAE">
              <w:t>Murrindindi</w:t>
            </w:r>
          </w:p>
        </w:tc>
        <w:tc>
          <w:tcPr>
            <w:tcW w:w="1181" w:type="dxa"/>
          </w:tcPr>
          <w:p w14:paraId="4DC3590B" w14:textId="77777777" w:rsidR="00384319" w:rsidRPr="00B86EAE" w:rsidRDefault="00384319">
            <w:pPr>
              <w:pStyle w:val="Body"/>
              <w:jc w:val="right"/>
            </w:pPr>
            <w:r w:rsidRPr="00B86EAE">
              <w:t>21</w:t>
            </w:r>
          </w:p>
        </w:tc>
        <w:tc>
          <w:tcPr>
            <w:tcW w:w="1485" w:type="dxa"/>
          </w:tcPr>
          <w:p w14:paraId="5A3BD44F" w14:textId="77777777" w:rsidR="00384319" w:rsidRPr="00B86EAE" w:rsidRDefault="00384319">
            <w:pPr>
              <w:pStyle w:val="Body"/>
              <w:jc w:val="right"/>
            </w:pPr>
            <w:r w:rsidRPr="00B86EAE">
              <w:t>22</w:t>
            </w:r>
          </w:p>
        </w:tc>
        <w:tc>
          <w:tcPr>
            <w:tcW w:w="1565" w:type="dxa"/>
          </w:tcPr>
          <w:p w14:paraId="444CC852" w14:textId="77777777" w:rsidR="00384319" w:rsidRPr="00B86EAE" w:rsidRDefault="00384319">
            <w:pPr>
              <w:pStyle w:val="Body"/>
              <w:jc w:val="right"/>
            </w:pPr>
            <w:r w:rsidRPr="00B86EAE">
              <w:t>16</w:t>
            </w:r>
          </w:p>
        </w:tc>
        <w:tc>
          <w:tcPr>
            <w:tcW w:w="1020" w:type="dxa"/>
          </w:tcPr>
          <w:p w14:paraId="50ADC1A9" w14:textId="77777777" w:rsidR="00384319" w:rsidRPr="00B86EAE" w:rsidRDefault="00384319">
            <w:pPr>
              <w:pStyle w:val="Body"/>
              <w:jc w:val="right"/>
            </w:pPr>
            <w:r w:rsidRPr="00B86EAE">
              <w:t>0</w:t>
            </w:r>
          </w:p>
        </w:tc>
        <w:tc>
          <w:tcPr>
            <w:tcW w:w="1123" w:type="dxa"/>
          </w:tcPr>
          <w:p w14:paraId="34EB625D" w14:textId="77777777" w:rsidR="00384319" w:rsidRPr="00B86EAE" w:rsidRDefault="00384319">
            <w:pPr>
              <w:pStyle w:val="Body"/>
              <w:jc w:val="right"/>
            </w:pPr>
            <w:r w:rsidRPr="00B86EAE">
              <w:t>0</w:t>
            </w:r>
          </w:p>
        </w:tc>
        <w:tc>
          <w:tcPr>
            <w:tcW w:w="1453" w:type="dxa"/>
          </w:tcPr>
          <w:p w14:paraId="452947D3" w14:textId="77777777" w:rsidR="00384319" w:rsidRPr="00B86EAE" w:rsidRDefault="00384319">
            <w:pPr>
              <w:pStyle w:val="Body"/>
              <w:jc w:val="right"/>
            </w:pPr>
            <w:r w:rsidRPr="00B86EAE">
              <w:t>5</w:t>
            </w:r>
          </w:p>
        </w:tc>
        <w:tc>
          <w:tcPr>
            <w:tcW w:w="1619" w:type="dxa"/>
          </w:tcPr>
          <w:p w14:paraId="5BB552C6" w14:textId="77777777" w:rsidR="00384319" w:rsidRPr="00B86EAE" w:rsidRDefault="00384319">
            <w:pPr>
              <w:pStyle w:val="Body"/>
              <w:jc w:val="right"/>
            </w:pPr>
            <w:r w:rsidRPr="00B86EAE">
              <w:t>0</w:t>
            </w:r>
          </w:p>
        </w:tc>
        <w:tc>
          <w:tcPr>
            <w:tcW w:w="992" w:type="dxa"/>
          </w:tcPr>
          <w:p w14:paraId="56357010" w14:textId="77777777" w:rsidR="00384319" w:rsidRPr="00B86EAE" w:rsidRDefault="00384319">
            <w:pPr>
              <w:pStyle w:val="Body"/>
              <w:jc w:val="right"/>
            </w:pPr>
            <w:r w:rsidRPr="00B86EAE">
              <w:t>6</w:t>
            </w:r>
          </w:p>
        </w:tc>
        <w:tc>
          <w:tcPr>
            <w:tcW w:w="1418" w:type="dxa"/>
          </w:tcPr>
          <w:p w14:paraId="5B18F27F" w14:textId="77777777" w:rsidR="00384319" w:rsidRPr="00B86EAE" w:rsidRDefault="00384319">
            <w:pPr>
              <w:pStyle w:val="Body"/>
              <w:jc w:val="right"/>
            </w:pPr>
            <w:r w:rsidRPr="00B86EAE">
              <w:t>12</w:t>
            </w:r>
          </w:p>
        </w:tc>
        <w:tc>
          <w:tcPr>
            <w:tcW w:w="1134" w:type="dxa"/>
          </w:tcPr>
          <w:p w14:paraId="671BE66C" w14:textId="77777777" w:rsidR="00384319" w:rsidRPr="00B86EAE" w:rsidRDefault="00384319">
            <w:pPr>
              <w:pStyle w:val="Body"/>
              <w:jc w:val="right"/>
            </w:pPr>
            <w:r w:rsidRPr="00B86EAE">
              <w:t>82</w:t>
            </w:r>
          </w:p>
        </w:tc>
      </w:tr>
      <w:tr w:rsidR="00384319" w:rsidRPr="00B86EAE" w14:paraId="16127ADC" w14:textId="77777777" w:rsidTr="003C2A1B">
        <w:trPr>
          <w:trHeight w:val="442"/>
        </w:trPr>
        <w:tc>
          <w:tcPr>
            <w:tcW w:w="2031" w:type="dxa"/>
          </w:tcPr>
          <w:p w14:paraId="70DD4990" w14:textId="77777777" w:rsidR="00384319" w:rsidRPr="00B86EAE" w:rsidRDefault="00384319">
            <w:pPr>
              <w:pStyle w:val="Body"/>
            </w:pPr>
            <w:r w:rsidRPr="00B86EAE">
              <w:t>Nillumbik</w:t>
            </w:r>
          </w:p>
        </w:tc>
        <w:tc>
          <w:tcPr>
            <w:tcW w:w="1181" w:type="dxa"/>
          </w:tcPr>
          <w:p w14:paraId="745C1F0E" w14:textId="77777777" w:rsidR="00384319" w:rsidRPr="00B86EAE" w:rsidRDefault="00384319">
            <w:pPr>
              <w:pStyle w:val="Body"/>
              <w:jc w:val="right"/>
            </w:pPr>
            <w:r w:rsidRPr="00B86EAE">
              <w:t>38</w:t>
            </w:r>
          </w:p>
        </w:tc>
        <w:tc>
          <w:tcPr>
            <w:tcW w:w="1485" w:type="dxa"/>
          </w:tcPr>
          <w:p w14:paraId="0D206522" w14:textId="77777777" w:rsidR="00384319" w:rsidRPr="00B86EAE" w:rsidRDefault="00384319">
            <w:pPr>
              <w:pStyle w:val="Body"/>
              <w:jc w:val="right"/>
            </w:pPr>
            <w:r w:rsidRPr="00B86EAE">
              <w:t>82</w:t>
            </w:r>
          </w:p>
        </w:tc>
        <w:tc>
          <w:tcPr>
            <w:tcW w:w="1565" w:type="dxa"/>
          </w:tcPr>
          <w:p w14:paraId="2ED4855F" w14:textId="77777777" w:rsidR="00384319" w:rsidRPr="00B86EAE" w:rsidRDefault="00384319">
            <w:pPr>
              <w:pStyle w:val="Body"/>
              <w:jc w:val="right"/>
            </w:pPr>
            <w:r w:rsidRPr="00B86EAE">
              <w:t>0</w:t>
            </w:r>
          </w:p>
        </w:tc>
        <w:tc>
          <w:tcPr>
            <w:tcW w:w="1020" w:type="dxa"/>
          </w:tcPr>
          <w:p w14:paraId="2A0D53F2" w14:textId="77777777" w:rsidR="00384319" w:rsidRPr="00B86EAE" w:rsidRDefault="00384319">
            <w:pPr>
              <w:pStyle w:val="Body"/>
              <w:jc w:val="right"/>
            </w:pPr>
            <w:r w:rsidRPr="00B86EAE">
              <w:t>4</w:t>
            </w:r>
          </w:p>
        </w:tc>
        <w:tc>
          <w:tcPr>
            <w:tcW w:w="1123" w:type="dxa"/>
          </w:tcPr>
          <w:p w14:paraId="5C5A3ADC" w14:textId="77777777" w:rsidR="00384319" w:rsidRPr="00B86EAE" w:rsidRDefault="00384319">
            <w:pPr>
              <w:pStyle w:val="Body"/>
              <w:jc w:val="right"/>
            </w:pPr>
            <w:r w:rsidRPr="00B86EAE">
              <w:t>0</w:t>
            </w:r>
          </w:p>
        </w:tc>
        <w:tc>
          <w:tcPr>
            <w:tcW w:w="1453" w:type="dxa"/>
          </w:tcPr>
          <w:p w14:paraId="0C9102DC" w14:textId="77777777" w:rsidR="00384319" w:rsidRPr="00B86EAE" w:rsidRDefault="00384319">
            <w:pPr>
              <w:pStyle w:val="Body"/>
              <w:jc w:val="right"/>
            </w:pPr>
            <w:r w:rsidRPr="00B86EAE">
              <w:t>6</w:t>
            </w:r>
          </w:p>
        </w:tc>
        <w:tc>
          <w:tcPr>
            <w:tcW w:w="1619" w:type="dxa"/>
          </w:tcPr>
          <w:p w14:paraId="32276BD8" w14:textId="77777777" w:rsidR="00384319" w:rsidRPr="00B86EAE" w:rsidRDefault="00384319">
            <w:pPr>
              <w:pStyle w:val="Body"/>
              <w:jc w:val="right"/>
            </w:pPr>
            <w:r w:rsidRPr="00B86EAE">
              <w:t>0</w:t>
            </w:r>
          </w:p>
        </w:tc>
        <w:tc>
          <w:tcPr>
            <w:tcW w:w="992" w:type="dxa"/>
          </w:tcPr>
          <w:p w14:paraId="2D61009B" w14:textId="77777777" w:rsidR="00384319" w:rsidRPr="00B86EAE" w:rsidRDefault="00384319">
            <w:pPr>
              <w:pStyle w:val="Body"/>
              <w:jc w:val="right"/>
            </w:pPr>
            <w:r w:rsidRPr="00B86EAE">
              <w:t>0</w:t>
            </w:r>
          </w:p>
        </w:tc>
        <w:tc>
          <w:tcPr>
            <w:tcW w:w="1418" w:type="dxa"/>
          </w:tcPr>
          <w:p w14:paraId="7D610A8E" w14:textId="77777777" w:rsidR="00384319" w:rsidRPr="00B86EAE" w:rsidRDefault="00384319">
            <w:pPr>
              <w:pStyle w:val="Body"/>
              <w:jc w:val="right"/>
            </w:pPr>
            <w:r w:rsidRPr="00B86EAE">
              <w:t>9</w:t>
            </w:r>
          </w:p>
        </w:tc>
        <w:tc>
          <w:tcPr>
            <w:tcW w:w="1134" w:type="dxa"/>
          </w:tcPr>
          <w:p w14:paraId="0EDED809" w14:textId="77777777" w:rsidR="00384319" w:rsidRPr="00B86EAE" w:rsidRDefault="00384319">
            <w:pPr>
              <w:pStyle w:val="Body"/>
              <w:jc w:val="right"/>
            </w:pPr>
            <w:r w:rsidRPr="00B86EAE">
              <w:t>139</w:t>
            </w:r>
          </w:p>
        </w:tc>
      </w:tr>
      <w:tr w:rsidR="00384319" w:rsidRPr="00B86EAE" w14:paraId="3A6A9552" w14:textId="77777777" w:rsidTr="003C2A1B">
        <w:trPr>
          <w:trHeight w:val="442"/>
        </w:trPr>
        <w:tc>
          <w:tcPr>
            <w:tcW w:w="2031" w:type="dxa"/>
          </w:tcPr>
          <w:p w14:paraId="5DFFF621" w14:textId="77777777" w:rsidR="00384319" w:rsidRPr="00B86EAE" w:rsidRDefault="00384319">
            <w:pPr>
              <w:pStyle w:val="Body"/>
            </w:pPr>
            <w:r w:rsidRPr="00B86EAE">
              <w:t>Northern Grampians</w:t>
            </w:r>
          </w:p>
        </w:tc>
        <w:tc>
          <w:tcPr>
            <w:tcW w:w="1181" w:type="dxa"/>
          </w:tcPr>
          <w:p w14:paraId="3F923046" w14:textId="77777777" w:rsidR="00384319" w:rsidRPr="00B86EAE" w:rsidRDefault="00384319">
            <w:pPr>
              <w:pStyle w:val="Body"/>
              <w:jc w:val="right"/>
            </w:pPr>
            <w:r w:rsidRPr="00B86EAE">
              <w:t>81</w:t>
            </w:r>
          </w:p>
        </w:tc>
        <w:tc>
          <w:tcPr>
            <w:tcW w:w="1485" w:type="dxa"/>
          </w:tcPr>
          <w:p w14:paraId="6652B090" w14:textId="77777777" w:rsidR="00384319" w:rsidRPr="00B86EAE" w:rsidRDefault="00384319">
            <w:pPr>
              <w:pStyle w:val="Body"/>
              <w:jc w:val="right"/>
            </w:pPr>
            <w:r w:rsidRPr="00B86EAE">
              <w:t>85</w:t>
            </w:r>
          </w:p>
        </w:tc>
        <w:tc>
          <w:tcPr>
            <w:tcW w:w="1565" w:type="dxa"/>
          </w:tcPr>
          <w:p w14:paraId="0D4C7AED" w14:textId="77777777" w:rsidR="00384319" w:rsidRPr="00B86EAE" w:rsidRDefault="00384319">
            <w:pPr>
              <w:pStyle w:val="Body"/>
              <w:jc w:val="right"/>
            </w:pPr>
            <w:r w:rsidRPr="00B86EAE">
              <w:t>4</w:t>
            </w:r>
          </w:p>
        </w:tc>
        <w:tc>
          <w:tcPr>
            <w:tcW w:w="1020" w:type="dxa"/>
          </w:tcPr>
          <w:p w14:paraId="4A149E2E" w14:textId="77777777" w:rsidR="00384319" w:rsidRPr="00B86EAE" w:rsidRDefault="00384319">
            <w:pPr>
              <w:pStyle w:val="Body"/>
              <w:jc w:val="right"/>
            </w:pPr>
            <w:r w:rsidRPr="00B86EAE">
              <w:t>0</w:t>
            </w:r>
          </w:p>
        </w:tc>
        <w:tc>
          <w:tcPr>
            <w:tcW w:w="1123" w:type="dxa"/>
          </w:tcPr>
          <w:p w14:paraId="14051A83" w14:textId="77777777" w:rsidR="00384319" w:rsidRPr="00B86EAE" w:rsidRDefault="00384319">
            <w:pPr>
              <w:pStyle w:val="Body"/>
              <w:jc w:val="right"/>
            </w:pPr>
            <w:r w:rsidRPr="00B86EAE">
              <w:t>0</w:t>
            </w:r>
          </w:p>
        </w:tc>
        <w:tc>
          <w:tcPr>
            <w:tcW w:w="1453" w:type="dxa"/>
          </w:tcPr>
          <w:p w14:paraId="22D6D83A" w14:textId="77777777" w:rsidR="00384319" w:rsidRPr="00B86EAE" w:rsidRDefault="00384319">
            <w:pPr>
              <w:pStyle w:val="Body"/>
              <w:jc w:val="right"/>
            </w:pPr>
            <w:r w:rsidRPr="00B86EAE">
              <w:t>1</w:t>
            </w:r>
          </w:p>
        </w:tc>
        <w:tc>
          <w:tcPr>
            <w:tcW w:w="1619" w:type="dxa"/>
          </w:tcPr>
          <w:p w14:paraId="2731EB3C" w14:textId="77777777" w:rsidR="00384319" w:rsidRPr="00B86EAE" w:rsidRDefault="00384319">
            <w:pPr>
              <w:pStyle w:val="Body"/>
              <w:jc w:val="right"/>
            </w:pPr>
            <w:r w:rsidRPr="00B86EAE">
              <w:t>0</w:t>
            </w:r>
          </w:p>
        </w:tc>
        <w:tc>
          <w:tcPr>
            <w:tcW w:w="992" w:type="dxa"/>
          </w:tcPr>
          <w:p w14:paraId="411A1F2F" w14:textId="77777777" w:rsidR="00384319" w:rsidRPr="00B86EAE" w:rsidRDefault="00384319">
            <w:pPr>
              <w:pStyle w:val="Body"/>
              <w:jc w:val="right"/>
            </w:pPr>
            <w:r w:rsidRPr="00B86EAE">
              <w:t>0</w:t>
            </w:r>
          </w:p>
        </w:tc>
        <w:tc>
          <w:tcPr>
            <w:tcW w:w="1418" w:type="dxa"/>
          </w:tcPr>
          <w:p w14:paraId="222B255E" w14:textId="77777777" w:rsidR="00384319" w:rsidRPr="00B86EAE" w:rsidRDefault="00384319">
            <w:pPr>
              <w:pStyle w:val="Body"/>
              <w:jc w:val="right"/>
            </w:pPr>
            <w:r w:rsidRPr="00B86EAE">
              <w:t>44</w:t>
            </w:r>
          </w:p>
        </w:tc>
        <w:tc>
          <w:tcPr>
            <w:tcW w:w="1134" w:type="dxa"/>
          </w:tcPr>
          <w:p w14:paraId="6C455213" w14:textId="77777777" w:rsidR="00384319" w:rsidRPr="00B86EAE" w:rsidRDefault="00384319">
            <w:pPr>
              <w:pStyle w:val="Body"/>
              <w:jc w:val="right"/>
            </w:pPr>
            <w:r w:rsidRPr="00B86EAE">
              <w:t>215</w:t>
            </w:r>
          </w:p>
        </w:tc>
      </w:tr>
      <w:tr w:rsidR="00384319" w:rsidRPr="00B86EAE" w14:paraId="68775A4A" w14:textId="77777777" w:rsidTr="003C2A1B">
        <w:trPr>
          <w:trHeight w:val="442"/>
        </w:trPr>
        <w:tc>
          <w:tcPr>
            <w:tcW w:w="2031" w:type="dxa"/>
          </w:tcPr>
          <w:p w14:paraId="25EF2C5A" w14:textId="77777777" w:rsidR="00384319" w:rsidRPr="00B86EAE" w:rsidRDefault="00384319">
            <w:pPr>
              <w:pStyle w:val="Body"/>
            </w:pPr>
            <w:r w:rsidRPr="00B86EAE">
              <w:t>Port Phillip</w:t>
            </w:r>
          </w:p>
        </w:tc>
        <w:tc>
          <w:tcPr>
            <w:tcW w:w="1181" w:type="dxa"/>
          </w:tcPr>
          <w:p w14:paraId="6385500F" w14:textId="77777777" w:rsidR="00384319" w:rsidRPr="00B86EAE" w:rsidRDefault="00384319">
            <w:pPr>
              <w:pStyle w:val="Body"/>
              <w:jc w:val="right"/>
            </w:pPr>
            <w:r w:rsidRPr="00B86EAE">
              <w:t>78</w:t>
            </w:r>
          </w:p>
        </w:tc>
        <w:tc>
          <w:tcPr>
            <w:tcW w:w="1485" w:type="dxa"/>
          </w:tcPr>
          <w:p w14:paraId="0C5D47B6" w14:textId="77777777" w:rsidR="00384319" w:rsidRPr="00B86EAE" w:rsidRDefault="00384319">
            <w:pPr>
              <w:pStyle w:val="Body"/>
              <w:jc w:val="right"/>
            </w:pPr>
            <w:r w:rsidRPr="00B86EAE">
              <w:t>746</w:t>
            </w:r>
          </w:p>
        </w:tc>
        <w:tc>
          <w:tcPr>
            <w:tcW w:w="1565" w:type="dxa"/>
          </w:tcPr>
          <w:p w14:paraId="7194D90C" w14:textId="77777777" w:rsidR="00384319" w:rsidRPr="00B86EAE" w:rsidRDefault="00384319">
            <w:pPr>
              <w:pStyle w:val="Body"/>
              <w:jc w:val="right"/>
            </w:pPr>
            <w:r w:rsidRPr="00B86EAE">
              <w:t>80</w:t>
            </w:r>
          </w:p>
        </w:tc>
        <w:tc>
          <w:tcPr>
            <w:tcW w:w="1020" w:type="dxa"/>
          </w:tcPr>
          <w:p w14:paraId="76578995" w14:textId="77777777" w:rsidR="00384319" w:rsidRPr="00B86EAE" w:rsidRDefault="00384319">
            <w:pPr>
              <w:pStyle w:val="Body"/>
              <w:jc w:val="right"/>
            </w:pPr>
            <w:r w:rsidRPr="00B86EAE">
              <w:t>1,178</w:t>
            </w:r>
          </w:p>
        </w:tc>
        <w:tc>
          <w:tcPr>
            <w:tcW w:w="1123" w:type="dxa"/>
          </w:tcPr>
          <w:p w14:paraId="17460C72" w14:textId="77777777" w:rsidR="00384319" w:rsidRPr="00B86EAE" w:rsidRDefault="00384319">
            <w:pPr>
              <w:pStyle w:val="Body"/>
              <w:jc w:val="right"/>
            </w:pPr>
            <w:r w:rsidRPr="00B86EAE">
              <w:t>831</w:t>
            </w:r>
          </w:p>
        </w:tc>
        <w:tc>
          <w:tcPr>
            <w:tcW w:w="1453" w:type="dxa"/>
          </w:tcPr>
          <w:p w14:paraId="755839DE" w14:textId="77777777" w:rsidR="00384319" w:rsidRPr="00B86EAE" w:rsidRDefault="00384319">
            <w:pPr>
              <w:pStyle w:val="Body"/>
              <w:jc w:val="right"/>
            </w:pPr>
            <w:r w:rsidRPr="00B86EAE">
              <w:t>1</w:t>
            </w:r>
          </w:p>
        </w:tc>
        <w:tc>
          <w:tcPr>
            <w:tcW w:w="1619" w:type="dxa"/>
          </w:tcPr>
          <w:p w14:paraId="54B0EC4A" w14:textId="77777777" w:rsidR="00384319" w:rsidRPr="00B86EAE" w:rsidRDefault="00384319">
            <w:pPr>
              <w:pStyle w:val="Body"/>
              <w:jc w:val="right"/>
            </w:pPr>
            <w:r w:rsidRPr="00B86EAE">
              <w:t>402</w:t>
            </w:r>
          </w:p>
        </w:tc>
        <w:tc>
          <w:tcPr>
            <w:tcW w:w="992" w:type="dxa"/>
          </w:tcPr>
          <w:p w14:paraId="2265A96D" w14:textId="77777777" w:rsidR="00384319" w:rsidRPr="00B86EAE" w:rsidRDefault="00384319">
            <w:pPr>
              <w:pStyle w:val="Body"/>
              <w:jc w:val="right"/>
            </w:pPr>
            <w:r w:rsidRPr="00B86EAE">
              <w:t>3</w:t>
            </w:r>
          </w:p>
        </w:tc>
        <w:tc>
          <w:tcPr>
            <w:tcW w:w="1418" w:type="dxa"/>
          </w:tcPr>
          <w:p w14:paraId="31218C92" w14:textId="77777777" w:rsidR="00384319" w:rsidRPr="00B86EAE" w:rsidRDefault="00384319">
            <w:pPr>
              <w:pStyle w:val="Body"/>
              <w:jc w:val="right"/>
            </w:pPr>
            <w:r w:rsidRPr="00B86EAE">
              <w:t>1,037</w:t>
            </w:r>
          </w:p>
        </w:tc>
        <w:tc>
          <w:tcPr>
            <w:tcW w:w="1134" w:type="dxa"/>
          </w:tcPr>
          <w:p w14:paraId="6F1A8BF0" w14:textId="77777777" w:rsidR="00384319" w:rsidRPr="00B86EAE" w:rsidRDefault="00384319">
            <w:pPr>
              <w:pStyle w:val="Body"/>
              <w:jc w:val="right"/>
            </w:pPr>
            <w:r w:rsidRPr="00B86EAE">
              <w:t>4,356</w:t>
            </w:r>
          </w:p>
        </w:tc>
      </w:tr>
      <w:tr w:rsidR="00384319" w:rsidRPr="00B86EAE" w14:paraId="2D354087" w14:textId="77777777" w:rsidTr="003C2A1B">
        <w:trPr>
          <w:trHeight w:val="442"/>
        </w:trPr>
        <w:tc>
          <w:tcPr>
            <w:tcW w:w="2031" w:type="dxa"/>
          </w:tcPr>
          <w:p w14:paraId="45CFBC7F" w14:textId="77777777" w:rsidR="00384319" w:rsidRPr="00B86EAE" w:rsidRDefault="00384319">
            <w:pPr>
              <w:pStyle w:val="Body"/>
            </w:pPr>
            <w:r w:rsidRPr="00B86EAE">
              <w:t>Pyrenees</w:t>
            </w:r>
          </w:p>
        </w:tc>
        <w:tc>
          <w:tcPr>
            <w:tcW w:w="1181" w:type="dxa"/>
          </w:tcPr>
          <w:p w14:paraId="4D7F3864" w14:textId="77777777" w:rsidR="00384319" w:rsidRPr="00B86EAE" w:rsidRDefault="00384319">
            <w:pPr>
              <w:pStyle w:val="Body"/>
              <w:jc w:val="right"/>
            </w:pPr>
            <w:r w:rsidRPr="00B86EAE">
              <w:t>3</w:t>
            </w:r>
          </w:p>
        </w:tc>
        <w:tc>
          <w:tcPr>
            <w:tcW w:w="1485" w:type="dxa"/>
          </w:tcPr>
          <w:p w14:paraId="24A32F85" w14:textId="77777777" w:rsidR="00384319" w:rsidRPr="00B86EAE" w:rsidRDefault="00384319">
            <w:pPr>
              <w:pStyle w:val="Body"/>
              <w:jc w:val="right"/>
            </w:pPr>
            <w:r w:rsidRPr="00B86EAE">
              <w:t>17</w:t>
            </w:r>
          </w:p>
        </w:tc>
        <w:tc>
          <w:tcPr>
            <w:tcW w:w="1565" w:type="dxa"/>
          </w:tcPr>
          <w:p w14:paraId="2362B6F8" w14:textId="77777777" w:rsidR="00384319" w:rsidRPr="00B86EAE" w:rsidRDefault="00384319">
            <w:pPr>
              <w:pStyle w:val="Body"/>
              <w:jc w:val="right"/>
            </w:pPr>
            <w:r w:rsidRPr="00B86EAE">
              <w:t>0</w:t>
            </w:r>
          </w:p>
        </w:tc>
        <w:tc>
          <w:tcPr>
            <w:tcW w:w="1020" w:type="dxa"/>
          </w:tcPr>
          <w:p w14:paraId="1D11FDAC" w14:textId="77777777" w:rsidR="00384319" w:rsidRPr="00B86EAE" w:rsidRDefault="00384319">
            <w:pPr>
              <w:pStyle w:val="Body"/>
              <w:jc w:val="right"/>
            </w:pPr>
            <w:r w:rsidRPr="00B86EAE">
              <w:t>0</w:t>
            </w:r>
          </w:p>
        </w:tc>
        <w:tc>
          <w:tcPr>
            <w:tcW w:w="1123" w:type="dxa"/>
          </w:tcPr>
          <w:p w14:paraId="563D5E17" w14:textId="77777777" w:rsidR="00384319" w:rsidRPr="00B86EAE" w:rsidRDefault="00384319">
            <w:pPr>
              <w:pStyle w:val="Body"/>
              <w:jc w:val="right"/>
            </w:pPr>
            <w:r w:rsidRPr="00B86EAE">
              <w:t>0</w:t>
            </w:r>
          </w:p>
        </w:tc>
        <w:tc>
          <w:tcPr>
            <w:tcW w:w="1453" w:type="dxa"/>
          </w:tcPr>
          <w:p w14:paraId="0B4F7173" w14:textId="77777777" w:rsidR="00384319" w:rsidRPr="00B86EAE" w:rsidRDefault="00384319">
            <w:pPr>
              <w:pStyle w:val="Body"/>
              <w:jc w:val="right"/>
            </w:pPr>
            <w:r w:rsidRPr="00B86EAE">
              <w:t>1</w:t>
            </w:r>
          </w:p>
        </w:tc>
        <w:tc>
          <w:tcPr>
            <w:tcW w:w="1619" w:type="dxa"/>
          </w:tcPr>
          <w:p w14:paraId="01BFFB22" w14:textId="77777777" w:rsidR="00384319" w:rsidRPr="00B86EAE" w:rsidRDefault="00384319">
            <w:pPr>
              <w:pStyle w:val="Body"/>
              <w:jc w:val="right"/>
            </w:pPr>
            <w:r w:rsidRPr="00B86EAE">
              <w:t>0</w:t>
            </w:r>
          </w:p>
        </w:tc>
        <w:tc>
          <w:tcPr>
            <w:tcW w:w="992" w:type="dxa"/>
          </w:tcPr>
          <w:p w14:paraId="3D11FD3A" w14:textId="77777777" w:rsidR="00384319" w:rsidRPr="00B86EAE" w:rsidRDefault="00384319">
            <w:pPr>
              <w:pStyle w:val="Body"/>
              <w:jc w:val="right"/>
            </w:pPr>
            <w:r w:rsidRPr="00B86EAE">
              <w:t>0</w:t>
            </w:r>
          </w:p>
        </w:tc>
        <w:tc>
          <w:tcPr>
            <w:tcW w:w="1418" w:type="dxa"/>
          </w:tcPr>
          <w:p w14:paraId="762C648C" w14:textId="77777777" w:rsidR="00384319" w:rsidRPr="00B86EAE" w:rsidRDefault="00384319">
            <w:pPr>
              <w:pStyle w:val="Body"/>
              <w:jc w:val="right"/>
            </w:pPr>
            <w:r w:rsidRPr="00B86EAE">
              <w:t>3</w:t>
            </w:r>
          </w:p>
        </w:tc>
        <w:tc>
          <w:tcPr>
            <w:tcW w:w="1134" w:type="dxa"/>
          </w:tcPr>
          <w:p w14:paraId="201A54D5" w14:textId="77777777" w:rsidR="00384319" w:rsidRPr="00B86EAE" w:rsidRDefault="00384319">
            <w:pPr>
              <w:pStyle w:val="Body"/>
              <w:jc w:val="right"/>
            </w:pPr>
            <w:r w:rsidRPr="00B86EAE">
              <w:t>24</w:t>
            </w:r>
          </w:p>
        </w:tc>
      </w:tr>
      <w:tr w:rsidR="00384319" w:rsidRPr="00B86EAE" w14:paraId="71C66430" w14:textId="77777777" w:rsidTr="003C2A1B">
        <w:trPr>
          <w:trHeight w:val="442"/>
        </w:trPr>
        <w:tc>
          <w:tcPr>
            <w:tcW w:w="2031" w:type="dxa"/>
          </w:tcPr>
          <w:p w14:paraId="6EF94A04" w14:textId="3FF90283" w:rsidR="00384319" w:rsidRPr="00B86EAE" w:rsidRDefault="00384319">
            <w:pPr>
              <w:pStyle w:val="Body"/>
            </w:pPr>
            <w:r w:rsidRPr="00B86EAE">
              <w:t>Queenscliff</w:t>
            </w:r>
          </w:p>
        </w:tc>
        <w:tc>
          <w:tcPr>
            <w:tcW w:w="1181" w:type="dxa"/>
          </w:tcPr>
          <w:p w14:paraId="6C996686" w14:textId="77777777" w:rsidR="00384319" w:rsidRPr="00B86EAE" w:rsidRDefault="00384319">
            <w:pPr>
              <w:pStyle w:val="Body"/>
              <w:jc w:val="right"/>
            </w:pPr>
            <w:r w:rsidRPr="00B86EAE">
              <w:t>1</w:t>
            </w:r>
          </w:p>
        </w:tc>
        <w:tc>
          <w:tcPr>
            <w:tcW w:w="1485" w:type="dxa"/>
          </w:tcPr>
          <w:p w14:paraId="53FF123F" w14:textId="77777777" w:rsidR="00384319" w:rsidRPr="00B86EAE" w:rsidRDefault="00384319">
            <w:pPr>
              <w:pStyle w:val="Body"/>
              <w:jc w:val="right"/>
            </w:pPr>
            <w:r w:rsidRPr="00B86EAE">
              <w:t>11</w:t>
            </w:r>
          </w:p>
        </w:tc>
        <w:tc>
          <w:tcPr>
            <w:tcW w:w="1565" w:type="dxa"/>
          </w:tcPr>
          <w:p w14:paraId="7B6BE68E" w14:textId="77777777" w:rsidR="00384319" w:rsidRPr="00B86EAE" w:rsidRDefault="00384319">
            <w:pPr>
              <w:pStyle w:val="Body"/>
              <w:jc w:val="right"/>
            </w:pPr>
            <w:r w:rsidRPr="00B86EAE">
              <w:t>0</w:t>
            </w:r>
          </w:p>
        </w:tc>
        <w:tc>
          <w:tcPr>
            <w:tcW w:w="1020" w:type="dxa"/>
          </w:tcPr>
          <w:p w14:paraId="7578D676" w14:textId="77777777" w:rsidR="00384319" w:rsidRPr="00B86EAE" w:rsidRDefault="00384319">
            <w:pPr>
              <w:pStyle w:val="Body"/>
              <w:jc w:val="right"/>
            </w:pPr>
            <w:r w:rsidRPr="00B86EAE">
              <w:t>0</w:t>
            </w:r>
          </w:p>
        </w:tc>
        <w:tc>
          <w:tcPr>
            <w:tcW w:w="1123" w:type="dxa"/>
          </w:tcPr>
          <w:p w14:paraId="37C856E4" w14:textId="77777777" w:rsidR="00384319" w:rsidRPr="00B86EAE" w:rsidRDefault="00384319">
            <w:pPr>
              <w:pStyle w:val="Body"/>
              <w:jc w:val="right"/>
            </w:pPr>
            <w:r w:rsidRPr="00B86EAE">
              <w:t>0</w:t>
            </w:r>
          </w:p>
        </w:tc>
        <w:tc>
          <w:tcPr>
            <w:tcW w:w="1453" w:type="dxa"/>
          </w:tcPr>
          <w:p w14:paraId="1BBA4392" w14:textId="77777777" w:rsidR="00384319" w:rsidRPr="00B86EAE" w:rsidRDefault="00384319">
            <w:pPr>
              <w:pStyle w:val="Body"/>
              <w:jc w:val="right"/>
            </w:pPr>
            <w:r w:rsidRPr="00B86EAE">
              <w:t>0</w:t>
            </w:r>
          </w:p>
        </w:tc>
        <w:tc>
          <w:tcPr>
            <w:tcW w:w="1619" w:type="dxa"/>
          </w:tcPr>
          <w:p w14:paraId="53BEEA3D" w14:textId="77777777" w:rsidR="00384319" w:rsidRPr="00B86EAE" w:rsidRDefault="00384319">
            <w:pPr>
              <w:pStyle w:val="Body"/>
              <w:jc w:val="right"/>
            </w:pPr>
            <w:r w:rsidRPr="00B86EAE">
              <w:t>0</w:t>
            </w:r>
          </w:p>
        </w:tc>
        <w:tc>
          <w:tcPr>
            <w:tcW w:w="992" w:type="dxa"/>
          </w:tcPr>
          <w:p w14:paraId="5E2D1AD2" w14:textId="77777777" w:rsidR="00384319" w:rsidRPr="00B86EAE" w:rsidRDefault="00384319">
            <w:pPr>
              <w:pStyle w:val="Body"/>
              <w:jc w:val="right"/>
            </w:pPr>
            <w:r w:rsidRPr="00B86EAE">
              <w:t>0</w:t>
            </w:r>
          </w:p>
        </w:tc>
        <w:tc>
          <w:tcPr>
            <w:tcW w:w="1418" w:type="dxa"/>
          </w:tcPr>
          <w:p w14:paraId="036AE361" w14:textId="77777777" w:rsidR="00384319" w:rsidRPr="00B86EAE" w:rsidRDefault="00384319">
            <w:pPr>
              <w:pStyle w:val="Body"/>
              <w:jc w:val="right"/>
            </w:pPr>
            <w:r w:rsidRPr="00B86EAE">
              <w:t>0</w:t>
            </w:r>
          </w:p>
        </w:tc>
        <w:tc>
          <w:tcPr>
            <w:tcW w:w="1134" w:type="dxa"/>
          </w:tcPr>
          <w:p w14:paraId="36A1A1BB" w14:textId="77777777" w:rsidR="00384319" w:rsidRPr="00B86EAE" w:rsidRDefault="00384319">
            <w:pPr>
              <w:pStyle w:val="Body"/>
              <w:jc w:val="right"/>
            </w:pPr>
            <w:r w:rsidRPr="00B86EAE">
              <w:t>12</w:t>
            </w:r>
          </w:p>
        </w:tc>
      </w:tr>
      <w:tr w:rsidR="00384319" w:rsidRPr="00B86EAE" w14:paraId="437C4167" w14:textId="77777777" w:rsidTr="003C2A1B">
        <w:trPr>
          <w:trHeight w:val="442"/>
        </w:trPr>
        <w:tc>
          <w:tcPr>
            <w:tcW w:w="2031" w:type="dxa"/>
          </w:tcPr>
          <w:p w14:paraId="62FE7CCC" w14:textId="77777777" w:rsidR="00384319" w:rsidRPr="00B86EAE" w:rsidRDefault="00384319">
            <w:pPr>
              <w:pStyle w:val="Body"/>
            </w:pPr>
            <w:r w:rsidRPr="00B86EAE">
              <w:lastRenderedPageBreak/>
              <w:t>South Gippsland</w:t>
            </w:r>
          </w:p>
        </w:tc>
        <w:tc>
          <w:tcPr>
            <w:tcW w:w="1181" w:type="dxa"/>
          </w:tcPr>
          <w:p w14:paraId="58068596" w14:textId="77777777" w:rsidR="00384319" w:rsidRPr="00B86EAE" w:rsidRDefault="00384319">
            <w:pPr>
              <w:pStyle w:val="Body"/>
              <w:jc w:val="right"/>
            </w:pPr>
            <w:r w:rsidRPr="00B86EAE">
              <w:t>91</w:t>
            </w:r>
          </w:p>
        </w:tc>
        <w:tc>
          <w:tcPr>
            <w:tcW w:w="1485" w:type="dxa"/>
          </w:tcPr>
          <w:p w14:paraId="0D3F9F6A" w14:textId="77777777" w:rsidR="00384319" w:rsidRPr="00B86EAE" w:rsidRDefault="00384319">
            <w:pPr>
              <w:pStyle w:val="Body"/>
              <w:jc w:val="right"/>
            </w:pPr>
            <w:r w:rsidRPr="00B86EAE">
              <w:t>87</w:t>
            </w:r>
          </w:p>
        </w:tc>
        <w:tc>
          <w:tcPr>
            <w:tcW w:w="1565" w:type="dxa"/>
          </w:tcPr>
          <w:p w14:paraId="5CD369C4" w14:textId="77777777" w:rsidR="00384319" w:rsidRPr="00B86EAE" w:rsidRDefault="00384319">
            <w:pPr>
              <w:pStyle w:val="Body"/>
              <w:jc w:val="right"/>
            </w:pPr>
            <w:r w:rsidRPr="00B86EAE">
              <w:t>10</w:t>
            </w:r>
          </w:p>
        </w:tc>
        <w:tc>
          <w:tcPr>
            <w:tcW w:w="1020" w:type="dxa"/>
          </w:tcPr>
          <w:p w14:paraId="358D7040" w14:textId="77777777" w:rsidR="00384319" w:rsidRPr="00B86EAE" w:rsidRDefault="00384319">
            <w:pPr>
              <w:pStyle w:val="Body"/>
              <w:jc w:val="right"/>
            </w:pPr>
            <w:r w:rsidRPr="00B86EAE">
              <w:t>0</w:t>
            </w:r>
          </w:p>
        </w:tc>
        <w:tc>
          <w:tcPr>
            <w:tcW w:w="1123" w:type="dxa"/>
          </w:tcPr>
          <w:p w14:paraId="0E181E3F" w14:textId="77777777" w:rsidR="00384319" w:rsidRPr="00B86EAE" w:rsidRDefault="00384319">
            <w:pPr>
              <w:pStyle w:val="Body"/>
              <w:jc w:val="right"/>
            </w:pPr>
            <w:r w:rsidRPr="00B86EAE">
              <w:t>0</w:t>
            </w:r>
          </w:p>
        </w:tc>
        <w:tc>
          <w:tcPr>
            <w:tcW w:w="1453" w:type="dxa"/>
          </w:tcPr>
          <w:p w14:paraId="4E4D05F1" w14:textId="77777777" w:rsidR="00384319" w:rsidRPr="00B86EAE" w:rsidRDefault="00384319">
            <w:pPr>
              <w:pStyle w:val="Body"/>
              <w:jc w:val="right"/>
            </w:pPr>
            <w:r w:rsidRPr="00B86EAE">
              <w:t>8</w:t>
            </w:r>
          </w:p>
        </w:tc>
        <w:tc>
          <w:tcPr>
            <w:tcW w:w="1619" w:type="dxa"/>
          </w:tcPr>
          <w:p w14:paraId="7BE9CB15" w14:textId="77777777" w:rsidR="00384319" w:rsidRPr="00B86EAE" w:rsidRDefault="00384319">
            <w:pPr>
              <w:pStyle w:val="Body"/>
              <w:jc w:val="right"/>
            </w:pPr>
            <w:r w:rsidRPr="00B86EAE">
              <w:t>0</w:t>
            </w:r>
          </w:p>
        </w:tc>
        <w:tc>
          <w:tcPr>
            <w:tcW w:w="992" w:type="dxa"/>
          </w:tcPr>
          <w:p w14:paraId="5320F158" w14:textId="77777777" w:rsidR="00384319" w:rsidRPr="00B86EAE" w:rsidRDefault="00384319">
            <w:pPr>
              <w:pStyle w:val="Body"/>
              <w:jc w:val="right"/>
            </w:pPr>
            <w:r w:rsidRPr="00B86EAE">
              <w:t>2</w:t>
            </w:r>
          </w:p>
        </w:tc>
        <w:tc>
          <w:tcPr>
            <w:tcW w:w="1418" w:type="dxa"/>
          </w:tcPr>
          <w:p w14:paraId="31D79B9B" w14:textId="77777777" w:rsidR="00384319" w:rsidRPr="00B86EAE" w:rsidRDefault="00384319">
            <w:pPr>
              <w:pStyle w:val="Body"/>
              <w:jc w:val="right"/>
            </w:pPr>
            <w:r w:rsidRPr="00B86EAE">
              <w:t>24</w:t>
            </w:r>
          </w:p>
        </w:tc>
        <w:tc>
          <w:tcPr>
            <w:tcW w:w="1134" w:type="dxa"/>
          </w:tcPr>
          <w:p w14:paraId="37794C98" w14:textId="77777777" w:rsidR="00384319" w:rsidRPr="00B86EAE" w:rsidRDefault="00384319">
            <w:pPr>
              <w:pStyle w:val="Body"/>
              <w:jc w:val="right"/>
            </w:pPr>
            <w:r w:rsidRPr="00B86EAE">
              <w:t>222</w:t>
            </w:r>
          </w:p>
        </w:tc>
      </w:tr>
      <w:tr w:rsidR="00384319" w:rsidRPr="00B86EAE" w14:paraId="2E2A372A" w14:textId="77777777" w:rsidTr="003C2A1B">
        <w:trPr>
          <w:trHeight w:val="442"/>
        </w:trPr>
        <w:tc>
          <w:tcPr>
            <w:tcW w:w="2031" w:type="dxa"/>
          </w:tcPr>
          <w:p w14:paraId="10E5F2A0" w14:textId="77777777" w:rsidR="00384319" w:rsidRPr="00B86EAE" w:rsidRDefault="00384319">
            <w:pPr>
              <w:pStyle w:val="Body"/>
            </w:pPr>
            <w:r w:rsidRPr="00B86EAE">
              <w:t>Southern Grampians</w:t>
            </w:r>
          </w:p>
        </w:tc>
        <w:tc>
          <w:tcPr>
            <w:tcW w:w="1181" w:type="dxa"/>
          </w:tcPr>
          <w:p w14:paraId="60998E4F" w14:textId="77777777" w:rsidR="00384319" w:rsidRPr="00B86EAE" w:rsidRDefault="00384319">
            <w:pPr>
              <w:pStyle w:val="Body"/>
              <w:jc w:val="right"/>
            </w:pPr>
            <w:r w:rsidRPr="00B86EAE">
              <w:t>151</w:t>
            </w:r>
          </w:p>
        </w:tc>
        <w:tc>
          <w:tcPr>
            <w:tcW w:w="1485" w:type="dxa"/>
          </w:tcPr>
          <w:p w14:paraId="7DF550A6" w14:textId="77777777" w:rsidR="00384319" w:rsidRPr="00B86EAE" w:rsidRDefault="00384319">
            <w:pPr>
              <w:pStyle w:val="Body"/>
              <w:jc w:val="right"/>
            </w:pPr>
            <w:r w:rsidRPr="00B86EAE">
              <w:t>77</w:t>
            </w:r>
          </w:p>
        </w:tc>
        <w:tc>
          <w:tcPr>
            <w:tcW w:w="1565" w:type="dxa"/>
          </w:tcPr>
          <w:p w14:paraId="4723FC58" w14:textId="77777777" w:rsidR="00384319" w:rsidRPr="00B86EAE" w:rsidRDefault="00384319">
            <w:pPr>
              <w:pStyle w:val="Body"/>
              <w:jc w:val="right"/>
            </w:pPr>
            <w:r w:rsidRPr="00B86EAE">
              <w:t>19</w:t>
            </w:r>
          </w:p>
        </w:tc>
        <w:tc>
          <w:tcPr>
            <w:tcW w:w="1020" w:type="dxa"/>
          </w:tcPr>
          <w:p w14:paraId="4A94A88A" w14:textId="77777777" w:rsidR="00384319" w:rsidRPr="00B86EAE" w:rsidRDefault="00384319">
            <w:pPr>
              <w:pStyle w:val="Body"/>
              <w:jc w:val="right"/>
            </w:pPr>
            <w:r w:rsidRPr="00B86EAE">
              <w:t>0</w:t>
            </w:r>
          </w:p>
        </w:tc>
        <w:tc>
          <w:tcPr>
            <w:tcW w:w="1123" w:type="dxa"/>
          </w:tcPr>
          <w:p w14:paraId="4412978A" w14:textId="77777777" w:rsidR="00384319" w:rsidRPr="00B86EAE" w:rsidRDefault="00384319">
            <w:pPr>
              <w:pStyle w:val="Body"/>
              <w:jc w:val="right"/>
            </w:pPr>
            <w:r w:rsidRPr="00B86EAE">
              <w:t>0</w:t>
            </w:r>
          </w:p>
        </w:tc>
        <w:tc>
          <w:tcPr>
            <w:tcW w:w="1453" w:type="dxa"/>
          </w:tcPr>
          <w:p w14:paraId="184C6812" w14:textId="77777777" w:rsidR="00384319" w:rsidRPr="00B86EAE" w:rsidRDefault="00384319">
            <w:pPr>
              <w:pStyle w:val="Body"/>
              <w:jc w:val="right"/>
            </w:pPr>
            <w:r w:rsidRPr="00B86EAE">
              <w:t>5</w:t>
            </w:r>
          </w:p>
        </w:tc>
        <w:tc>
          <w:tcPr>
            <w:tcW w:w="1619" w:type="dxa"/>
          </w:tcPr>
          <w:p w14:paraId="46413356" w14:textId="77777777" w:rsidR="00384319" w:rsidRPr="00B86EAE" w:rsidRDefault="00384319">
            <w:pPr>
              <w:pStyle w:val="Body"/>
              <w:jc w:val="right"/>
            </w:pPr>
            <w:r w:rsidRPr="00B86EAE">
              <w:t>0</w:t>
            </w:r>
          </w:p>
        </w:tc>
        <w:tc>
          <w:tcPr>
            <w:tcW w:w="992" w:type="dxa"/>
          </w:tcPr>
          <w:p w14:paraId="4E5B37F1" w14:textId="77777777" w:rsidR="00384319" w:rsidRPr="00B86EAE" w:rsidRDefault="00384319">
            <w:pPr>
              <w:pStyle w:val="Body"/>
              <w:jc w:val="right"/>
            </w:pPr>
            <w:r w:rsidRPr="00B86EAE">
              <w:t>3</w:t>
            </w:r>
          </w:p>
        </w:tc>
        <w:tc>
          <w:tcPr>
            <w:tcW w:w="1418" w:type="dxa"/>
          </w:tcPr>
          <w:p w14:paraId="1C7E0041" w14:textId="77777777" w:rsidR="00384319" w:rsidRPr="00B86EAE" w:rsidRDefault="00384319">
            <w:pPr>
              <w:pStyle w:val="Body"/>
              <w:jc w:val="right"/>
            </w:pPr>
            <w:r w:rsidRPr="00B86EAE">
              <w:t>13</w:t>
            </w:r>
          </w:p>
        </w:tc>
        <w:tc>
          <w:tcPr>
            <w:tcW w:w="1134" w:type="dxa"/>
          </w:tcPr>
          <w:p w14:paraId="28DC8014" w14:textId="77777777" w:rsidR="00384319" w:rsidRPr="00B86EAE" w:rsidRDefault="00384319">
            <w:pPr>
              <w:pStyle w:val="Body"/>
              <w:jc w:val="right"/>
            </w:pPr>
            <w:r w:rsidRPr="00B86EAE">
              <w:t>268</w:t>
            </w:r>
          </w:p>
        </w:tc>
      </w:tr>
      <w:tr w:rsidR="00384319" w:rsidRPr="00B86EAE" w14:paraId="188CD9AA" w14:textId="77777777" w:rsidTr="003C2A1B">
        <w:trPr>
          <w:trHeight w:val="442"/>
        </w:trPr>
        <w:tc>
          <w:tcPr>
            <w:tcW w:w="2031" w:type="dxa"/>
          </w:tcPr>
          <w:p w14:paraId="24930D11" w14:textId="77777777" w:rsidR="00384319" w:rsidRPr="00B86EAE" w:rsidRDefault="00384319">
            <w:pPr>
              <w:pStyle w:val="Body"/>
            </w:pPr>
            <w:r w:rsidRPr="00B86EAE">
              <w:t>Stonnington</w:t>
            </w:r>
          </w:p>
        </w:tc>
        <w:tc>
          <w:tcPr>
            <w:tcW w:w="1181" w:type="dxa"/>
          </w:tcPr>
          <w:p w14:paraId="3869119A" w14:textId="77777777" w:rsidR="00384319" w:rsidRPr="00B86EAE" w:rsidRDefault="00384319">
            <w:pPr>
              <w:pStyle w:val="Body"/>
              <w:jc w:val="right"/>
            </w:pPr>
            <w:r w:rsidRPr="00B86EAE">
              <w:t>14</w:t>
            </w:r>
          </w:p>
        </w:tc>
        <w:tc>
          <w:tcPr>
            <w:tcW w:w="1485" w:type="dxa"/>
          </w:tcPr>
          <w:p w14:paraId="31D52547" w14:textId="77777777" w:rsidR="00384319" w:rsidRPr="00B86EAE" w:rsidRDefault="00384319">
            <w:pPr>
              <w:pStyle w:val="Body"/>
              <w:jc w:val="right"/>
            </w:pPr>
            <w:r w:rsidRPr="00B86EAE">
              <w:t>304</w:t>
            </w:r>
          </w:p>
        </w:tc>
        <w:tc>
          <w:tcPr>
            <w:tcW w:w="1565" w:type="dxa"/>
          </w:tcPr>
          <w:p w14:paraId="5903D096" w14:textId="77777777" w:rsidR="00384319" w:rsidRPr="00B86EAE" w:rsidRDefault="00384319">
            <w:pPr>
              <w:pStyle w:val="Body"/>
              <w:jc w:val="right"/>
            </w:pPr>
            <w:r w:rsidRPr="00B86EAE">
              <w:t>4</w:t>
            </w:r>
          </w:p>
        </w:tc>
        <w:tc>
          <w:tcPr>
            <w:tcW w:w="1020" w:type="dxa"/>
          </w:tcPr>
          <w:p w14:paraId="0265E263" w14:textId="77777777" w:rsidR="00384319" w:rsidRPr="00B86EAE" w:rsidRDefault="00384319">
            <w:pPr>
              <w:pStyle w:val="Body"/>
              <w:jc w:val="right"/>
            </w:pPr>
            <w:r w:rsidRPr="00B86EAE">
              <w:t>467</w:t>
            </w:r>
          </w:p>
        </w:tc>
        <w:tc>
          <w:tcPr>
            <w:tcW w:w="1123" w:type="dxa"/>
          </w:tcPr>
          <w:p w14:paraId="19AAA5EA" w14:textId="77777777" w:rsidR="00384319" w:rsidRPr="00B86EAE" w:rsidRDefault="00384319">
            <w:pPr>
              <w:pStyle w:val="Body"/>
              <w:jc w:val="right"/>
            </w:pPr>
            <w:r w:rsidRPr="00B86EAE">
              <w:t>868</w:t>
            </w:r>
          </w:p>
        </w:tc>
        <w:tc>
          <w:tcPr>
            <w:tcW w:w="1453" w:type="dxa"/>
          </w:tcPr>
          <w:p w14:paraId="42ABD375" w14:textId="77777777" w:rsidR="00384319" w:rsidRPr="00B86EAE" w:rsidRDefault="00384319">
            <w:pPr>
              <w:pStyle w:val="Body"/>
              <w:jc w:val="right"/>
            </w:pPr>
            <w:r w:rsidRPr="00B86EAE">
              <w:t>1</w:t>
            </w:r>
          </w:p>
        </w:tc>
        <w:tc>
          <w:tcPr>
            <w:tcW w:w="1619" w:type="dxa"/>
          </w:tcPr>
          <w:p w14:paraId="54DC0AFE" w14:textId="77777777" w:rsidR="00384319" w:rsidRPr="00B86EAE" w:rsidRDefault="00384319">
            <w:pPr>
              <w:pStyle w:val="Body"/>
              <w:jc w:val="right"/>
            </w:pPr>
            <w:r w:rsidRPr="00B86EAE">
              <w:t>56</w:t>
            </w:r>
          </w:p>
        </w:tc>
        <w:tc>
          <w:tcPr>
            <w:tcW w:w="992" w:type="dxa"/>
          </w:tcPr>
          <w:p w14:paraId="189E83CC" w14:textId="77777777" w:rsidR="00384319" w:rsidRPr="00B86EAE" w:rsidRDefault="00384319">
            <w:pPr>
              <w:pStyle w:val="Body"/>
              <w:jc w:val="right"/>
            </w:pPr>
            <w:r w:rsidRPr="00B86EAE">
              <w:t>6</w:t>
            </w:r>
          </w:p>
        </w:tc>
        <w:tc>
          <w:tcPr>
            <w:tcW w:w="1418" w:type="dxa"/>
          </w:tcPr>
          <w:p w14:paraId="1432F491" w14:textId="77777777" w:rsidR="00384319" w:rsidRPr="00B86EAE" w:rsidRDefault="00384319">
            <w:pPr>
              <w:pStyle w:val="Body"/>
              <w:jc w:val="right"/>
            </w:pPr>
            <w:r w:rsidRPr="00B86EAE">
              <w:t>97</w:t>
            </w:r>
          </w:p>
        </w:tc>
        <w:tc>
          <w:tcPr>
            <w:tcW w:w="1134" w:type="dxa"/>
          </w:tcPr>
          <w:p w14:paraId="01DD0EC9" w14:textId="77777777" w:rsidR="00384319" w:rsidRPr="00B86EAE" w:rsidRDefault="00384319">
            <w:pPr>
              <w:pStyle w:val="Body"/>
              <w:jc w:val="right"/>
            </w:pPr>
            <w:r w:rsidRPr="00B86EAE">
              <w:t>1,817</w:t>
            </w:r>
          </w:p>
        </w:tc>
      </w:tr>
      <w:tr w:rsidR="00384319" w:rsidRPr="00B86EAE" w14:paraId="6164E1D5" w14:textId="77777777" w:rsidTr="003C2A1B">
        <w:trPr>
          <w:trHeight w:val="442"/>
        </w:trPr>
        <w:tc>
          <w:tcPr>
            <w:tcW w:w="2031" w:type="dxa"/>
          </w:tcPr>
          <w:p w14:paraId="6E86FB6A" w14:textId="77777777" w:rsidR="00384319" w:rsidRPr="00B86EAE" w:rsidRDefault="00384319">
            <w:pPr>
              <w:pStyle w:val="Body"/>
            </w:pPr>
            <w:r w:rsidRPr="00B86EAE">
              <w:t>Strathbogie</w:t>
            </w:r>
          </w:p>
        </w:tc>
        <w:tc>
          <w:tcPr>
            <w:tcW w:w="1181" w:type="dxa"/>
          </w:tcPr>
          <w:p w14:paraId="4B680C3D" w14:textId="77777777" w:rsidR="00384319" w:rsidRPr="00B86EAE" w:rsidRDefault="00384319">
            <w:pPr>
              <w:pStyle w:val="Body"/>
              <w:jc w:val="right"/>
            </w:pPr>
            <w:r w:rsidRPr="00B86EAE">
              <w:t>36</w:t>
            </w:r>
          </w:p>
        </w:tc>
        <w:tc>
          <w:tcPr>
            <w:tcW w:w="1485" w:type="dxa"/>
          </w:tcPr>
          <w:p w14:paraId="71AA6E61" w14:textId="77777777" w:rsidR="00384319" w:rsidRPr="00B86EAE" w:rsidRDefault="00384319">
            <w:pPr>
              <w:pStyle w:val="Body"/>
              <w:jc w:val="right"/>
            </w:pPr>
            <w:r w:rsidRPr="00B86EAE">
              <w:t>34</w:t>
            </w:r>
          </w:p>
        </w:tc>
        <w:tc>
          <w:tcPr>
            <w:tcW w:w="1565" w:type="dxa"/>
          </w:tcPr>
          <w:p w14:paraId="3259607F" w14:textId="77777777" w:rsidR="00384319" w:rsidRPr="00B86EAE" w:rsidRDefault="00384319">
            <w:pPr>
              <w:pStyle w:val="Body"/>
              <w:jc w:val="right"/>
            </w:pPr>
            <w:r w:rsidRPr="00B86EAE">
              <w:t>0</w:t>
            </w:r>
          </w:p>
        </w:tc>
        <w:tc>
          <w:tcPr>
            <w:tcW w:w="1020" w:type="dxa"/>
          </w:tcPr>
          <w:p w14:paraId="29D7B949" w14:textId="77777777" w:rsidR="00384319" w:rsidRPr="00B86EAE" w:rsidRDefault="00384319">
            <w:pPr>
              <w:pStyle w:val="Body"/>
              <w:jc w:val="right"/>
            </w:pPr>
            <w:r w:rsidRPr="00B86EAE">
              <w:t>0</w:t>
            </w:r>
          </w:p>
        </w:tc>
        <w:tc>
          <w:tcPr>
            <w:tcW w:w="1123" w:type="dxa"/>
          </w:tcPr>
          <w:p w14:paraId="53EBF47E" w14:textId="77777777" w:rsidR="00384319" w:rsidRPr="00B86EAE" w:rsidRDefault="00384319">
            <w:pPr>
              <w:pStyle w:val="Body"/>
              <w:jc w:val="right"/>
            </w:pPr>
            <w:r w:rsidRPr="00B86EAE">
              <w:t>0</w:t>
            </w:r>
          </w:p>
        </w:tc>
        <w:tc>
          <w:tcPr>
            <w:tcW w:w="1453" w:type="dxa"/>
          </w:tcPr>
          <w:p w14:paraId="1E0F70D9" w14:textId="77777777" w:rsidR="00384319" w:rsidRPr="00B86EAE" w:rsidRDefault="00384319">
            <w:pPr>
              <w:pStyle w:val="Body"/>
              <w:jc w:val="right"/>
            </w:pPr>
            <w:r w:rsidRPr="00B86EAE">
              <w:t>0</w:t>
            </w:r>
          </w:p>
        </w:tc>
        <w:tc>
          <w:tcPr>
            <w:tcW w:w="1619" w:type="dxa"/>
          </w:tcPr>
          <w:p w14:paraId="5168FDF6" w14:textId="77777777" w:rsidR="00384319" w:rsidRPr="00B86EAE" w:rsidRDefault="00384319">
            <w:pPr>
              <w:pStyle w:val="Body"/>
              <w:jc w:val="right"/>
            </w:pPr>
            <w:r w:rsidRPr="00B86EAE">
              <w:t>0</w:t>
            </w:r>
          </w:p>
        </w:tc>
        <w:tc>
          <w:tcPr>
            <w:tcW w:w="992" w:type="dxa"/>
          </w:tcPr>
          <w:p w14:paraId="43E3AAFF" w14:textId="77777777" w:rsidR="00384319" w:rsidRPr="00B86EAE" w:rsidRDefault="00384319">
            <w:pPr>
              <w:pStyle w:val="Body"/>
              <w:jc w:val="right"/>
            </w:pPr>
            <w:r w:rsidRPr="00B86EAE">
              <w:t>0</w:t>
            </w:r>
          </w:p>
        </w:tc>
        <w:tc>
          <w:tcPr>
            <w:tcW w:w="1418" w:type="dxa"/>
          </w:tcPr>
          <w:p w14:paraId="1023D04E" w14:textId="77777777" w:rsidR="00384319" w:rsidRPr="00B86EAE" w:rsidRDefault="00384319">
            <w:pPr>
              <w:pStyle w:val="Body"/>
              <w:jc w:val="right"/>
            </w:pPr>
            <w:r w:rsidRPr="00B86EAE">
              <w:t>8</w:t>
            </w:r>
          </w:p>
        </w:tc>
        <w:tc>
          <w:tcPr>
            <w:tcW w:w="1134" w:type="dxa"/>
          </w:tcPr>
          <w:p w14:paraId="48FB07BE" w14:textId="77777777" w:rsidR="00384319" w:rsidRPr="00B86EAE" w:rsidRDefault="00384319">
            <w:pPr>
              <w:pStyle w:val="Body"/>
              <w:jc w:val="right"/>
            </w:pPr>
            <w:r w:rsidRPr="00B86EAE">
              <w:t>78</w:t>
            </w:r>
          </w:p>
        </w:tc>
      </w:tr>
      <w:tr w:rsidR="00384319" w:rsidRPr="00B86EAE" w14:paraId="35161F24" w14:textId="77777777" w:rsidTr="003C2A1B">
        <w:trPr>
          <w:trHeight w:val="442"/>
        </w:trPr>
        <w:tc>
          <w:tcPr>
            <w:tcW w:w="2031" w:type="dxa"/>
          </w:tcPr>
          <w:p w14:paraId="7638921A" w14:textId="77777777" w:rsidR="00384319" w:rsidRPr="00B86EAE" w:rsidRDefault="00384319">
            <w:pPr>
              <w:pStyle w:val="Body"/>
            </w:pPr>
            <w:r w:rsidRPr="00B86EAE">
              <w:t>Surf Coast</w:t>
            </w:r>
          </w:p>
        </w:tc>
        <w:tc>
          <w:tcPr>
            <w:tcW w:w="1181" w:type="dxa"/>
          </w:tcPr>
          <w:p w14:paraId="7349D499" w14:textId="77777777" w:rsidR="00384319" w:rsidRPr="00B86EAE" w:rsidRDefault="00384319">
            <w:pPr>
              <w:pStyle w:val="Body"/>
              <w:jc w:val="right"/>
            </w:pPr>
            <w:r w:rsidRPr="00B86EAE">
              <w:t>46</w:t>
            </w:r>
          </w:p>
        </w:tc>
        <w:tc>
          <w:tcPr>
            <w:tcW w:w="1485" w:type="dxa"/>
          </w:tcPr>
          <w:p w14:paraId="726DD3CF" w14:textId="77777777" w:rsidR="00384319" w:rsidRPr="00B86EAE" w:rsidRDefault="00384319">
            <w:pPr>
              <w:pStyle w:val="Body"/>
              <w:jc w:val="right"/>
            </w:pPr>
            <w:r w:rsidRPr="00B86EAE">
              <w:t>28</w:t>
            </w:r>
          </w:p>
        </w:tc>
        <w:tc>
          <w:tcPr>
            <w:tcW w:w="1565" w:type="dxa"/>
          </w:tcPr>
          <w:p w14:paraId="7A63B17E" w14:textId="77777777" w:rsidR="00384319" w:rsidRPr="00B86EAE" w:rsidRDefault="00384319">
            <w:pPr>
              <w:pStyle w:val="Body"/>
              <w:jc w:val="right"/>
            </w:pPr>
            <w:r w:rsidRPr="00B86EAE">
              <w:t>0</w:t>
            </w:r>
          </w:p>
        </w:tc>
        <w:tc>
          <w:tcPr>
            <w:tcW w:w="1020" w:type="dxa"/>
          </w:tcPr>
          <w:p w14:paraId="5D9D345E" w14:textId="77777777" w:rsidR="00384319" w:rsidRPr="00B86EAE" w:rsidRDefault="00384319">
            <w:pPr>
              <w:pStyle w:val="Body"/>
              <w:jc w:val="right"/>
            </w:pPr>
            <w:r w:rsidRPr="00B86EAE">
              <w:t>0</w:t>
            </w:r>
          </w:p>
        </w:tc>
        <w:tc>
          <w:tcPr>
            <w:tcW w:w="1123" w:type="dxa"/>
          </w:tcPr>
          <w:p w14:paraId="72EEF541" w14:textId="77777777" w:rsidR="00384319" w:rsidRPr="00B86EAE" w:rsidRDefault="00384319">
            <w:pPr>
              <w:pStyle w:val="Body"/>
              <w:jc w:val="right"/>
            </w:pPr>
            <w:r w:rsidRPr="00B86EAE">
              <w:t>0</w:t>
            </w:r>
          </w:p>
        </w:tc>
        <w:tc>
          <w:tcPr>
            <w:tcW w:w="1453" w:type="dxa"/>
          </w:tcPr>
          <w:p w14:paraId="5443A929" w14:textId="77777777" w:rsidR="00384319" w:rsidRPr="00B86EAE" w:rsidRDefault="00384319">
            <w:pPr>
              <w:pStyle w:val="Body"/>
              <w:jc w:val="right"/>
            </w:pPr>
            <w:r w:rsidRPr="00B86EAE">
              <w:t>0</w:t>
            </w:r>
          </w:p>
        </w:tc>
        <w:tc>
          <w:tcPr>
            <w:tcW w:w="1619" w:type="dxa"/>
          </w:tcPr>
          <w:p w14:paraId="42BD6F1F" w14:textId="77777777" w:rsidR="00384319" w:rsidRPr="00B86EAE" w:rsidRDefault="00384319">
            <w:pPr>
              <w:pStyle w:val="Body"/>
              <w:jc w:val="right"/>
            </w:pPr>
            <w:r w:rsidRPr="00B86EAE">
              <w:t>0</w:t>
            </w:r>
          </w:p>
        </w:tc>
        <w:tc>
          <w:tcPr>
            <w:tcW w:w="992" w:type="dxa"/>
          </w:tcPr>
          <w:p w14:paraId="785CE14F" w14:textId="77777777" w:rsidR="00384319" w:rsidRPr="00B86EAE" w:rsidRDefault="00384319">
            <w:pPr>
              <w:pStyle w:val="Body"/>
              <w:jc w:val="right"/>
            </w:pPr>
            <w:r w:rsidRPr="00B86EAE">
              <w:t>0</w:t>
            </w:r>
          </w:p>
        </w:tc>
        <w:tc>
          <w:tcPr>
            <w:tcW w:w="1418" w:type="dxa"/>
          </w:tcPr>
          <w:p w14:paraId="1E3C86DE" w14:textId="77777777" w:rsidR="00384319" w:rsidRPr="00B86EAE" w:rsidRDefault="00384319">
            <w:pPr>
              <w:pStyle w:val="Body"/>
              <w:jc w:val="right"/>
            </w:pPr>
            <w:r w:rsidRPr="00B86EAE">
              <w:t>23</w:t>
            </w:r>
          </w:p>
        </w:tc>
        <w:tc>
          <w:tcPr>
            <w:tcW w:w="1134" w:type="dxa"/>
          </w:tcPr>
          <w:p w14:paraId="130EAD2C" w14:textId="77777777" w:rsidR="00384319" w:rsidRPr="00B86EAE" w:rsidRDefault="00384319">
            <w:pPr>
              <w:pStyle w:val="Body"/>
              <w:jc w:val="right"/>
            </w:pPr>
            <w:r w:rsidRPr="00B86EAE">
              <w:t>97</w:t>
            </w:r>
          </w:p>
        </w:tc>
      </w:tr>
      <w:tr w:rsidR="00384319" w:rsidRPr="00B86EAE" w14:paraId="4DF7175C" w14:textId="77777777" w:rsidTr="003C2A1B">
        <w:trPr>
          <w:trHeight w:val="442"/>
        </w:trPr>
        <w:tc>
          <w:tcPr>
            <w:tcW w:w="2031" w:type="dxa"/>
          </w:tcPr>
          <w:p w14:paraId="2CB57DB9" w14:textId="77777777" w:rsidR="00384319" w:rsidRPr="00B86EAE" w:rsidRDefault="00384319">
            <w:pPr>
              <w:pStyle w:val="Body"/>
            </w:pPr>
            <w:r w:rsidRPr="00B86EAE">
              <w:t>Swan Hill</w:t>
            </w:r>
          </w:p>
        </w:tc>
        <w:tc>
          <w:tcPr>
            <w:tcW w:w="1181" w:type="dxa"/>
          </w:tcPr>
          <w:p w14:paraId="49A4ED49" w14:textId="77777777" w:rsidR="00384319" w:rsidRPr="00B86EAE" w:rsidRDefault="00384319">
            <w:pPr>
              <w:pStyle w:val="Body"/>
              <w:jc w:val="right"/>
            </w:pPr>
            <w:r w:rsidRPr="00B86EAE">
              <w:t>224</w:t>
            </w:r>
          </w:p>
        </w:tc>
        <w:tc>
          <w:tcPr>
            <w:tcW w:w="1485" w:type="dxa"/>
          </w:tcPr>
          <w:p w14:paraId="572FE382" w14:textId="77777777" w:rsidR="00384319" w:rsidRPr="00B86EAE" w:rsidRDefault="00384319">
            <w:pPr>
              <w:pStyle w:val="Body"/>
              <w:jc w:val="right"/>
            </w:pPr>
            <w:r w:rsidRPr="00B86EAE">
              <w:t>146</w:t>
            </w:r>
          </w:p>
        </w:tc>
        <w:tc>
          <w:tcPr>
            <w:tcW w:w="1565" w:type="dxa"/>
          </w:tcPr>
          <w:p w14:paraId="6337D1D5" w14:textId="77777777" w:rsidR="00384319" w:rsidRPr="00B86EAE" w:rsidRDefault="00384319">
            <w:pPr>
              <w:pStyle w:val="Body"/>
              <w:jc w:val="right"/>
            </w:pPr>
            <w:r w:rsidRPr="00B86EAE">
              <w:t>62</w:t>
            </w:r>
          </w:p>
        </w:tc>
        <w:tc>
          <w:tcPr>
            <w:tcW w:w="1020" w:type="dxa"/>
          </w:tcPr>
          <w:p w14:paraId="6F79CFE3" w14:textId="77777777" w:rsidR="00384319" w:rsidRPr="00B86EAE" w:rsidRDefault="00384319">
            <w:pPr>
              <w:pStyle w:val="Body"/>
              <w:jc w:val="right"/>
            </w:pPr>
            <w:r w:rsidRPr="00B86EAE">
              <w:t>0</w:t>
            </w:r>
          </w:p>
        </w:tc>
        <w:tc>
          <w:tcPr>
            <w:tcW w:w="1123" w:type="dxa"/>
          </w:tcPr>
          <w:p w14:paraId="2F292CCE" w14:textId="77777777" w:rsidR="00384319" w:rsidRPr="00B86EAE" w:rsidRDefault="00384319">
            <w:pPr>
              <w:pStyle w:val="Body"/>
              <w:jc w:val="right"/>
            </w:pPr>
            <w:r w:rsidRPr="00B86EAE">
              <w:t>0</w:t>
            </w:r>
          </w:p>
        </w:tc>
        <w:tc>
          <w:tcPr>
            <w:tcW w:w="1453" w:type="dxa"/>
          </w:tcPr>
          <w:p w14:paraId="59A89FB2" w14:textId="77777777" w:rsidR="00384319" w:rsidRPr="00B86EAE" w:rsidRDefault="00384319">
            <w:pPr>
              <w:pStyle w:val="Body"/>
              <w:jc w:val="right"/>
            </w:pPr>
            <w:r w:rsidRPr="00B86EAE">
              <w:t>6</w:t>
            </w:r>
          </w:p>
        </w:tc>
        <w:tc>
          <w:tcPr>
            <w:tcW w:w="1619" w:type="dxa"/>
          </w:tcPr>
          <w:p w14:paraId="350346BB" w14:textId="77777777" w:rsidR="00384319" w:rsidRPr="00B86EAE" w:rsidRDefault="00384319">
            <w:pPr>
              <w:pStyle w:val="Body"/>
              <w:jc w:val="right"/>
            </w:pPr>
            <w:r w:rsidRPr="00B86EAE">
              <w:t>0</w:t>
            </w:r>
          </w:p>
        </w:tc>
        <w:tc>
          <w:tcPr>
            <w:tcW w:w="992" w:type="dxa"/>
          </w:tcPr>
          <w:p w14:paraId="59BD5052" w14:textId="77777777" w:rsidR="00384319" w:rsidRPr="00B86EAE" w:rsidRDefault="00384319">
            <w:pPr>
              <w:pStyle w:val="Body"/>
              <w:jc w:val="right"/>
            </w:pPr>
            <w:r w:rsidRPr="00B86EAE">
              <w:t>2</w:t>
            </w:r>
          </w:p>
        </w:tc>
        <w:tc>
          <w:tcPr>
            <w:tcW w:w="1418" w:type="dxa"/>
          </w:tcPr>
          <w:p w14:paraId="4EBF3234" w14:textId="77777777" w:rsidR="00384319" w:rsidRPr="00B86EAE" w:rsidRDefault="00384319">
            <w:pPr>
              <w:pStyle w:val="Body"/>
              <w:jc w:val="right"/>
            </w:pPr>
            <w:r w:rsidRPr="00B86EAE">
              <w:t>176</w:t>
            </w:r>
          </w:p>
        </w:tc>
        <w:tc>
          <w:tcPr>
            <w:tcW w:w="1134" w:type="dxa"/>
          </w:tcPr>
          <w:p w14:paraId="17F5DB9F" w14:textId="77777777" w:rsidR="00384319" w:rsidRPr="00B86EAE" w:rsidRDefault="00384319">
            <w:pPr>
              <w:pStyle w:val="Body"/>
              <w:jc w:val="right"/>
            </w:pPr>
            <w:r w:rsidRPr="00B86EAE">
              <w:t>616</w:t>
            </w:r>
          </w:p>
        </w:tc>
      </w:tr>
      <w:tr w:rsidR="00384319" w:rsidRPr="00B86EAE" w14:paraId="3363C04F" w14:textId="77777777" w:rsidTr="003C2A1B">
        <w:trPr>
          <w:trHeight w:val="442"/>
        </w:trPr>
        <w:tc>
          <w:tcPr>
            <w:tcW w:w="2031" w:type="dxa"/>
          </w:tcPr>
          <w:p w14:paraId="1B4811E5" w14:textId="77777777" w:rsidR="00384319" w:rsidRPr="00B86EAE" w:rsidRDefault="00384319">
            <w:pPr>
              <w:pStyle w:val="Body"/>
            </w:pPr>
            <w:r w:rsidRPr="00B86EAE">
              <w:t>Towong</w:t>
            </w:r>
          </w:p>
        </w:tc>
        <w:tc>
          <w:tcPr>
            <w:tcW w:w="1181" w:type="dxa"/>
          </w:tcPr>
          <w:p w14:paraId="36E34021" w14:textId="77777777" w:rsidR="00384319" w:rsidRPr="00B86EAE" w:rsidRDefault="00384319">
            <w:pPr>
              <w:pStyle w:val="Body"/>
              <w:jc w:val="right"/>
            </w:pPr>
            <w:r w:rsidRPr="00B86EAE">
              <w:t>8</w:t>
            </w:r>
          </w:p>
        </w:tc>
        <w:tc>
          <w:tcPr>
            <w:tcW w:w="1485" w:type="dxa"/>
          </w:tcPr>
          <w:p w14:paraId="472005D5" w14:textId="77777777" w:rsidR="00384319" w:rsidRPr="00B86EAE" w:rsidRDefault="00384319">
            <w:pPr>
              <w:pStyle w:val="Body"/>
              <w:jc w:val="right"/>
            </w:pPr>
            <w:r w:rsidRPr="00B86EAE">
              <w:t>11</w:t>
            </w:r>
          </w:p>
        </w:tc>
        <w:tc>
          <w:tcPr>
            <w:tcW w:w="1565" w:type="dxa"/>
          </w:tcPr>
          <w:p w14:paraId="328CA009" w14:textId="77777777" w:rsidR="00384319" w:rsidRPr="00B86EAE" w:rsidRDefault="00384319">
            <w:pPr>
              <w:pStyle w:val="Body"/>
              <w:jc w:val="right"/>
            </w:pPr>
            <w:r w:rsidRPr="00B86EAE">
              <w:t>4</w:t>
            </w:r>
          </w:p>
        </w:tc>
        <w:tc>
          <w:tcPr>
            <w:tcW w:w="1020" w:type="dxa"/>
          </w:tcPr>
          <w:p w14:paraId="57E44313" w14:textId="77777777" w:rsidR="00384319" w:rsidRPr="00B86EAE" w:rsidRDefault="00384319">
            <w:pPr>
              <w:pStyle w:val="Body"/>
              <w:jc w:val="right"/>
            </w:pPr>
            <w:r w:rsidRPr="00B86EAE">
              <w:t>0</w:t>
            </w:r>
          </w:p>
        </w:tc>
        <w:tc>
          <w:tcPr>
            <w:tcW w:w="1123" w:type="dxa"/>
          </w:tcPr>
          <w:p w14:paraId="6AEE0684" w14:textId="77777777" w:rsidR="00384319" w:rsidRPr="00B86EAE" w:rsidRDefault="00384319">
            <w:pPr>
              <w:pStyle w:val="Body"/>
              <w:jc w:val="right"/>
            </w:pPr>
            <w:r w:rsidRPr="00B86EAE">
              <w:t>0</w:t>
            </w:r>
          </w:p>
        </w:tc>
        <w:tc>
          <w:tcPr>
            <w:tcW w:w="1453" w:type="dxa"/>
          </w:tcPr>
          <w:p w14:paraId="487CF542" w14:textId="77777777" w:rsidR="00384319" w:rsidRPr="00B86EAE" w:rsidRDefault="00384319">
            <w:pPr>
              <w:pStyle w:val="Body"/>
              <w:jc w:val="right"/>
            </w:pPr>
            <w:r w:rsidRPr="00B86EAE">
              <w:t>0</w:t>
            </w:r>
          </w:p>
        </w:tc>
        <w:tc>
          <w:tcPr>
            <w:tcW w:w="1619" w:type="dxa"/>
          </w:tcPr>
          <w:p w14:paraId="7CD9AFD4" w14:textId="77777777" w:rsidR="00384319" w:rsidRPr="00B86EAE" w:rsidRDefault="00384319">
            <w:pPr>
              <w:pStyle w:val="Body"/>
              <w:jc w:val="right"/>
            </w:pPr>
            <w:r w:rsidRPr="00B86EAE">
              <w:t>0</w:t>
            </w:r>
          </w:p>
        </w:tc>
        <w:tc>
          <w:tcPr>
            <w:tcW w:w="992" w:type="dxa"/>
          </w:tcPr>
          <w:p w14:paraId="463B4376" w14:textId="77777777" w:rsidR="00384319" w:rsidRPr="00B86EAE" w:rsidRDefault="00384319">
            <w:pPr>
              <w:pStyle w:val="Body"/>
              <w:jc w:val="right"/>
            </w:pPr>
            <w:r w:rsidRPr="00B86EAE">
              <w:t>0</w:t>
            </w:r>
          </w:p>
        </w:tc>
        <w:tc>
          <w:tcPr>
            <w:tcW w:w="1418" w:type="dxa"/>
          </w:tcPr>
          <w:p w14:paraId="6A97F1FD" w14:textId="77777777" w:rsidR="00384319" w:rsidRPr="00B86EAE" w:rsidRDefault="00384319">
            <w:pPr>
              <w:pStyle w:val="Body"/>
              <w:jc w:val="right"/>
            </w:pPr>
            <w:r w:rsidRPr="00B86EAE">
              <w:t>4</w:t>
            </w:r>
          </w:p>
        </w:tc>
        <w:tc>
          <w:tcPr>
            <w:tcW w:w="1134" w:type="dxa"/>
          </w:tcPr>
          <w:p w14:paraId="622B54DE" w14:textId="77777777" w:rsidR="00384319" w:rsidRPr="00B86EAE" w:rsidRDefault="00384319">
            <w:pPr>
              <w:pStyle w:val="Body"/>
              <w:jc w:val="right"/>
            </w:pPr>
            <w:r w:rsidRPr="00B86EAE">
              <w:t>27</w:t>
            </w:r>
          </w:p>
        </w:tc>
      </w:tr>
      <w:tr w:rsidR="00384319" w:rsidRPr="00B86EAE" w14:paraId="1E15FB4E" w14:textId="77777777" w:rsidTr="003C2A1B">
        <w:trPr>
          <w:trHeight w:val="442"/>
        </w:trPr>
        <w:tc>
          <w:tcPr>
            <w:tcW w:w="2031" w:type="dxa"/>
          </w:tcPr>
          <w:p w14:paraId="14D5739D" w14:textId="77777777" w:rsidR="00384319" w:rsidRPr="00B86EAE" w:rsidRDefault="00384319">
            <w:pPr>
              <w:pStyle w:val="Body"/>
            </w:pPr>
            <w:r w:rsidRPr="00B86EAE">
              <w:t>Wangaratta</w:t>
            </w:r>
          </w:p>
        </w:tc>
        <w:tc>
          <w:tcPr>
            <w:tcW w:w="1181" w:type="dxa"/>
          </w:tcPr>
          <w:p w14:paraId="5BC10A80" w14:textId="77777777" w:rsidR="00384319" w:rsidRPr="00B86EAE" w:rsidRDefault="00384319">
            <w:pPr>
              <w:pStyle w:val="Body"/>
              <w:jc w:val="right"/>
            </w:pPr>
            <w:r w:rsidRPr="00B86EAE">
              <w:t>264</w:t>
            </w:r>
          </w:p>
        </w:tc>
        <w:tc>
          <w:tcPr>
            <w:tcW w:w="1485" w:type="dxa"/>
          </w:tcPr>
          <w:p w14:paraId="17BCC0BF" w14:textId="77777777" w:rsidR="00384319" w:rsidRPr="00B86EAE" w:rsidRDefault="00384319">
            <w:pPr>
              <w:pStyle w:val="Body"/>
              <w:jc w:val="right"/>
            </w:pPr>
            <w:r w:rsidRPr="00B86EAE">
              <w:t>194</w:t>
            </w:r>
          </w:p>
        </w:tc>
        <w:tc>
          <w:tcPr>
            <w:tcW w:w="1565" w:type="dxa"/>
          </w:tcPr>
          <w:p w14:paraId="3F3B169C" w14:textId="77777777" w:rsidR="00384319" w:rsidRPr="00B86EAE" w:rsidRDefault="00384319">
            <w:pPr>
              <w:pStyle w:val="Body"/>
              <w:jc w:val="right"/>
            </w:pPr>
            <w:r w:rsidRPr="00B86EAE">
              <w:t>77</w:t>
            </w:r>
          </w:p>
        </w:tc>
        <w:tc>
          <w:tcPr>
            <w:tcW w:w="1020" w:type="dxa"/>
          </w:tcPr>
          <w:p w14:paraId="58DF337D" w14:textId="77777777" w:rsidR="00384319" w:rsidRPr="00B86EAE" w:rsidRDefault="00384319">
            <w:pPr>
              <w:pStyle w:val="Body"/>
              <w:jc w:val="right"/>
            </w:pPr>
            <w:r w:rsidRPr="00B86EAE">
              <w:t>0</w:t>
            </w:r>
          </w:p>
        </w:tc>
        <w:tc>
          <w:tcPr>
            <w:tcW w:w="1123" w:type="dxa"/>
          </w:tcPr>
          <w:p w14:paraId="05C733EE" w14:textId="77777777" w:rsidR="00384319" w:rsidRPr="00B86EAE" w:rsidRDefault="00384319">
            <w:pPr>
              <w:pStyle w:val="Body"/>
              <w:jc w:val="right"/>
            </w:pPr>
            <w:r w:rsidRPr="00B86EAE">
              <w:t>0</w:t>
            </w:r>
          </w:p>
        </w:tc>
        <w:tc>
          <w:tcPr>
            <w:tcW w:w="1453" w:type="dxa"/>
          </w:tcPr>
          <w:p w14:paraId="461FEC0E" w14:textId="77777777" w:rsidR="00384319" w:rsidRPr="00B86EAE" w:rsidRDefault="00384319">
            <w:pPr>
              <w:pStyle w:val="Body"/>
              <w:jc w:val="right"/>
            </w:pPr>
            <w:r w:rsidRPr="00B86EAE">
              <w:t>3</w:t>
            </w:r>
          </w:p>
        </w:tc>
        <w:tc>
          <w:tcPr>
            <w:tcW w:w="1619" w:type="dxa"/>
          </w:tcPr>
          <w:p w14:paraId="51AFB093" w14:textId="77777777" w:rsidR="00384319" w:rsidRPr="00B86EAE" w:rsidRDefault="00384319">
            <w:pPr>
              <w:pStyle w:val="Body"/>
              <w:jc w:val="right"/>
            </w:pPr>
            <w:r w:rsidRPr="00B86EAE">
              <w:t>0</w:t>
            </w:r>
          </w:p>
        </w:tc>
        <w:tc>
          <w:tcPr>
            <w:tcW w:w="992" w:type="dxa"/>
          </w:tcPr>
          <w:p w14:paraId="5C15C8EC" w14:textId="77777777" w:rsidR="00384319" w:rsidRPr="00B86EAE" w:rsidRDefault="00384319">
            <w:pPr>
              <w:pStyle w:val="Body"/>
              <w:jc w:val="right"/>
            </w:pPr>
            <w:r w:rsidRPr="00B86EAE">
              <w:t>14</w:t>
            </w:r>
          </w:p>
        </w:tc>
        <w:tc>
          <w:tcPr>
            <w:tcW w:w="1418" w:type="dxa"/>
          </w:tcPr>
          <w:p w14:paraId="4AC9F78D" w14:textId="77777777" w:rsidR="00384319" w:rsidRPr="00B86EAE" w:rsidRDefault="00384319">
            <w:pPr>
              <w:pStyle w:val="Body"/>
              <w:jc w:val="right"/>
            </w:pPr>
            <w:r w:rsidRPr="00B86EAE">
              <w:t>133</w:t>
            </w:r>
          </w:p>
        </w:tc>
        <w:tc>
          <w:tcPr>
            <w:tcW w:w="1134" w:type="dxa"/>
          </w:tcPr>
          <w:p w14:paraId="412AB2B1" w14:textId="77777777" w:rsidR="00384319" w:rsidRPr="00B86EAE" w:rsidRDefault="00384319">
            <w:pPr>
              <w:pStyle w:val="Body"/>
              <w:jc w:val="right"/>
            </w:pPr>
            <w:r w:rsidRPr="00B86EAE">
              <w:t>685</w:t>
            </w:r>
          </w:p>
        </w:tc>
      </w:tr>
      <w:tr w:rsidR="00384319" w:rsidRPr="00B86EAE" w14:paraId="6F6322C7" w14:textId="77777777" w:rsidTr="003C2A1B">
        <w:trPr>
          <w:trHeight w:val="442"/>
        </w:trPr>
        <w:tc>
          <w:tcPr>
            <w:tcW w:w="2031" w:type="dxa"/>
          </w:tcPr>
          <w:p w14:paraId="4C56B25B" w14:textId="77777777" w:rsidR="00384319" w:rsidRPr="00B86EAE" w:rsidRDefault="00384319">
            <w:pPr>
              <w:pStyle w:val="Body"/>
            </w:pPr>
            <w:r w:rsidRPr="00B86EAE">
              <w:t>Warrnambool</w:t>
            </w:r>
          </w:p>
        </w:tc>
        <w:tc>
          <w:tcPr>
            <w:tcW w:w="1181" w:type="dxa"/>
          </w:tcPr>
          <w:p w14:paraId="350530CA" w14:textId="77777777" w:rsidR="00384319" w:rsidRPr="00B86EAE" w:rsidRDefault="00384319">
            <w:pPr>
              <w:pStyle w:val="Body"/>
              <w:jc w:val="right"/>
            </w:pPr>
            <w:r w:rsidRPr="00B86EAE">
              <w:t>425</w:t>
            </w:r>
          </w:p>
        </w:tc>
        <w:tc>
          <w:tcPr>
            <w:tcW w:w="1485" w:type="dxa"/>
          </w:tcPr>
          <w:p w14:paraId="232D8628" w14:textId="77777777" w:rsidR="00384319" w:rsidRPr="00B86EAE" w:rsidRDefault="00384319">
            <w:pPr>
              <w:pStyle w:val="Body"/>
              <w:jc w:val="right"/>
            </w:pPr>
            <w:r w:rsidRPr="00B86EAE">
              <w:t>348</w:t>
            </w:r>
          </w:p>
        </w:tc>
        <w:tc>
          <w:tcPr>
            <w:tcW w:w="1565" w:type="dxa"/>
          </w:tcPr>
          <w:p w14:paraId="24807F08" w14:textId="77777777" w:rsidR="00384319" w:rsidRPr="00B86EAE" w:rsidRDefault="00384319">
            <w:pPr>
              <w:pStyle w:val="Body"/>
              <w:jc w:val="right"/>
            </w:pPr>
            <w:r w:rsidRPr="00B86EAE">
              <w:t>36</w:t>
            </w:r>
          </w:p>
        </w:tc>
        <w:tc>
          <w:tcPr>
            <w:tcW w:w="1020" w:type="dxa"/>
          </w:tcPr>
          <w:p w14:paraId="709608DB" w14:textId="77777777" w:rsidR="00384319" w:rsidRPr="00B86EAE" w:rsidRDefault="00384319">
            <w:pPr>
              <w:pStyle w:val="Body"/>
              <w:jc w:val="right"/>
            </w:pPr>
            <w:r w:rsidRPr="00B86EAE">
              <w:t>0</w:t>
            </w:r>
          </w:p>
        </w:tc>
        <w:tc>
          <w:tcPr>
            <w:tcW w:w="1123" w:type="dxa"/>
          </w:tcPr>
          <w:p w14:paraId="46DEA72E" w14:textId="77777777" w:rsidR="00384319" w:rsidRPr="00B86EAE" w:rsidRDefault="00384319">
            <w:pPr>
              <w:pStyle w:val="Body"/>
              <w:jc w:val="right"/>
            </w:pPr>
            <w:r w:rsidRPr="00B86EAE">
              <w:t>0</w:t>
            </w:r>
          </w:p>
        </w:tc>
        <w:tc>
          <w:tcPr>
            <w:tcW w:w="1453" w:type="dxa"/>
          </w:tcPr>
          <w:p w14:paraId="66C05FA8" w14:textId="77777777" w:rsidR="00384319" w:rsidRPr="00B86EAE" w:rsidRDefault="00384319">
            <w:pPr>
              <w:pStyle w:val="Body"/>
              <w:jc w:val="right"/>
            </w:pPr>
            <w:r w:rsidRPr="00B86EAE">
              <w:t>11</w:t>
            </w:r>
          </w:p>
        </w:tc>
        <w:tc>
          <w:tcPr>
            <w:tcW w:w="1619" w:type="dxa"/>
          </w:tcPr>
          <w:p w14:paraId="7D22A8F6" w14:textId="77777777" w:rsidR="00384319" w:rsidRPr="00B86EAE" w:rsidRDefault="00384319">
            <w:pPr>
              <w:pStyle w:val="Body"/>
              <w:jc w:val="right"/>
            </w:pPr>
            <w:r w:rsidRPr="00B86EAE">
              <w:t>0</w:t>
            </w:r>
          </w:p>
        </w:tc>
        <w:tc>
          <w:tcPr>
            <w:tcW w:w="992" w:type="dxa"/>
          </w:tcPr>
          <w:p w14:paraId="35B8EC04" w14:textId="77777777" w:rsidR="00384319" w:rsidRPr="00B86EAE" w:rsidRDefault="00384319">
            <w:pPr>
              <w:pStyle w:val="Body"/>
              <w:jc w:val="right"/>
            </w:pPr>
            <w:r w:rsidRPr="00B86EAE">
              <w:t>5</w:t>
            </w:r>
          </w:p>
        </w:tc>
        <w:tc>
          <w:tcPr>
            <w:tcW w:w="1418" w:type="dxa"/>
          </w:tcPr>
          <w:p w14:paraId="124318AB" w14:textId="77777777" w:rsidR="00384319" w:rsidRPr="00B86EAE" w:rsidRDefault="00384319">
            <w:pPr>
              <w:pStyle w:val="Body"/>
              <w:jc w:val="right"/>
            </w:pPr>
            <w:r w:rsidRPr="00B86EAE">
              <w:t>155</w:t>
            </w:r>
          </w:p>
        </w:tc>
        <w:tc>
          <w:tcPr>
            <w:tcW w:w="1134" w:type="dxa"/>
          </w:tcPr>
          <w:p w14:paraId="331608FA" w14:textId="77777777" w:rsidR="00384319" w:rsidRPr="00B86EAE" w:rsidRDefault="00384319">
            <w:pPr>
              <w:pStyle w:val="Body"/>
              <w:jc w:val="right"/>
            </w:pPr>
            <w:r w:rsidRPr="00B86EAE">
              <w:t>980</w:t>
            </w:r>
          </w:p>
        </w:tc>
      </w:tr>
      <w:tr w:rsidR="00384319" w:rsidRPr="00B86EAE" w14:paraId="610535BB" w14:textId="77777777" w:rsidTr="003C2A1B">
        <w:trPr>
          <w:trHeight w:val="442"/>
        </w:trPr>
        <w:tc>
          <w:tcPr>
            <w:tcW w:w="2031" w:type="dxa"/>
          </w:tcPr>
          <w:p w14:paraId="493A22D4" w14:textId="77777777" w:rsidR="00384319" w:rsidRPr="00B86EAE" w:rsidRDefault="00384319">
            <w:pPr>
              <w:pStyle w:val="Body"/>
            </w:pPr>
            <w:r w:rsidRPr="00B86EAE">
              <w:t>Wellington</w:t>
            </w:r>
          </w:p>
        </w:tc>
        <w:tc>
          <w:tcPr>
            <w:tcW w:w="1181" w:type="dxa"/>
          </w:tcPr>
          <w:p w14:paraId="565706A4" w14:textId="77777777" w:rsidR="00384319" w:rsidRPr="00B86EAE" w:rsidRDefault="00384319">
            <w:pPr>
              <w:pStyle w:val="Body"/>
              <w:jc w:val="right"/>
            </w:pPr>
            <w:r w:rsidRPr="00B86EAE">
              <w:t>320</w:t>
            </w:r>
          </w:p>
        </w:tc>
        <w:tc>
          <w:tcPr>
            <w:tcW w:w="1485" w:type="dxa"/>
          </w:tcPr>
          <w:p w14:paraId="63A6A36F" w14:textId="77777777" w:rsidR="00384319" w:rsidRPr="00B86EAE" w:rsidRDefault="00384319">
            <w:pPr>
              <w:pStyle w:val="Body"/>
              <w:jc w:val="right"/>
            </w:pPr>
            <w:r w:rsidRPr="00B86EAE">
              <w:t>153</w:t>
            </w:r>
          </w:p>
        </w:tc>
        <w:tc>
          <w:tcPr>
            <w:tcW w:w="1565" w:type="dxa"/>
          </w:tcPr>
          <w:p w14:paraId="0AD8BBB5" w14:textId="77777777" w:rsidR="00384319" w:rsidRPr="00B86EAE" w:rsidRDefault="00384319">
            <w:pPr>
              <w:pStyle w:val="Body"/>
              <w:jc w:val="right"/>
            </w:pPr>
            <w:r w:rsidRPr="00B86EAE">
              <w:t>68</w:t>
            </w:r>
          </w:p>
        </w:tc>
        <w:tc>
          <w:tcPr>
            <w:tcW w:w="1020" w:type="dxa"/>
          </w:tcPr>
          <w:p w14:paraId="37A5D530" w14:textId="77777777" w:rsidR="00384319" w:rsidRPr="00B86EAE" w:rsidRDefault="00384319">
            <w:pPr>
              <w:pStyle w:val="Body"/>
              <w:jc w:val="right"/>
            </w:pPr>
            <w:r w:rsidRPr="00B86EAE">
              <w:t>54</w:t>
            </w:r>
          </w:p>
        </w:tc>
        <w:tc>
          <w:tcPr>
            <w:tcW w:w="1123" w:type="dxa"/>
          </w:tcPr>
          <w:p w14:paraId="6FF06262" w14:textId="77777777" w:rsidR="00384319" w:rsidRPr="00B86EAE" w:rsidRDefault="00384319">
            <w:pPr>
              <w:pStyle w:val="Body"/>
              <w:jc w:val="right"/>
            </w:pPr>
            <w:r w:rsidRPr="00B86EAE">
              <w:t>0</w:t>
            </w:r>
          </w:p>
        </w:tc>
        <w:tc>
          <w:tcPr>
            <w:tcW w:w="1453" w:type="dxa"/>
          </w:tcPr>
          <w:p w14:paraId="73FB4288" w14:textId="77777777" w:rsidR="00384319" w:rsidRPr="00B86EAE" w:rsidRDefault="00384319">
            <w:pPr>
              <w:pStyle w:val="Body"/>
              <w:jc w:val="right"/>
            </w:pPr>
            <w:r w:rsidRPr="00B86EAE">
              <w:t>6</w:t>
            </w:r>
          </w:p>
        </w:tc>
        <w:tc>
          <w:tcPr>
            <w:tcW w:w="1619" w:type="dxa"/>
          </w:tcPr>
          <w:p w14:paraId="09346235" w14:textId="77777777" w:rsidR="00384319" w:rsidRPr="00B86EAE" w:rsidRDefault="00384319">
            <w:pPr>
              <w:pStyle w:val="Body"/>
              <w:jc w:val="right"/>
            </w:pPr>
            <w:r w:rsidRPr="00B86EAE">
              <w:t>0</w:t>
            </w:r>
          </w:p>
        </w:tc>
        <w:tc>
          <w:tcPr>
            <w:tcW w:w="992" w:type="dxa"/>
          </w:tcPr>
          <w:p w14:paraId="39A8360A" w14:textId="77777777" w:rsidR="00384319" w:rsidRPr="00B86EAE" w:rsidRDefault="00384319">
            <w:pPr>
              <w:pStyle w:val="Body"/>
              <w:jc w:val="right"/>
            </w:pPr>
            <w:r w:rsidRPr="00B86EAE">
              <w:t>0</w:t>
            </w:r>
          </w:p>
        </w:tc>
        <w:tc>
          <w:tcPr>
            <w:tcW w:w="1418" w:type="dxa"/>
          </w:tcPr>
          <w:p w14:paraId="052DEC9C" w14:textId="77777777" w:rsidR="00384319" w:rsidRPr="00B86EAE" w:rsidRDefault="00384319">
            <w:pPr>
              <w:pStyle w:val="Body"/>
              <w:jc w:val="right"/>
            </w:pPr>
            <w:r w:rsidRPr="00B86EAE">
              <w:t>78</w:t>
            </w:r>
          </w:p>
        </w:tc>
        <w:tc>
          <w:tcPr>
            <w:tcW w:w="1134" w:type="dxa"/>
          </w:tcPr>
          <w:p w14:paraId="4DDAE161" w14:textId="77777777" w:rsidR="00384319" w:rsidRPr="00B86EAE" w:rsidRDefault="00384319">
            <w:pPr>
              <w:pStyle w:val="Body"/>
              <w:jc w:val="right"/>
            </w:pPr>
            <w:r w:rsidRPr="00B86EAE">
              <w:t>679</w:t>
            </w:r>
          </w:p>
        </w:tc>
      </w:tr>
      <w:tr w:rsidR="00384319" w:rsidRPr="00B86EAE" w14:paraId="482C5F65" w14:textId="77777777" w:rsidTr="003C2A1B">
        <w:trPr>
          <w:trHeight w:val="442"/>
        </w:trPr>
        <w:tc>
          <w:tcPr>
            <w:tcW w:w="2031" w:type="dxa"/>
          </w:tcPr>
          <w:p w14:paraId="1FEB2B91" w14:textId="77777777" w:rsidR="00384319" w:rsidRPr="00B86EAE" w:rsidRDefault="00384319">
            <w:pPr>
              <w:pStyle w:val="Body"/>
            </w:pPr>
            <w:r w:rsidRPr="00B86EAE">
              <w:t>West Wimmera</w:t>
            </w:r>
          </w:p>
        </w:tc>
        <w:tc>
          <w:tcPr>
            <w:tcW w:w="1181" w:type="dxa"/>
          </w:tcPr>
          <w:p w14:paraId="1BF30AFB" w14:textId="77777777" w:rsidR="00384319" w:rsidRPr="00B86EAE" w:rsidRDefault="00384319">
            <w:pPr>
              <w:pStyle w:val="Body"/>
              <w:jc w:val="right"/>
            </w:pPr>
            <w:r w:rsidRPr="00B86EAE">
              <w:t>1</w:t>
            </w:r>
          </w:p>
        </w:tc>
        <w:tc>
          <w:tcPr>
            <w:tcW w:w="1485" w:type="dxa"/>
          </w:tcPr>
          <w:p w14:paraId="55F90697" w14:textId="77777777" w:rsidR="00384319" w:rsidRPr="00B86EAE" w:rsidRDefault="00384319">
            <w:pPr>
              <w:pStyle w:val="Body"/>
              <w:jc w:val="right"/>
            </w:pPr>
            <w:r w:rsidRPr="00B86EAE">
              <w:t>12</w:t>
            </w:r>
          </w:p>
        </w:tc>
        <w:tc>
          <w:tcPr>
            <w:tcW w:w="1565" w:type="dxa"/>
          </w:tcPr>
          <w:p w14:paraId="4D7EACAA" w14:textId="77777777" w:rsidR="00384319" w:rsidRPr="00B86EAE" w:rsidRDefault="00384319">
            <w:pPr>
              <w:pStyle w:val="Body"/>
              <w:jc w:val="right"/>
            </w:pPr>
            <w:r w:rsidRPr="00B86EAE">
              <w:t>0</w:t>
            </w:r>
          </w:p>
        </w:tc>
        <w:tc>
          <w:tcPr>
            <w:tcW w:w="1020" w:type="dxa"/>
          </w:tcPr>
          <w:p w14:paraId="0FB2DF7C" w14:textId="77777777" w:rsidR="00384319" w:rsidRPr="00B86EAE" w:rsidRDefault="00384319">
            <w:pPr>
              <w:pStyle w:val="Body"/>
              <w:jc w:val="right"/>
            </w:pPr>
            <w:r w:rsidRPr="00B86EAE">
              <w:t>0</w:t>
            </w:r>
          </w:p>
        </w:tc>
        <w:tc>
          <w:tcPr>
            <w:tcW w:w="1123" w:type="dxa"/>
          </w:tcPr>
          <w:p w14:paraId="5C3456D6" w14:textId="77777777" w:rsidR="00384319" w:rsidRPr="00B86EAE" w:rsidRDefault="00384319">
            <w:pPr>
              <w:pStyle w:val="Body"/>
              <w:jc w:val="right"/>
            </w:pPr>
            <w:r w:rsidRPr="00B86EAE">
              <w:t>0</w:t>
            </w:r>
          </w:p>
        </w:tc>
        <w:tc>
          <w:tcPr>
            <w:tcW w:w="1453" w:type="dxa"/>
          </w:tcPr>
          <w:p w14:paraId="5EF431D2" w14:textId="77777777" w:rsidR="00384319" w:rsidRPr="00B86EAE" w:rsidRDefault="00384319">
            <w:pPr>
              <w:pStyle w:val="Body"/>
              <w:jc w:val="right"/>
            </w:pPr>
            <w:r w:rsidRPr="00B86EAE">
              <w:t>0</w:t>
            </w:r>
          </w:p>
        </w:tc>
        <w:tc>
          <w:tcPr>
            <w:tcW w:w="1619" w:type="dxa"/>
          </w:tcPr>
          <w:p w14:paraId="59283C93" w14:textId="77777777" w:rsidR="00384319" w:rsidRPr="00B86EAE" w:rsidRDefault="00384319">
            <w:pPr>
              <w:pStyle w:val="Body"/>
              <w:jc w:val="right"/>
            </w:pPr>
            <w:r w:rsidRPr="00B86EAE">
              <w:t>0</w:t>
            </w:r>
          </w:p>
        </w:tc>
        <w:tc>
          <w:tcPr>
            <w:tcW w:w="992" w:type="dxa"/>
          </w:tcPr>
          <w:p w14:paraId="77A8B3D5" w14:textId="77777777" w:rsidR="00384319" w:rsidRPr="00B86EAE" w:rsidRDefault="00384319">
            <w:pPr>
              <w:pStyle w:val="Body"/>
              <w:jc w:val="right"/>
            </w:pPr>
            <w:r w:rsidRPr="00B86EAE">
              <w:t>0</w:t>
            </w:r>
          </w:p>
        </w:tc>
        <w:tc>
          <w:tcPr>
            <w:tcW w:w="1418" w:type="dxa"/>
          </w:tcPr>
          <w:p w14:paraId="1E07E9D1" w14:textId="77777777" w:rsidR="00384319" w:rsidRPr="00B86EAE" w:rsidRDefault="00384319">
            <w:pPr>
              <w:pStyle w:val="Body"/>
              <w:jc w:val="right"/>
            </w:pPr>
            <w:r w:rsidRPr="00B86EAE">
              <w:t>2</w:t>
            </w:r>
          </w:p>
        </w:tc>
        <w:tc>
          <w:tcPr>
            <w:tcW w:w="1134" w:type="dxa"/>
          </w:tcPr>
          <w:p w14:paraId="30A1BF15" w14:textId="77777777" w:rsidR="00384319" w:rsidRPr="00B86EAE" w:rsidRDefault="00384319">
            <w:pPr>
              <w:pStyle w:val="Body"/>
              <w:jc w:val="right"/>
            </w:pPr>
            <w:r w:rsidRPr="00B86EAE">
              <w:t>15</w:t>
            </w:r>
          </w:p>
        </w:tc>
      </w:tr>
      <w:tr w:rsidR="00384319" w:rsidRPr="00B86EAE" w14:paraId="49B58502" w14:textId="77777777" w:rsidTr="003C2A1B">
        <w:trPr>
          <w:trHeight w:val="442"/>
        </w:trPr>
        <w:tc>
          <w:tcPr>
            <w:tcW w:w="2031" w:type="dxa"/>
          </w:tcPr>
          <w:p w14:paraId="69548C91" w14:textId="77777777" w:rsidR="00384319" w:rsidRPr="00B86EAE" w:rsidRDefault="00384319">
            <w:pPr>
              <w:pStyle w:val="Body"/>
            </w:pPr>
            <w:r w:rsidRPr="00B86EAE">
              <w:t>Whitehorse</w:t>
            </w:r>
          </w:p>
        </w:tc>
        <w:tc>
          <w:tcPr>
            <w:tcW w:w="1181" w:type="dxa"/>
          </w:tcPr>
          <w:p w14:paraId="6BA17F93" w14:textId="77777777" w:rsidR="00384319" w:rsidRPr="00B86EAE" w:rsidRDefault="00384319">
            <w:pPr>
              <w:pStyle w:val="Body"/>
              <w:jc w:val="right"/>
            </w:pPr>
            <w:r w:rsidRPr="00B86EAE">
              <w:t>415</w:t>
            </w:r>
          </w:p>
        </w:tc>
        <w:tc>
          <w:tcPr>
            <w:tcW w:w="1485" w:type="dxa"/>
          </w:tcPr>
          <w:p w14:paraId="2DA80FA2" w14:textId="77777777" w:rsidR="00384319" w:rsidRPr="00B86EAE" w:rsidRDefault="00384319">
            <w:pPr>
              <w:pStyle w:val="Body"/>
              <w:jc w:val="right"/>
            </w:pPr>
            <w:r w:rsidRPr="00B86EAE">
              <w:t>837</w:t>
            </w:r>
          </w:p>
        </w:tc>
        <w:tc>
          <w:tcPr>
            <w:tcW w:w="1565" w:type="dxa"/>
          </w:tcPr>
          <w:p w14:paraId="236C7C9D" w14:textId="77777777" w:rsidR="00384319" w:rsidRPr="00B86EAE" w:rsidRDefault="00384319">
            <w:pPr>
              <w:pStyle w:val="Body"/>
              <w:jc w:val="right"/>
            </w:pPr>
            <w:r w:rsidRPr="00B86EAE">
              <w:t>62</w:t>
            </w:r>
          </w:p>
        </w:tc>
        <w:tc>
          <w:tcPr>
            <w:tcW w:w="1020" w:type="dxa"/>
          </w:tcPr>
          <w:p w14:paraId="13F566CF" w14:textId="77777777" w:rsidR="00384319" w:rsidRPr="00B86EAE" w:rsidRDefault="00384319">
            <w:pPr>
              <w:pStyle w:val="Body"/>
              <w:jc w:val="right"/>
            </w:pPr>
            <w:r w:rsidRPr="00B86EAE">
              <w:t>64</w:t>
            </w:r>
          </w:p>
        </w:tc>
        <w:tc>
          <w:tcPr>
            <w:tcW w:w="1123" w:type="dxa"/>
          </w:tcPr>
          <w:p w14:paraId="4875C986" w14:textId="77777777" w:rsidR="00384319" w:rsidRPr="00B86EAE" w:rsidRDefault="00384319">
            <w:pPr>
              <w:pStyle w:val="Body"/>
              <w:jc w:val="right"/>
            </w:pPr>
            <w:r w:rsidRPr="00B86EAE">
              <w:t>28</w:t>
            </w:r>
          </w:p>
        </w:tc>
        <w:tc>
          <w:tcPr>
            <w:tcW w:w="1453" w:type="dxa"/>
          </w:tcPr>
          <w:p w14:paraId="69C0E79A" w14:textId="77777777" w:rsidR="00384319" w:rsidRPr="00B86EAE" w:rsidRDefault="00384319">
            <w:pPr>
              <w:pStyle w:val="Body"/>
              <w:jc w:val="right"/>
            </w:pPr>
            <w:r w:rsidRPr="00B86EAE">
              <w:t>20</w:t>
            </w:r>
          </w:p>
        </w:tc>
        <w:tc>
          <w:tcPr>
            <w:tcW w:w="1619" w:type="dxa"/>
          </w:tcPr>
          <w:p w14:paraId="2881FB8E" w14:textId="77777777" w:rsidR="00384319" w:rsidRPr="00B86EAE" w:rsidRDefault="00384319">
            <w:pPr>
              <w:pStyle w:val="Body"/>
              <w:jc w:val="right"/>
            </w:pPr>
            <w:r w:rsidRPr="00B86EAE">
              <w:t>41</w:t>
            </w:r>
          </w:p>
        </w:tc>
        <w:tc>
          <w:tcPr>
            <w:tcW w:w="992" w:type="dxa"/>
          </w:tcPr>
          <w:p w14:paraId="1D9C2CB0" w14:textId="77777777" w:rsidR="00384319" w:rsidRPr="00B86EAE" w:rsidRDefault="00384319">
            <w:pPr>
              <w:pStyle w:val="Body"/>
              <w:jc w:val="right"/>
            </w:pPr>
            <w:r w:rsidRPr="00B86EAE">
              <w:t>7</w:t>
            </w:r>
          </w:p>
        </w:tc>
        <w:tc>
          <w:tcPr>
            <w:tcW w:w="1418" w:type="dxa"/>
          </w:tcPr>
          <w:p w14:paraId="0B6B14F6" w14:textId="77777777" w:rsidR="00384319" w:rsidRPr="00B86EAE" w:rsidRDefault="00384319">
            <w:pPr>
              <w:pStyle w:val="Body"/>
              <w:jc w:val="right"/>
            </w:pPr>
            <w:r w:rsidRPr="00B86EAE">
              <w:t>205</w:t>
            </w:r>
          </w:p>
        </w:tc>
        <w:tc>
          <w:tcPr>
            <w:tcW w:w="1134" w:type="dxa"/>
          </w:tcPr>
          <w:p w14:paraId="260FDD9D" w14:textId="77777777" w:rsidR="00384319" w:rsidRPr="00B86EAE" w:rsidRDefault="00384319">
            <w:pPr>
              <w:pStyle w:val="Body"/>
              <w:jc w:val="right"/>
            </w:pPr>
            <w:r w:rsidRPr="00B86EAE">
              <w:t>1,679</w:t>
            </w:r>
          </w:p>
        </w:tc>
      </w:tr>
      <w:tr w:rsidR="00384319" w:rsidRPr="00B86EAE" w14:paraId="39D238EA" w14:textId="77777777" w:rsidTr="003C2A1B">
        <w:trPr>
          <w:trHeight w:val="442"/>
        </w:trPr>
        <w:tc>
          <w:tcPr>
            <w:tcW w:w="2031" w:type="dxa"/>
          </w:tcPr>
          <w:p w14:paraId="53BC87AD" w14:textId="77777777" w:rsidR="00384319" w:rsidRPr="00B86EAE" w:rsidRDefault="00384319">
            <w:pPr>
              <w:pStyle w:val="Body"/>
            </w:pPr>
            <w:r w:rsidRPr="00B86EAE">
              <w:t>Whittlesea</w:t>
            </w:r>
          </w:p>
        </w:tc>
        <w:tc>
          <w:tcPr>
            <w:tcW w:w="1181" w:type="dxa"/>
          </w:tcPr>
          <w:p w14:paraId="02ADCB8C" w14:textId="77777777" w:rsidR="00384319" w:rsidRPr="00B86EAE" w:rsidRDefault="00384319">
            <w:pPr>
              <w:pStyle w:val="Body"/>
              <w:jc w:val="right"/>
            </w:pPr>
            <w:r w:rsidRPr="00B86EAE">
              <w:t>482</w:t>
            </w:r>
          </w:p>
        </w:tc>
        <w:tc>
          <w:tcPr>
            <w:tcW w:w="1485" w:type="dxa"/>
          </w:tcPr>
          <w:p w14:paraId="60666936" w14:textId="77777777" w:rsidR="00384319" w:rsidRPr="00B86EAE" w:rsidRDefault="00384319">
            <w:pPr>
              <w:pStyle w:val="Body"/>
              <w:jc w:val="right"/>
            </w:pPr>
            <w:r w:rsidRPr="00B86EAE">
              <w:t>227</w:t>
            </w:r>
          </w:p>
        </w:tc>
        <w:tc>
          <w:tcPr>
            <w:tcW w:w="1565" w:type="dxa"/>
          </w:tcPr>
          <w:p w14:paraId="53DF3507" w14:textId="77777777" w:rsidR="00384319" w:rsidRPr="00B86EAE" w:rsidRDefault="00384319">
            <w:pPr>
              <w:pStyle w:val="Body"/>
              <w:jc w:val="right"/>
            </w:pPr>
            <w:r w:rsidRPr="00B86EAE">
              <w:t>12</w:t>
            </w:r>
          </w:p>
        </w:tc>
        <w:tc>
          <w:tcPr>
            <w:tcW w:w="1020" w:type="dxa"/>
          </w:tcPr>
          <w:p w14:paraId="35023A6A" w14:textId="77777777" w:rsidR="00384319" w:rsidRPr="00B86EAE" w:rsidRDefault="00384319">
            <w:pPr>
              <w:pStyle w:val="Body"/>
              <w:jc w:val="right"/>
            </w:pPr>
            <w:r w:rsidRPr="00B86EAE">
              <w:t>50</w:t>
            </w:r>
          </w:p>
        </w:tc>
        <w:tc>
          <w:tcPr>
            <w:tcW w:w="1123" w:type="dxa"/>
          </w:tcPr>
          <w:p w14:paraId="3187CB6D" w14:textId="77777777" w:rsidR="00384319" w:rsidRPr="00B86EAE" w:rsidRDefault="00384319">
            <w:pPr>
              <w:pStyle w:val="Body"/>
              <w:jc w:val="right"/>
            </w:pPr>
            <w:r w:rsidRPr="00B86EAE">
              <w:t>0</w:t>
            </w:r>
          </w:p>
        </w:tc>
        <w:tc>
          <w:tcPr>
            <w:tcW w:w="1453" w:type="dxa"/>
          </w:tcPr>
          <w:p w14:paraId="4193E30C" w14:textId="77777777" w:rsidR="00384319" w:rsidRPr="00B86EAE" w:rsidRDefault="00384319">
            <w:pPr>
              <w:pStyle w:val="Body"/>
              <w:jc w:val="right"/>
            </w:pPr>
            <w:r w:rsidRPr="00B86EAE">
              <w:t>20</w:t>
            </w:r>
          </w:p>
        </w:tc>
        <w:tc>
          <w:tcPr>
            <w:tcW w:w="1619" w:type="dxa"/>
          </w:tcPr>
          <w:p w14:paraId="617A2404" w14:textId="77777777" w:rsidR="00384319" w:rsidRPr="00B86EAE" w:rsidRDefault="00384319">
            <w:pPr>
              <w:pStyle w:val="Body"/>
              <w:jc w:val="right"/>
            </w:pPr>
            <w:r w:rsidRPr="00B86EAE">
              <w:t>0</w:t>
            </w:r>
          </w:p>
        </w:tc>
        <w:tc>
          <w:tcPr>
            <w:tcW w:w="992" w:type="dxa"/>
          </w:tcPr>
          <w:p w14:paraId="25C4936F" w14:textId="77777777" w:rsidR="00384319" w:rsidRPr="00B86EAE" w:rsidRDefault="00384319">
            <w:pPr>
              <w:pStyle w:val="Body"/>
              <w:jc w:val="right"/>
            </w:pPr>
            <w:r w:rsidRPr="00B86EAE">
              <w:t>3</w:t>
            </w:r>
          </w:p>
        </w:tc>
        <w:tc>
          <w:tcPr>
            <w:tcW w:w="1418" w:type="dxa"/>
          </w:tcPr>
          <w:p w14:paraId="0158C4F9" w14:textId="77777777" w:rsidR="00384319" w:rsidRPr="00B86EAE" w:rsidRDefault="00384319">
            <w:pPr>
              <w:pStyle w:val="Body"/>
              <w:jc w:val="right"/>
            </w:pPr>
            <w:r w:rsidRPr="00B86EAE">
              <w:t>510</w:t>
            </w:r>
          </w:p>
        </w:tc>
        <w:tc>
          <w:tcPr>
            <w:tcW w:w="1134" w:type="dxa"/>
          </w:tcPr>
          <w:p w14:paraId="4589280C" w14:textId="2253B231" w:rsidR="00384319" w:rsidRPr="00B86EAE" w:rsidRDefault="00384319">
            <w:pPr>
              <w:pStyle w:val="Body"/>
              <w:jc w:val="right"/>
            </w:pPr>
            <w:r w:rsidRPr="00B86EAE">
              <w:t>1</w:t>
            </w:r>
            <w:r w:rsidR="00DA0CFC" w:rsidRPr="00B86EAE">
              <w:t>,</w:t>
            </w:r>
            <w:r w:rsidRPr="00B86EAE">
              <w:t>304</w:t>
            </w:r>
          </w:p>
        </w:tc>
      </w:tr>
      <w:tr w:rsidR="00384319" w:rsidRPr="00B86EAE" w14:paraId="427FE375" w14:textId="77777777" w:rsidTr="003C2A1B">
        <w:trPr>
          <w:trHeight w:val="442"/>
        </w:trPr>
        <w:tc>
          <w:tcPr>
            <w:tcW w:w="2031" w:type="dxa"/>
          </w:tcPr>
          <w:p w14:paraId="50DE452B" w14:textId="77777777" w:rsidR="00384319" w:rsidRPr="00B86EAE" w:rsidRDefault="00384319">
            <w:pPr>
              <w:pStyle w:val="Body"/>
            </w:pPr>
            <w:r w:rsidRPr="00B86EAE">
              <w:t>Wodonga</w:t>
            </w:r>
          </w:p>
        </w:tc>
        <w:tc>
          <w:tcPr>
            <w:tcW w:w="1181" w:type="dxa"/>
          </w:tcPr>
          <w:p w14:paraId="7A106C7E" w14:textId="77777777" w:rsidR="00384319" w:rsidRPr="00B86EAE" w:rsidRDefault="00384319">
            <w:pPr>
              <w:pStyle w:val="Body"/>
              <w:jc w:val="right"/>
            </w:pPr>
            <w:r w:rsidRPr="00B86EAE">
              <w:t>652</w:t>
            </w:r>
          </w:p>
        </w:tc>
        <w:tc>
          <w:tcPr>
            <w:tcW w:w="1485" w:type="dxa"/>
          </w:tcPr>
          <w:p w14:paraId="631F10DD" w14:textId="77777777" w:rsidR="00384319" w:rsidRPr="00B86EAE" w:rsidRDefault="00384319">
            <w:pPr>
              <w:pStyle w:val="Body"/>
              <w:jc w:val="right"/>
            </w:pPr>
            <w:r w:rsidRPr="00B86EAE">
              <w:t>375</w:t>
            </w:r>
          </w:p>
        </w:tc>
        <w:tc>
          <w:tcPr>
            <w:tcW w:w="1565" w:type="dxa"/>
          </w:tcPr>
          <w:p w14:paraId="39D6C820" w14:textId="77777777" w:rsidR="00384319" w:rsidRPr="00B86EAE" w:rsidRDefault="00384319">
            <w:pPr>
              <w:pStyle w:val="Body"/>
              <w:jc w:val="right"/>
            </w:pPr>
            <w:r w:rsidRPr="00B86EAE">
              <w:t>164</w:t>
            </w:r>
          </w:p>
        </w:tc>
        <w:tc>
          <w:tcPr>
            <w:tcW w:w="1020" w:type="dxa"/>
          </w:tcPr>
          <w:p w14:paraId="7FC8454B" w14:textId="77777777" w:rsidR="00384319" w:rsidRPr="00B86EAE" w:rsidRDefault="00384319">
            <w:pPr>
              <w:pStyle w:val="Body"/>
              <w:jc w:val="right"/>
            </w:pPr>
            <w:r w:rsidRPr="00B86EAE">
              <w:t>0</w:t>
            </w:r>
          </w:p>
        </w:tc>
        <w:tc>
          <w:tcPr>
            <w:tcW w:w="1123" w:type="dxa"/>
          </w:tcPr>
          <w:p w14:paraId="41174E00" w14:textId="77777777" w:rsidR="00384319" w:rsidRPr="00B86EAE" w:rsidRDefault="00384319">
            <w:pPr>
              <w:pStyle w:val="Body"/>
              <w:jc w:val="right"/>
            </w:pPr>
            <w:r w:rsidRPr="00B86EAE">
              <w:t>0</w:t>
            </w:r>
          </w:p>
        </w:tc>
        <w:tc>
          <w:tcPr>
            <w:tcW w:w="1453" w:type="dxa"/>
          </w:tcPr>
          <w:p w14:paraId="3618244D" w14:textId="77777777" w:rsidR="00384319" w:rsidRPr="00B86EAE" w:rsidRDefault="00384319">
            <w:pPr>
              <w:pStyle w:val="Body"/>
              <w:jc w:val="right"/>
            </w:pPr>
            <w:r w:rsidRPr="00B86EAE">
              <w:t>17</w:t>
            </w:r>
          </w:p>
        </w:tc>
        <w:tc>
          <w:tcPr>
            <w:tcW w:w="1619" w:type="dxa"/>
          </w:tcPr>
          <w:p w14:paraId="573570B1" w14:textId="77777777" w:rsidR="00384319" w:rsidRPr="00B86EAE" w:rsidRDefault="00384319">
            <w:pPr>
              <w:pStyle w:val="Body"/>
              <w:jc w:val="right"/>
            </w:pPr>
            <w:r w:rsidRPr="00B86EAE">
              <w:t>0</w:t>
            </w:r>
          </w:p>
        </w:tc>
        <w:tc>
          <w:tcPr>
            <w:tcW w:w="992" w:type="dxa"/>
          </w:tcPr>
          <w:p w14:paraId="38312485" w14:textId="77777777" w:rsidR="00384319" w:rsidRPr="00B86EAE" w:rsidRDefault="00384319">
            <w:pPr>
              <w:pStyle w:val="Body"/>
              <w:jc w:val="right"/>
            </w:pPr>
            <w:r w:rsidRPr="00B86EAE">
              <w:t>5</w:t>
            </w:r>
          </w:p>
        </w:tc>
        <w:tc>
          <w:tcPr>
            <w:tcW w:w="1418" w:type="dxa"/>
          </w:tcPr>
          <w:p w14:paraId="5052E393" w14:textId="77777777" w:rsidR="00384319" w:rsidRPr="00B86EAE" w:rsidRDefault="00384319">
            <w:pPr>
              <w:pStyle w:val="Body"/>
              <w:jc w:val="right"/>
            </w:pPr>
            <w:r w:rsidRPr="00B86EAE">
              <w:t>160</w:t>
            </w:r>
          </w:p>
        </w:tc>
        <w:tc>
          <w:tcPr>
            <w:tcW w:w="1134" w:type="dxa"/>
          </w:tcPr>
          <w:p w14:paraId="16F14F67" w14:textId="77777777" w:rsidR="00384319" w:rsidRPr="00B86EAE" w:rsidRDefault="00384319">
            <w:pPr>
              <w:pStyle w:val="Body"/>
              <w:jc w:val="right"/>
            </w:pPr>
            <w:r w:rsidRPr="00B86EAE">
              <w:t>1,373</w:t>
            </w:r>
          </w:p>
        </w:tc>
      </w:tr>
      <w:tr w:rsidR="00384319" w:rsidRPr="00B86EAE" w14:paraId="4A614264" w14:textId="77777777" w:rsidTr="003C2A1B">
        <w:trPr>
          <w:trHeight w:val="442"/>
        </w:trPr>
        <w:tc>
          <w:tcPr>
            <w:tcW w:w="2031" w:type="dxa"/>
          </w:tcPr>
          <w:p w14:paraId="3F45CC75" w14:textId="77777777" w:rsidR="00384319" w:rsidRPr="00B86EAE" w:rsidRDefault="00384319">
            <w:pPr>
              <w:pStyle w:val="Body"/>
            </w:pPr>
            <w:r w:rsidRPr="00B86EAE">
              <w:t>Wyndham</w:t>
            </w:r>
          </w:p>
        </w:tc>
        <w:tc>
          <w:tcPr>
            <w:tcW w:w="1181" w:type="dxa"/>
          </w:tcPr>
          <w:p w14:paraId="73C16CE2" w14:textId="77777777" w:rsidR="00384319" w:rsidRPr="00B86EAE" w:rsidRDefault="00384319">
            <w:pPr>
              <w:pStyle w:val="Body"/>
              <w:jc w:val="right"/>
            </w:pPr>
            <w:r w:rsidRPr="00B86EAE">
              <w:t>593</w:t>
            </w:r>
          </w:p>
        </w:tc>
        <w:tc>
          <w:tcPr>
            <w:tcW w:w="1485" w:type="dxa"/>
          </w:tcPr>
          <w:p w14:paraId="5E7B05C6" w14:textId="77777777" w:rsidR="00384319" w:rsidRPr="00B86EAE" w:rsidRDefault="00384319">
            <w:pPr>
              <w:pStyle w:val="Body"/>
              <w:jc w:val="right"/>
            </w:pPr>
            <w:r w:rsidRPr="00B86EAE">
              <w:t>233</w:t>
            </w:r>
          </w:p>
        </w:tc>
        <w:tc>
          <w:tcPr>
            <w:tcW w:w="1565" w:type="dxa"/>
          </w:tcPr>
          <w:p w14:paraId="30995785" w14:textId="77777777" w:rsidR="00384319" w:rsidRPr="00B86EAE" w:rsidRDefault="00384319">
            <w:pPr>
              <w:pStyle w:val="Body"/>
              <w:jc w:val="right"/>
            </w:pPr>
            <w:r w:rsidRPr="00B86EAE">
              <w:t>25</w:t>
            </w:r>
          </w:p>
        </w:tc>
        <w:tc>
          <w:tcPr>
            <w:tcW w:w="1020" w:type="dxa"/>
          </w:tcPr>
          <w:p w14:paraId="05BF53F3" w14:textId="77777777" w:rsidR="00384319" w:rsidRPr="00B86EAE" w:rsidRDefault="00384319">
            <w:pPr>
              <w:pStyle w:val="Body"/>
              <w:jc w:val="right"/>
            </w:pPr>
            <w:r w:rsidRPr="00B86EAE">
              <w:t>5</w:t>
            </w:r>
          </w:p>
        </w:tc>
        <w:tc>
          <w:tcPr>
            <w:tcW w:w="1123" w:type="dxa"/>
          </w:tcPr>
          <w:p w14:paraId="18044176" w14:textId="77777777" w:rsidR="00384319" w:rsidRPr="00B86EAE" w:rsidRDefault="00384319">
            <w:pPr>
              <w:pStyle w:val="Body"/>
              <w:jc w:val="right"/>
            </w:pPr>
            <w:r w:rsidRPr="00B86EAE">
              <w:t>0</w:t>
            </w:r>
          </w:p>
        </w:tc>
        <w:tc>
          <w:tcPr>
            <w:tcW w:w="1453" w:type="dxa"/>
          </w:tcPr>
          <w:p w14:paraId="764FF779" w14:textId="77777777" w:rsidR="00384319" w:rsidRPr="00B86EAE" w:rsidRDefault="00384319">
            <w:pPr>
              <w:pStyle w:val="Body"/>
              <w:jc w:val="right"/>
            </w:pPr>
            <w:r w:rsidRPr="00B86EAE">
              <w:t>32</w:t>
            </w:r>
          </w:p>
        </w:tc>
        <w:tc>
          <w:tcPr>
            <w:tcW w:w="1619" w:type="dxa"/>
          </w:tcPr>
          <w:p w14:paraId="74D5D238" w14:textId="77777777" w:rsidR="00384319" w:rsidRPr="00B86EAE" w:rsidRDefault="00384319">
            <w:pPr>
              <w:pStyle w:val="Body"/>
              <w:jc w:val="right"/>
            </w:pPr>
            <w:r w:rsidRPr="00B86EAE">
              <w:t>0</w:t>
            </w:r>
          </w:p>
        </w:tc>
        <w:tc>
          <w:tcPr>
            <w:tcW w:w="992" w:type="dxa"/>
          </w:tcPr>
          <w:p w14:paraId="49EE9286" w14:textId="77777777" w:rsidR="00384319" w:rsidRPr="00B86EAE" w:rsidRDefault="00384319">
            <w:pPr>
              <w:pStyle w:val="Body"/>
              <w:jc w:val="right"/>
            </w:pPr>
            <w:r w:rsidRPr="00B86EAE">
              <w:t>5</w:t>
            </w:r>
          </w:p>
        </w:tc>
        <w:tc>
          <w:tcPr>
            <w:tcW w:w="1418" w:type="dxa"/>
          </w:tcPr>
          <w:p w14:paraId="6077F2F9" w14:textId="77777777" w:rsidR="00384319" w:rsidRPr="00B86EAE" w:rsidRDefault="00384319">
            <w:pPr>
              <w:pStyle w:val="Body"/>
              <w:jc w:val="right"/>
            </w:pPr>
            <w:r w:rsidRPr="00B86EAE">
              <w:t>404</w:t>
            </w:r>
          </w:p>
        </w:tc>
        <w:tc>
          <w:tcPr>
            <w:tcW w:w="1134" w:type="dxa"/>
          </w:tcPr>
          <w:p w14:paraId="74B1218E" w14:textId="77777777" w:rsidR="00384319" w:rsidRPr="00B86EAE" w:rsidRDefault="00384319">
            <w:pPr>
              <w:pStyle w:val="Body"/>
              <w:jc w:val="right"/>
            </w:pPr>
            <w:r w:rsidRPr="00B86EAE">
              <w:t>1,297</w:t>
            </w:r>
          </w:p>
        </w:tc>
      </w:tr>
      <w:tr w:rsidR="00384319" w:rsidRPr="00B86EAE" w14:paraId="14389AC3" w14:textId="77777777" w:rsidTr="003C2A1B">
        <w:trPr>
          <w:trHeight w:val="442"/>
        </w:trPr>
        <w:tc>
          <w:tcPr>
            <w:tcW w:w="2031" w:type="dxa"/>
          </w:tcPr>
          <w:p w14:paraId="103CCF45" w14:textId="77777777" w:rsidR="00384319" w:rsidRPr="00B86EAE" w:rsidRDefault="00384319">
            <w:pPr>
              <w:pStyle w:val="Body"/>
            </w:pPr>
            <w:r w:rsidRPr="00B86EAE">
              <w:t>Yarra</w:t>
            </w:r>
          </w:p>
        </w:tc>
        <w:tc>
          <w:tcPr>
            <w:tcW w:w="1181" w:type="dxa"/>
          </w:tcPr>
          <w:p w14:paraId="07E854D9" w14:textId="77777777" w:rsidR="00384319" w:rsidRPr="00B86EAE" w:rsidRDefault="00384319">
            <w:pPr>
              <w:pStyle w:val="Body"/>
              <w:jc w:val="right"/>
            </w:pPr>
            <w:r w:rsidRPr="00B86EAE">
              <w:t>161</w:t>
            </w:r>
          </w:p>
        </w:tc>
        <w:tc>
          <w:tcPr>
            <w:tcW w:w="1485" w:type="dxa"/>
          </w:tcPr>
          <w:p w14:paraId="770BC6F2" w14:textId="77777777" w:rsidR="00384319" w:rsidRPr="00B86EAE" w:rsidRDefault="00384319">
            <w:pPr>
              <w:pStyle w:val="Body"/>
              <w:jc w:val="right"/>
            </w:pPr>
            <w:r w:rsidRPr="00B86EAE">
              <w:t>904</w:t>
            </w:r>
          </w:p>
        </w:tc>
        <w:tc>
          <w:tcPr>
            <w:tcW w:w="1565" w:type="dxa"/>
          </w:tcPr>
          <w:p w14:paraId="19DC2202" w14:textId="77777777" w:rsidR="00384319" w:rsidRPr="00B86EAE" w:rsidRDefault="00384319">
            <w:pPr>
              <w:pStyle w:val="Body"/>
              <w:jc w:val="right"/>
            </w:pPr>
            <w:r w:rsidRPr="00B86EAE">
              <w:t>11</w:t>
            </w:r>
          </w:p>
        </w:tc>
        <w:tc>
          <w:tcPr>
            <w:tcW w:w="1020" w:type="dxa"/>
          </w:tcPr>
          <w:p w14:paraId="2D117660" w14:textId="77777777" w:rsidR="00384319" w:rsidRPr="00B86EAE" w:rsidRDefault="00384319">
            <w:pPr>
              <w:pStyle w:val="Body"/>
              <w:jc w:val="right"/>
            </w:pPr>
            <w:r w:rsidRPr="00B86EAE">
              <w:t>950</w:t>
            </w:r>
          </w:p>
        </w:tc>
        <w:tc>
          <w:tcPr>
            <w:tcW w:w="1123" w:type="dxa"/>
          </w:tcPr>
          <w:p w14:paraId="11F71DF0" w14:textId="77777777" w:rsidR="00384319" w:rsidRPr="00B86EAE" w:rsidRDefault="00384319">
            <w:pPr>
              <w:pStyle w:val="Body"/>
              <w:jc w:val="right"/>
            </w:pPr>
            <w:r w:rsidRPr="00B86EAE">
              <w:t>2,772</w:t>
            </w:r>
          </w:p>
        </w:tc>
        <w:tc>
          <w:tcPr>
            <w:tcW w:w="1453" w:type="dxa"/>
          </w:tcPr>
          <w:p w14:paraId="50444A97" w14:textId="77777777" w:rsidR="00384319" w:rsidRPr="00B86EAE" w:rsidRDefault="00384319">
            <w:pPr>
              <w:pStyle w:val="Body"/>
              <w:jc w:val="right"/>
            </w:pPr>
            <w:r w:rsidRPr="00B86EAE">
              <w:t>1</w:t>
            </w:r>
          </w:p>
        </w:tc>
        <w:tc>
          <w:tcPr>
            <w:tcW w:w="1619" w:type="dxa"/>
          </w:tcPr>
          <w:p w14:paraId="66EE6ADB" w14:textId="77777777" w:rsidR="00384319" w:rsidRPr="00B86EAE" w:rsidRDefault="00384319">
            <w:pPr>
              <w:pStyle w:val="Body"/>
              <w:jc w:val="right"/>
            </w:pPr>
            <w:r w:rsidRPr="00B86EAE">
              <w:t>54</w:t>
            </w:r>
          </w:p>
        </w:tc>
        <w:tc>
          <w:tcPr>
            <w:tcW w:w="992" w:type="dxa"/>
          </w:tcPr>
          <w:p w14:paraId="638631E4" w14:textId="77777777" w:rsidR="00384319" w:rsidRPr="00B86EAE" w:rsidRDefault="00384319">
            <w:pPr>
              <w:pStyle w:val="Body"/>
              <w:jc w:val="right"/>
            </w:pPr>
            <w:r w:rsidRPr="00B86EAE">
              <w:t>13</w:t>
            </w:r>
          </w:p>
        </w:tc>
        <w:tc>
          <w:tcPr>
            <w:tcW w:w="1418" w:type="dxa"/>
          </w:tcPr>
          <w:p w14:paraId="2E34EBF8" w14:textId="77777777" w:rsidR="00384319" w:rsidRPr="00B86EAE" w:rsidRDefault="00384319">
            <w:pPr>
              <w:pStyle w:val="Body"/>
              <w:jc w:val="right"/>
            </w:pPr>
            <w:r w:rsidRPr="00B86EAE">
              <w:t>676</w:t>
            </w:r>
          </w:p>
        </w:tc>
        <w:tc>
          <w:tcPr>
            <w:tcW w:w="1134" w:type="dxa"/>
          </w:tcPr>
          <w:p w14:paraId="3F4D5166" w14:textId="77777777" w:rsidR="00384319" w:rsidRPr="00B86EAE" w:rsidRDefault="00384319">
            <w:pPr>
              <w:pStyle w:val="Body"/>
              <w:jc w:val="right"/>
            </w:pPr>
            <w:r w:rsidRPr="00B86EAE">
              <w:t>5,542</w:t>
            </w:r>
          </w:p>
        </w:tc>
      </w:tr>
      <w:tr w:rsidR="00384319" w:rsidRPr="00B86EAE" w14:paraId="58BBA641" w14:textId="77777777" w:rsidTr="003C2A1B">
        <w:trPr>
          <w:trHeight w:val="442"/>
        </w:trPr>
        <w:tc>
          <w:tcPr>
            <w:tcW w:w="2031" w:type="dxa"/>
          </w:tcPr>
          <w:p w14:paraId="5A95E31C" w14:textId="77777777" w:rsidR="00384319" w:rsidRPr="00B86EAE" w:rsidRDefault="00384319">
            <w:pPr>
              <w:pStyle w:val="Body"/>
            </w:pPr>
            <w:r w:rsidRPr="00B86EAE">
              <w:t>Yarra Ranges</w:t>
            </w:r>
          </w:p>
        </w:tc>
        <w:tc>
          <w:tcPr>
            <w:tcW w:w="1181" w:type="dxa"/>
          </w:tcPr>
          <w:p w14:paraId="433692D2" w14:textId="77777777" w:rsidR="00384319" w:rsidRPr="00B86EAE" w:rsidRDefault="00384319">
            <w:pPr>
              <w:pStyle w:val="Body"/>
              <w:jc w:val="right"/>
            </w:pPr>
            <w:r w:rsidRPr="00B86EAE">
              <w:t>270</w:t>
            </w:r>
          </w:p>
        </w:tc>
        <w:tc>
          <w:tcPr>
            <w:tcW w:w="1485" w:type="dxa"/>
          </w:tcPr>
          <w:p w14:paraId="1FAB607A" w14:textId="77777777" w:rsidR="00384319" w:rsidRPr="00B86EAE" w:rsidRDefault="00384319">
            <w:pPr>
              <w:pStyle w:val="Body"/>
              <w:jc w:val="right"/>
            </w:pPr>
            <w:r w:rsidRPr="00B86EAE">
              <w:t>198</w:t>
            </w:r>
          </w:p>
        </w:tc>
        <w:tc>
          <w:tcPr>
            <w:tcW w:w="1565" w:type="dxa"/>
          </w:tcPr>
          <w:p w14:paraId="0CA0E82A" w14:textId="77777777" w:rsidR="00384319" w:rsidRPr="00B86EAE" w:rsidRDefault="00384319">
            <w:pPr>
              <w:pStyle w:val="Body"/>
              <w:jc w:val="right"/>
            </w:pPr>
            <w:r w:rsidRPr="00B86EAE">
              <w:t>28</w:t>
            </w:r>
          </w:p>
        </w:tc>
        <w:tc>
          <w:tcPr>
            <w:tcW w:w="1020" w:type="dxa"/>
          </w:tcPr>
          <w:p w14:paraId="13F73D72" w14:textId="77777777" w:rsidR="00384319" w:rsidRPr="00B86EAE" w:rsidRDefault="00384319">
            <w:pPr>
              <w:pStyle w:val="Body"/>
              <w:jc w:val="right"/>
            </w:pPr>
            <w:r w:rsidRPr="00B86EAE">
              <w:t>46</w:t>
            </w:r>
          </w:p>
        </w:tc>
        <w:tc>
          <w:tcPr>
            <w:tcW w:w="1123" w:type="dxa"/>
          </w:tcPr>
          <w:p w14:paraId="0EFCFC02" w14:textId="77777777" w:rsidR="00384319" w:rsidRPr="00B86EAE" w:rsidRDefault="00384319">
            <w:pPr>
              <w:pStyle w:val="Body"/>
              <w:jc w:val="right"/>
            </w:pPr>
            <w:r w:rsidRPr="00B86EAE">
              <w:t>0</w:t>
            </w:r>
          </w:p>
        </w:tc>
        <w:tc>
          <w:tcPr>
            <w:tcW w:w="1453" w:type="dxa"/>
          </w:tcPr>
          <w:p w14:paraId="1A5C980B" w14:textId="77777777" w:rsidR="00384319" w:rsidRPr="00B86EAE" w:rsidRDefault="00384319">
            <w:pPr>
              <w:pStyle w:val="Body"/>
              <w:jc w:val="right"/>
            </w:pPr>
            <w:r w:rsidRPr="00B86EAE">
              <w:t>39</w:t>
            </w:r>
          </w:p>
        </w:tc>
        <w:tc>
          <w:tcPr>
            <w:tcW w:w="1619" w:type="dxa"/>
          </w:tcPr>
          <w:p w14:paraId="6D41A420" w14:textId="77777777" w:rsidR="00384319" w:rsidRPr="00B86EAE" w:rsidRDefault="00384319">
            <w:pPr>
              <w:pStyle w:val="Body"/>
              <w:jc w:val="right"/>
            </w:pPr>
            <w:r w:rsidRPr="00B86EAE">
              <w:t>0</w:t>
            </w:r>
          </w:p>
        </w:tc>
        <w:tc>
          <w:tcPr>
            <w:tcW w:w="992" w:type="dxa"/>
          </w:tcPr>
          <w:p w14:paraId="0A42606E" w14:textId="77777777" w:rsidR="00384319" w:rsidRPr="00B86EAE" w:rsidRDefault="00384319">
            <w:pPr>
              <w:pStyle w:val="Body"/>
              <w:jc w:val="right"/>
            </w:pPr>
            <w:r w:rsidRPr="00B86EAE">
              <w:t>18</w:t>
            </w:r>
          </w:p>
        </w:tc>
        <w:tc>
          <w:tcPr>
            <w:tcW w:w="1418" w:type="dxa"/>
          </w:tcPr>
          <w:p w14:paraId="2F7A18BB" w14:textId="77777777" w:rsidR="00384319" w:rsidRPr="00B86EAE" w:rsidRDefault="00384319">
            <w:pPr>
              <w:pStyle w:val="Body"/>
              <w:jc w:val="right"/>
            </w:pPr>
            <w:r w:rsidRPr="00B86EAE">
              <w:t>146</w:t>
            </w:r>
          </w:p>
        </w:tc>
        <w:tc>
          <w:tcPr>
            <w:tcW w:w="1134" w:type="dxa"/>
          </w:tcPr>
          <w:p w14:paraId="7A137D52" w14:textId="77777777" w:rsidR="00384319" w:rsidRPr="00B86EAE" w:rsidRDefault="00384319">
            <w:pPr>
              <w:pStyle w:val="Body"/>
              <w:jc w:val="right"/>
            </w:pPr>
            <w:r w:rsidRPr="00B86EAE">
              <w:t>745</w:t>
            </w:r>
          </w:p>
        </w:tc>
      </w:tr>
      <w:tr w:rsidR="00384319" w:rsidRPr="00B86EAE" w14:paraId="7A3D3C85" w14:textId="77777777" w:rsidTr="003C2A1B">
        <w:trPr>
          <w:trHeight w:val="442"/>
        </w:trPr>
        <w:tc>
          <w:tcPr>
            <w:tcW w:w="2031" w:type="dxa"/>
          </w:tcPr>
          <w:p w14:paraId="31E5E202" w14:textId="77777777" w:rsidR="00384319" w:rsidRPr="00B86EAE" w:rsidRDefault="00384319">
            <w:pPr>
              <w:pStyle w:val="Body"/>
            </w:pPr>
            <w:proofErr w:type="spellStart"/>
            <w:r w:rsidRPr="00B86EAE">
              <w:t>Yarriambiack</w:t>
            </w:r>
            <w:proofErr w:type="spellEnd"/>
          </w:p>
        </w:tc>
        <w:tc>
          <w:tcPr>
            <w:tcW w:w="1181" w:type="dxa"/>
          </w:tcPr>
          <w:p w14:paraId="5B1C2AC3" w14:textId="77777777" w:rsidR="00384319" w:rsidRPr="00B86EAE" w:rsidRDefault="00384319">
            <w:pPr>
              <w:pStyle w:val="Body"/>
              <w:jc w:val="right"/>
            </w:pPr>
            <w:r w:rsidRPr="00B86EAE">
              <w:t>19</w:t>
            </w:r>
          </w:p>
        </w:tc>
        <w:tc>
          <w:tcPr>
            <w:tcW w:w="1485" w:type="dxa"/>
          </w:tcPr>
          <w:p w14:paraId="62A151FB" w14:textId="77777777" w:rsidR="00384319" w:rsidRPr="00B86EAE" w:rsidRDefault="00384319">
            <w:pPr>
              <w:pStyle w:val="Body"/>
              <w:jc w:val="right"/>
            </w:pPr>
            <w:r w:rsidRPr="00B86EAE">
              <w:t>24</w:t>
            </w:r>
          </w:p>
        </w:tc>
        <w:tc>
          <w:tcPr>
            <w:tcW w:w="1565" w:type="dxa"/>
          </w:tcPr>
          <w:p w14:paraId="61D2ED89" w14:textId="77777777" w:rsidR="00384319" w:rsidRPr="00B86EAE" w:rsidRDefault="00384319">
            <w:pPr>
              <w:pStyle w:val="Body"/>
              <w:jc w:val="right"/>
            </w:pPr>
            <w:r w:rsidRPr="00B86EAE">
              <w:t>0</w:t>
            </w:r>
          </w:p>
        </w:tc>
        <w:tc>
          <w:tcPr>
            <w:tcW w:w="1020" w:type="dxa"/>
          </w:tcPr>
          <w:p w14:paraId="73EF9B6D" w14:textId="77777777" w:rsidR="00384319" w:rsidRPr="00B86EAE" w:rsidRDefault="00384319">
            <w:pPr>
              <w:pStyle w:val="Body"/>
              <w:jc w:val="right"/>
            </w:pPr>
            <w:r w:rsidRPr="00B86EAE">
              <w:t>0</w:t>
            </w:r>
          </w:p>
        </w:tc>
        <w:tc>
          <w:tcPr>
            <w:tcW w:w="1123" w:type="dxa"/>
          </w:tcPr>
          <w:p w14:paraId="4A2A8BB3" w14:textId="77777777" w:rsidR="00384319" w:rsidRPr="00B86EAE" w:rsidRDefault="00384319">
            <w:pPr>
              <w:pStyle w:val="Body"/>
              <w:jc w:val="right"/>
            </w:pPr>
            <w:r w:rsidRPr="00B86EAE">
              <w:t>0</w:t>
            </w:r>
          </w:p>
        </w:tc>
        <w:tc>
          <w:tcPr>
            <w:tcW w:w="1453" w:type="dxa"/>
          </w:tcPr>
          <w:p w14:paraId="5D3E2978" w14:textId="77777777" w:rsidR="00384319" w:rsidRPr="00B86EAE" w:rsidRDefault="00384319">
            <w:pPr>
              <w:pStyle w:val="Body"/>
              <w:jc w:val="right"/>
            </w:pPr>
            <w:r w:rsidRPr="00B86EAE">
              <w:t>3</w:t>
            </w:r>
          </w:p>
        </w:tc>
        <w:tc>
          <w:tcPr>
            <w:tcW w:w="1619" w:type="dxa"/>
          </w:tcPr>
          <w:p w14:paraId="34C9B976" w14:textId="77777777" w:rsidR="00384319" w:rsidRPr="00B86EAE" w:rsidRDefault="00384319">
            <w:pPr>
              <w:pStyle w:val="Body"/>
              <w:jc w:val="right"/>
            </w:pPr>
            <w:r w:rsidRPr="00B86EAE">
              <w:t>0</w:t>
            </w:r>
          </w:p>
        </w:tc>
        <w:tc>
          <w:tcPr>
            <w:tcW w:w="992" w:type="dxa"/>
          </w:tcPr>
          <w:p w14:paraId="39DCA7AE" w14:textId="77777777" w:rsidR="00384319" w:rsidRPr="00B86EAE" w:rsidRDefault="00384319">
            <w:pPr>
              <w:pStyle w:val="Body"/>
              <w:jc w:val="right"/>
            </w:pPr>
            <w:r w:rsidRPr="00B86EAE">
              <w:t>0</w:t>
            </w:r>
          </w:p>
        </w:tc>
        <w:tc>
          <w:tcPr>
            <w:tcW w:w="1418" w:type="dxa"/>
          </w:tcPr>
          <w:p w14:paraId="61198072" w14:textId="77777777" w:rsidR="00384319" w:rsidRPr="00B86EAE" w:rsidRDefault="00384319">
            <w:pPr>
              <w:pStyle w:val="Body"/>
              <w:jc w:val="right"/>
            </w:pPr>
            <w:r w:rsidRPr="00B86EAE">
              <w:t>18</w:t>
            </w:r>
          </w:p>
        </w:tc>
        <w:tc>
          <w:tcPr>
            <w:tcW w:w="1134" w:type="dxa"/>
          </w:tcPr>
          <w:p w14:paraId="2A618522" w14:textId="77777777" w:rsidR="00384319" w:rsidRPr="00B86EAE" w:rsidRDefault="00384319">
            <w:pPr>
              <w:pStyle w:val="Body"/>
              <w:jc w:val="right"/>
            </w:pPr>
            <w:r w:rsidRPr="00B86EAE">
              <w:t>64</w:t>
            </w:r>
          </w:p>
        </w:tc>
      </w:tr>
      <w:tr w:rsidR="00384319" w:rsidRPr="00B86EAE" w14:paraId="6133D3EF" w14:textId="77777777">
        <w:trPr>
          <w:trHeight w:val="454"/>
        </w:trPr>
        <w:tc>
          <w:tcPr>
            <w:tcW w:w="2031" w:type="dxa"/>
          </w:tcPr>
          <w:p w14:paraId="1A47ABFC" w14:textId="77777777" w:rsidR="00384319" w:rsidRPr="00B86EAE" w:rsidRDefault="00384319">
            <w:pPr>
              <w:pStyle w:val="Body"/>
              <w:rPr>
                <w:b/>
                <w:bCs/>
              </w:rPr>
            </w:pPr>
            <w:r w:rsidRPr="00B86EAE">
              <w:rPr>
                <w:b/>
                <w:bCs/>
              </w:rPr>
              <w:t>State Total</w:t>
            </w:r>
          </w:p>
        </w:tc>
        <w:tc>
          <w:tcPr>
            <w:tcW w:w="1181" w:type="dxa"/>
          </w:tcPr>
          <w:p w14:paraId="4A9DAB27" w14:textId="77777777" w:rsidR="00384319" w:rsidRPr="00B86EAE" w:rsidRDefault="00384319">
            <w:pPr>
              <w:pStyle w:val="Body"/>
              <w:jc w:val="right"/>
              <w:rPr>
                <w:b/>
                <w:bCs/>
              </w:rPr>
            </w:pPr>
            <w:r w:rsidRPr="00B86EAE">
              <w:rPr>
                <w:b/>
                <w:bCs/>
              </w:rPr>
              <w:t xml:space="preserve"> 22,952 </w:t>
            </w:r>
          </w:p>
        </w:tc>
        <w:tc>
          <w:tcPr>
            <w:tcW w:w="1485" w:type="dxa"/>
          </w:tcPr>
          <w:p w14:paraId="1DBBD162" w14:textId="77777777" w:rsidR="00384319" w:rsidRPr="00B86EAE" w:rsidRDefault="00384319">
            <w:pPr>
              <w:pStyle w:val="Body"/>
              <w:jc w:val="right"/>
              <w:rPr>
                <w:b/>
                <w:bCs/>
              </w:rPr>
            </w:pPr>
            <w:r w:rsidRPr="00B86EAE">
              <w:rPr>
                <w:b/>
                <w:bCs/>
              </w:rPr>
              <w:t xml:space="preserve"> 27,609 </w:t>
            </w:r>
          </w:p>
        </w:tc>
        <w:tc>
          <w:tcPr>
            <w:tcW w:w="1565" w:type="dxa"/>
          </w:tcPr>
          <w:p w14:paraId="495C6AC0" w14:textId="77777777" w:rsidR="00384319" w:rsidRPr="00B86EAE" w:rsidRDefault="00384319">
            <w:pPr>
              <w:pStyle w:val="Body"/>
              <w:jc w:val="right"/>
              <w:rPr>
                <w:b/>
                <w:bCs/>
              </w:rPr>
            </w:pPr>
            <w:r w:rsidRPr="00B86EAE">
              <w:rPr>
                <w:b/>
                <w:bCs/>
              </w:rPr>
              <w:t xml:space="preserve"> 4,180 </w:t>
            </w:r>
          </w:p>
        </w:tc>
        <w:tc>
          <w:tcPr>
            <w:tcW w:w="1020" w:type="dxa"/>
          </w:tcPr>
          <w:p w14:paraId="797832E5" w14:textId="77777777" w:rsidR="00384319" w:rsidRPr="00B86EAE" w:rsidRDefault="00384319">
            <w:pPr>
              <w:pStyle w:val="Body"/>
              <w:jc w:val="right"/>
              <w:rPr>
                <w:b/>
                <w:bCs/>
              </w:rPr>
            </w:pPr>
            <w:r w:rsidRPr="00B86EAE">
              <w:rPr>
                <w:b/>
                <w:bCs/>
              </w:rPr>
              <w:t xml:space="preserve"> 7,753 </w:t>
            </w:r>
          </w:p>
        </w:tc>
        <w:tc>
          <w:tcPr>
            <w:tcW w:w="1123" w:type="dxa"/>
          </w:tcPr>
          <w:p w14:paraId="134571A8" w14:textId="77777777" w:rsidR="00384319" w:rsidRPr="00B86EAE" w:rsidRDefault="00384319">
            <w:pPr>
              <w:pStyle w:val="Body"/>
              <w:jc w:val="right"/>
              <w:rPr>
                <w:b/>
                <w:bCs/>
              </w:rPr>
            </w:pPr>
            <w:r w:rsidRPr="00B86EAE">
              <w:rPr>
                <w:b/>
                <w:bCs/>
              </w:rPr>
              <w:t xml:space="preserve"> 7,886 </w:t>
            </w:r>
          </w:p>
        </w:tc>
        <w:tc>
          <w:tcPr>
            <w:tcW w:w="1453" w:type="dxa"/>
          </w:tcPr>
          <w:p w14:paraId="6A25F440" w14:textId="77777777" w:rsidR="00384319" w:rsidRPr="00B86EAE" w:rsidRDefault="00384319">
            <w:pPr>
              <w:pStyle w:val="Body"/>
              <w:jc w:val="right"/>
              <w:rPr>
                <w:b/>
                <w:bCs/>
              </w:rPr>
            </w:pPr>
            <w:r w:rsidRPr="00B86EAE">
              <w:rPr>
                <w:b/>
                <w:bCs/>
              </w:rPr>
              <w:t xml:space="preserve"> 1,091 </w:t>
            </w:r>
          </w:p>
        </w:tc>
        <w:tc>
          <w:tcPr>
            <w:tcW w:w="1619" w:type="dxa"/>
          </w:tcPr>
          <w:p w14:paraId="4D181A42" w14:textId="77777777" w:rsidR="00384319" w:rsidRPr="00B86EAE" w:rsidRDefault="00384319">
            <w:pPr>
              <w:pStyle w:val="Body"/>
              <w:jc w:val="right"/>
              <w:rPr>
                <w:b/>
                <w:bCs/>
              </w:rPr>
            </w:pPr>
            <w:r w:rsidRPr="00B86EAE">
              <w:rPr>
                <w:b/>
                <w:bCs/>
              </w:rPr>
              <w:t xml:space="preserve"> 1,180 </w:t>
            </w:r>
          </w:p>
        </w:tc>
        <w:tc>
          <w:tcPr>
            <w:tcW w:w="992" w:type="dxa"/>
          </w:tcPr>
          <w:p w14:paraId="30B43C1B" w14:textId="77777777" w:rsidR="00384319" w:rsidRPr="00B86EAE" w:rsidRDefault="00384319">
            <w:pPr>
              <w:pStyle w:val="Body"/>
              <w:jc w:val="right"/>
              <w:rPr>
                <w:b/>
                <w:bCs/>
              </w:rPr>
            </w:pPr>
            <w:r w:rsidRPr="00B86EAE">
              <w:rPr>
                <w:b/>
                <w:bCs/>
              </w:rPr>
              <w:t xml:space="preserve"> 505 </w:t>
            </w:r>
          </w:p>
        </w:tc>
        <w:tc>
          <w:tcPr>
            <w:tcW w:w="1418" w:type="dxa"/>
          </w:tcPr>
          <w:p w14:paraId="0D72A164" w14:textId="77777777" w:rsidR="00384319" w:rsidRPr="00B86EAE" w:rsidRDefault="00384319">
            <w:pPr>
              <w:pStyle w:val="Body"/>
              <w:jc w:val="right"/>
              <w:rPr>
                <w:b/>
                <w:bCs/>
              </w:rPr>
            </w:pPr>
            <w:r w:rsidRPr="00B86EAE">
              <w:rPr>
                <w:b/>
                <w:bCs/>
              </w:rPr>
              <w:t xml:space="preserve"> 15,033 </w:t>
            </w:r>
          </w:p>
        </w:tc>
        <w:tc>
          <w:tcPr>
            <w:tcW w:w="1134" w:type="dxa"/>
          </w:tcPr>
          <w:p w14:paraId="01A63B0B" w14:textId="77777777" w:rsidR="00384319" w:rsidRPr="00B86EAE" w:rsidRDefault="00384319">
            <w:pPr>
              <w:pStyle w:val="Body"/>
              <w:jc w:val="right"/>
              <w:rPr>
                <w:b/>
                <w:bCs/>
              </w:rPr>
            </w:pPr>
            <w:r w:rsidRPr="00B86EAE">
              <w:rPr>
                <w:b/>
                <w:bCs/>
              </w:rPr>
              <w:t xml:space="preserve"> 88,189 </w:t>
            </w:r>
          </w:p>
        </w:tc>
      </w:tr>
    </w:tbl>
    <w:p w14:paraId="0443F9D0" w14:textId="0F9D6250" w:rsidR="00825E91" w:rsidRPr="00B86EAE" w:rsidRDefault="009943D3" w:rsidP="00FA477D">
      <w:pPr>
        <w:pStyle w:val="Heading2"/>
      </w:pPr>
      <w:bookmarkStart w:id="40" w:name="_Toc151993029"/>
      <w:r w:rsidRPr="00B86EAE">
        <w:lastRenderedPageBreak/>
        <w:t>Homes Victoria</w:t>
      </w:r>
      <w:r w:rsidR="00825E91" w:rsidRPr="00B86EAE">
        <w:t xml:space="preserve"> owned units by number of bedrooms </w:t>
      </w:r>
      <w:proofErr w:type="gramStart"/>
      <w:r w:rsidR="00825E91" w:rsidRPr="00B86EAE">
        <w:t>at</w:t>
      </w:r>
      <w:proofErr w:type="gramEnd"/>
      <w:r w:rsidR="00825E91" w:rsidRPr="00B86EAE">
        <w:t xml:space="preserve"> 30 June 202</w:t>
      </w:r>
      <w:r w:rsidR="00D66803" w:rsidRPr="00B86EAE">
        <w:t>3</w:t>
      </w:r>
      <w:bookmarkEnd w:id="40"/>
      <w:r w:rsidR="00825E91" w:rsidRPr="00B86EAE">
        <w:t xml:space="preserve"> </w:t>
      </w:r>
    </w:p>
    <w:p w14:paraId="4C0F7805" w14:textId="26701EA9" w:rsidR="00825E91" w:rsidRPr="00B86EAE" w:rsidRDefault="00825E91" w:rsidP="00E50096">
      <w:pPr>
        <w:pStyle w:val="Tablecaption"/>
        <w:rPr>
          <w:color w:val="201547"/>
        </w:rPr>
      </w:pPr>
      <w:r w:rsidRPr="00B86EAE">
        <w:rPr>
          <w:color w:val="201547"/>
        </w:rPr>
        <w:t xml:space="preserve">Table 57: East Division local area </w:t>
      </w:r>
      <w:r w:rsidR="009943D3" w:rsidRPr="00B86EAE">
        <w:rPr>
          <w:color w:val="201547"/>
        </w:rPr>
        <w:t>Homes Victoria</w:t>
      </w:r>
      <w:r w:rsidRPr="00B86EAE">
        <w:rPr>
          <w:color w:val="201547"/>
        </w:rPr>
        <w:t xml:space="preserve"> owned units (including leases and other </w:t>
      </w:r>
      <w:r w:rsidR="009943D3" w:rsidRPr="00B86EAE">
        <w:rPr>
          <w:color w:val="201547"/>
        </w:rPr>
        <w:t>Homes Victoria</w:t>
      </w:r>
      <w:r w:rsidRPr="00B86EAE">
        <w:rPr>
          <w:color w:val="201547"/>
        </w:rPr>
        <w:t xml:space="preserve"> managed units) by number of </w:t>
      </w:r>
      <w:proofErr w:type="gramStart"/>
      <w:r w:rsidRPr="00B86EAE">
        <w:rPr>
          <w:color w:val="201547"/>
        </w:rPr>
        <w:t>bedrooms</w:t>
      </w:r>
      <w:proofErr w:type="gramEnd"/>
    </w:p>
    <w:tbl>
      <w:tblPr>
        <w:tblStyle w:val="TableGridLight"/>
        <w:tblW w:w="14737" w:type="dxa"/>
        <w:tblLayout w:type="fixed"/>
        <w:tblLook w:val="04A0" w:firstRow="1" w:lastRow="0" w:firstColumn="1" w:lastColumn="0" w:noHBand="0" w:noVBand="1"/>
      </w:tblPr>
      <w:tblGrid>
        <w:gridCol w:w="2263"/>
        <w:gridCol w:w="1559"/>
        <w:gridCol w:w="1559"/>
        <w:gridCol w:w="1559"/>
        <w:gridCol w:w="1560"/>
        <w:gridCol w:w="1559"/>
        <w:gridCol w:w="1559"/>
        <w:gridCol w:w="1559"/>
        <w:gridCol w:w="1560"/>
      </w:tblGrid>
      <w:tr w:rsidR="00751C2C" w:rsidRPr="00B86EAE" w14:paraId="2A2813FF" w14:textId="77777777" w:rsidTr="00D625A8">
        <w:trPr>
          <w:trHeight w:val="20"/>
        </w:trPr>
        <w:tc>
          <w:tcPr>
            <w:tcW w:w="2263" w:type="dxa"/>
          </w:tcPr>
          <w:p w14:paraId="2D63B9C1" w14:textId="77777777" w:rsidR="00751C2C" w:rsidRPr="00B86EAE" w:rsidRDefault="00751C2C" w:rsidP="00A62402">
            <w:pPr>
              <w:pStyle w:val="Tablecolhead"/>
              <w:rPr>
                <w:rFonts w:cs="Arial"/>
                <w:szCs w:val="21"/>
              </w:rPr>
            </w:pPr>
            <w:r w:rsidRPr="00B86EAE">
              <w:rPr>
                <w:rFonts w:cs="Arial"/>
                <w:szCs w:val="21"/>
              </w:rPr>
              <w:t>Division and local area</w:t>
            </w:r>
          </w:p>
        </w:tc>
        <w:tc>
          <w:tcPr>
            <w:tcW w:w="1559" w:type="dxa"/>
          </w:tcPr>
          <w:p w14:paraId="65D9E5F8" w14:textId="5FF8540D" w:rsidR="00751C2C" w:rsidRPr="00B86EAE" w:rsidRDefault="002D0228" w:rsidP="00D61256">
            <w:pPr>
              <w:pStyle w:val="Tablecolhead"/>
              <w:jc w:val="right"/>
              <w:rPr>
                <w:rFonts w:cs="Arial"/>
                <w:szCs w:val="21"/>
              </w:rPr>
            </w:pPr>
            <w:r w:rsidRPr="00B86EAE">
              <w:rPr>
                <w:rFonts w:cs="Arial"/>
                <w:szCs w:val="21"/>
              </w:rPr>
              <w:t xml:space="preserve">1 </w:t>
            </w:r>
            <w:r w:rsidR="00751C2C" w:rsidRPr="00B86EAE">
              <w:rPr>
                <w:rFonts w:cs="Arial"/>
                <w:szCs w:val="21"/>
              </w:rPr>
              <w:t>bedroom</w:t>
            </w:r>
          </w:p>
        </w:tc>
        <w:tc>
          <w:tcPr>
            <w:tcW w:w="1559" w:type="dxa"/>
          </w:tcPr>
          <w:p w14:paraId="73585885" w14:textId="7D49FBAC" w:rsidR="00751C2C" w:rsidRPr="00B86EAE" w:rsidRDefault="002D0228" w:rsidP="00D61256">
            <w:pPr>
              <w:pStyle w:val="Tablecolhead"/>
              <w:jc w:val="right"/>
              <w:rPr>
                <w:rFonts w:cs="Arial"/>
                <w:szCs w:val="21"/>
              </w:rPr>
            </w:pPr>
            <w:r w:rsidRPr="00B86EAE">
              <w:rPr>
                <w:rFonts w:cs="Arial"/>
                <w:szCs w:val="21"/>
              </w:rPr>
              <w:t>2</w:t>
            </w:r>
            <w:r w:rsidR="00751C2C" w:rsidRPr="00B86EAE">
              <w:rPr>
                <w:rFonts w:cs="Arial"/>
                <w:szCs w:val="21"/>
              </w:rPr>
              <w:t xml:space="preserve"> bedrooms</w:t>
            </w:r>
          </w:p>
        </w:tc>
        <w:tc>
          <w:tcPr>
            <w:tcW w:w="1559" w:type="dxa"/>
          </w:tcPr>
          <w:p w14:paraId="1F48E912" w14:textId="7A628590" w:rsidR="00751C2C" w:rsidRPr="00B86EAE" w:rsidRDefault="002D0228" w:rsidP="00D61256">
            <w:pPr>
              <w:pStyle w:val="Tablecolhead"/>
              <w:jc w:val="right"/>
              <w:rPr>
                <w:rFonts w:cs="Arial"/>
                <w:szCs w:val="21"/>
              </w:rPr>
            </w:pPr>
            <w:r w:rsidRPr="00B86EAE">
              <w:rPr>
                <w:rFonts w:cs="Arial"/>
                <w:szCs w:val="21"/>
              </w:rPr>
              <w:t>3</w:t>
            </w:r>
            <w:r w:rsidR="00751C2C" w:rsidRPr="00B86EAE">
              <w:rPr>
                <w:rFonts w:cs="Arial"/>
                <w:szCs w:val="21"/>
              </w:rPr>
              <w:t xml:space="preserve"> bedrooms</w:t>
            </w:r>
          </w:p>
        </w:tc>
        <w:tc>
          <w:tcPr>
            <w:tcW w:w="1560" w:type="dxa"/>
          </w:tcPr>
          <w:p w14:paraId="4B2209AA" w14:textId="265C3454" w:rsidR="00751C2C" w:rsidRPr="00B86EAE" w:rsidRDefault="002D0228" w:rsidP="00D61256">
            <w:pPr>
              <w:pStyle w:val="Tablecolhead"/>
              <w:jc w:val="right"/>
              <w:rPr>
                <w:rFonts w:cs="Arial"/>
                <w:szCs w:val="21"/>
              </w:rPr>
            </w:pPr>
            <w:r w:rsidRPr="00B86EAE">
              <w:rPr>
                <w:rFonts w:cs="Arial"/>
                <w:szCs w:val="21"/>
              </w:rPr>
              <w:t>4</w:t>
            </w:r>
            <w:r w:rsidR="00751C2C" w:rsidRPr="00B86EAE">
              <w:rPr>
                <w:rFonts w:cs="Arial"/>
                <w:szCs w:val="21"/>
              </w:rPr>
              <w:t xml:space="preserve"> bedrooms</w:t>
            </w:r>
          </w:p>
        </w:tc>
        <w:tc>
          <w:tcPr>
            <w:tcW w:w="1559" w:type="dxa"/>
          </w:tcPr>
          <w:p w14:paraId="73D9AC73" w14:textId="314357F9" w:rsidR="00751C2C" w:rsidRPr="00B86EAE" w:rsidRDefault="002D0228" w:rsidP="00D61256">
            <w:pPr>
              <w:pStyle w:val="Tablecolhead"/>
              <w:jc w:val="right"/>
              <w:rPr>
                <w:rFonts w:cs="Arial"/>
                <w:szCs w:val="21"/>
              </w:rPr>
            </w:pPr>
            <w:r w:rsidRPr="00B86EAE">
              <w:rPr>
                <w:rFonts w:cs="Arial"/>
                <w:szCs w:val="21"/>
              </w:rPr>
              <w:t>5</w:t>
            </w:r>
            <w:r w:rsidR="00751C2C" w:rsidRPr="00B86EAE">
              <w:rPr>
                <w:rFonts w:cs="Arial"/>
                <w:szCs w:val="21"/>
              </w:rPr>
              <w:t xml:space="preserve"> bedrooms</w:t>
            </w:r>
          </w:p>
        </w:tc>
        <w:tc>
          <w:tcPr>
            <w:tcW w:w="1559" w:type="dxa"/>
          </w:tcPr>
          <w:p w14:paraId="00B9B4FD" w14:textId="39E1C63A" w:rsidR="00751C2C" w:rsidRPr="00B86EAE" w:rsidRDefault="002D0228" w:rsidP="00D61256">
            <w:pPr>
              <w:pStyle w:val="Tablecolhead"/>
              <w:jc w:val="right"/>
              <w:rPr>
                <w:rFonts w:cs="Arial"/>
                <w:szCs w:val="21"/>
              </w:rPr>
            </w:pPr>
            <w:r w:rsidRPr="00B86EAE">
              <w:rPr>
                <w:rFonts w:cs="Arial"/>
                <w:szCs w:val="21"/>
              </w:rPr>
              <w:t>6</w:t>
            </w:r>
            <w:r w:rsidR="00751C2C" w:rsidRPr="00B86EAE">
              <w:rPr>
                <w:rFonts w:cs="Arial"/>
                <w:szCs w:val="21"/>
              </w:rPr>
              <w:t xml:space="preserve"> or more bedrooms</w:t>
            </w:r>
          </w:p>
        </w:tc>
        <w:tc>
          <w:tcPr>
            <w:tcW w:w="1559" w:type="dxa"/>
          </w:tcPr>
          <w:p w14:paraId="6F60EF1A" w14:textId="40BCBA9C" w:rsidR="00751C2C" w:rsidRPr="00B86EAE" w:rsidRDefault="00751C2C" w:rsidP="00D61256">
            <w:pPr>
              <w:pStyle w:val="Tablecolhead"/>
              <w:jc w:val="right"/>
              <w:rPr>
                <w:rFonts w:cs="Arial"/>
                <w:szCs w:val="21"/>
              </w:rPr>
            </w:pPr>
            <w:r w:rsidRPr="00B86EAE">
              <w:rPr>
                <w:rFonts w:cs="Arial"/>
                <w:szCs w:val="21"/>
              </w:rPr>
              <w:t>Total dwellings</w:t>
            </w:r>
          </w:p>
        </w:tc>
        <w:tc>
          <w:tcPr>
            <w:tcW w:w="1560" w:type="dxa"/>
          </w:tcPr>
          <w:p w14:paraId="74C1A431" w14:textId="6A88754E" w:rsidR="00751C2C" w:rsidRPr="00B86EAE" w:rsidRDefault="008A2594" w:rsidP="00D61256">
            <w:pPr>
              <w:pStyle w:val="Tablecolhead"/>
              <w:jc w:val="right"/>
              <w:rPr>
                <w:rFonts w:cs="Arial"/>
                <w:szCs w:val="21"/>
              </w:rPr>
            </w:pPr>
            <w:r w:rsidRPr="00B86EAE">
              <w:rPr>
                <w:rFonts w:cs="Arial"/>
                <w:szCs w:val="21"/>
              </w:rPr>
              <w:t>Total bedrooms</w:t>
            </w:r>
          </w:p>
        </w:tc>
      </w:tr>
      <w:tr w:rsidR="000613CA" w:rsidRPr="00B86EAE" w14:paraId="14E00D30" w14:textId="77777777" w:rsidTr="00D625A8">
        <w:trPr>
          <w:trHeight w:val="510"/>
        </w:trPr>
        <w:tc>
          <w:tcPr>
            <w:tcW w:w="2263" w:type="dxa"/>
          </w:tcPr>
          <w:p w14:paraId="5E93F108" w14:textId="77777777" w:rsidR="000613CA" w:rsidRPr="00B86EAE" w:rsidRDefault="000613CA" w:rsidP="002C74BC">
            <w:pPr>
              <w:pStyle w:val="Body"/>
              <w:rPr>
                <w:rFonts w:cs="Arial"/>
                <w:szCs w:val="21"/>
              </w:rPr>
            </w:pPr>
            <w:r w:rsidRPr="00B86EAE">
              <w:rPr>
                <w:rFonts w:cs="Arial"/>
                <w:szCs w:val="21"/>
              </w:rPr>
              <w:t>Goulburn</w:t>
            </w:r>
          </w:p>
        </w:tc>
        <w:tc>
          <w:tcPr>
            <w:tcW w:w="1559" w:type="dxa"/>
          </w:tcPr>
          <w:p w14:paraId="6C92A01D" w14:textId="7AA17F4E" w:rsidR="000613CA" w:rsidRPr="00B86EAE" w:rsidRDefault="000613CA" w:rsidP="0053379F">
            <w:pPr>
              <w:pStyle w:val="Body"/>
              <w:spacing w:line="280" w:lineRule="exact"/>
              <w:jc w:val="right"/>
              <w:rPr>
                <w:rFonts w:cs="Arial"/>
                <w:szCs w:val="21"/>
              </w:rPr>
            </w:pPr>
            <w:r w:rsidRPr="00B86EAE">
              <w:rPr>
                <w:rFonts w:cs="Arial"/>
                <w:color w:val="000000"/>
                <w:szCs w:val="21"/>
              </w:rPr>
              <w:t>547</w:t>
            </w:r>
          </w:p>
        </w:tc>
        <w:tc>
          <w:tcPr>
            <w:tcW w:w="1559" w:type="dxa"/>
          </w:tcPr>
          <w:p w14:paraId="50155B11" w14:textId="60171A55" w:rsidR="000613CA" w:rsidRPr="00B86EAE" w:rsidRDefault="000613CA" w:rsidP="0053379F">
            <w:pPr>
              <w:pStyle w:val="Body"/>
              <w:spacing w:line="280" w:lineRule="exact"/>
              <w:jc w:val="right"/>
              <w:rPr>
                <w:rFonts w:cs="Arial"/>
                <w:szCs w:val="21"/>
              </w:rPr>
            </w:pPr>
            <w:r w:rsidRPr="00B86EAE">
              <w:rPr>
                <w:rFonts w:cs="Arial"/>
                <w:color w:val="000000"/>
                <w:szCs w:val="21"/>
              </w:rPr>
              <w:t>545</w:t>
            </w:r>
          </w:p>
        </w:tc>
        <w:tc>
          <w:tcPr>
            <w:tcW w:w="1559" w:type="dxa"/>
          </w:tcPr>
          <w:p w14:paraId="5E536F9E" w14:textId="2740DEAE" w:rsidR="000613CA" w:rsidRPr="00B86EAE" w:rsidRDefault="000613CA" w:rsidP="0053379F">
            <w:pPr>
              <w:pStyle w:val="Body"/>
              <w:spacing w:line="280" w:lineRule="exact"/>
              <w:jc w:val="right"/>
              <w:rPr>
                <w:rFonts w:cs="Arial"/>
                <w:szCs w:val="21"/>
              </w:rPr>
            </w:pPr>
            <w:r w:rsidRPr="00B86EAE">
              <w:rPr>
                <w:rFonts w:cs="Arial"/>
                <w:color w:val="000000"/>
                <w:szCs w:val="21"/>
              </w:rPr>
              <w:t>862</w:t>
            </w:r>
          </w:p>
        </w:tc>
        <w:tc>
          <w:tcPr>
            <w:tcW w:w="1560" w:type="dxa"/>
          </w:tcPr>
          <w:p w14:paraId="41EDF570" w14:textId="144F8CC3" w:rsidR="000613CA" w:rsidRPr="00B86EAE" w:rsidRDefault="000613CA" w:rsidP="0053379F">
            <w:pPr>
              <w:pStyle w:val="Body"/>
              <w:spacing w:line="280" w:lineRule="exact"/>
              <w:jc w:val="right"/>
              <w:rPr>
                <w:rFonts w:cs="Arial"/>
                <w:szCs w:val="21"/>
              </w:rPr>
            </w:pPr>
            <w:r w:rsidRPr="00B86EAE">
              <w:rPr>
                <w:rFonts w:cs="Arial"/>
                <w:color w:val="000000"/>
                <w:szCs w:val="21"/>
              </w:rPr>
              <w:t>152</w:t>
            </w:r>
          </w:p>
        </w:tc>
        <w:tc>
          <w:tcPr>
            <w:tcW w:w="1559" w:type="dxa"/>
          </w:tcPr>
          <w:p w14:paraId="60ED98E3" w14:textId="57376E8A" w:rsidR="000613CA" w:rsidRPr="00B86EAE" w:rsidRDefault="000613CA" w:rsidP="0053379F">
            <w:pPr>
              <w:pStyle w:val="Body"/>
              <w:spacing w:line="280" w:lineRule="exact"/>
              <w:jc w:val="right"/>
              <w:rPr>
                <w:rFonts w:cs="Arial"/>
                <w:szCs w:val="21"/>
              </w:rPr>
            </w:pPr>
            <w:r w:rsidRPr="00B86EAE">
              <w:rPr>
                <w:rFonts w:cs="Arial"/>
                <w:color w:val="000000"/>
                <w:szCs w:val="21"/>
              </w:rPr>
              <w:t>20</w:t>
            </w:r>
          </w:p>
        </w:tc>
        <w:tc>
          <w:tcPr>
            <w:tcW w:w="1559" w:type="dxa"/>
          </w:tcPr>
          <w:p w14:paraId="160F1615" w14:textId="6AF7362D" w:rsidR="000613CA" w:rsidRPr="00B86EAE" w:rsidRDefault="000613CA" w:rsidP="0053379F">
            <w:pPr>
              <w:pStyle w:val="Body"/>
              <w:spacing w:line="280" w:lineRule="exact"/>
              <w:jc w:val="right"/>
              <w:rPr>
                <w:rFonts w:cs="Arial"/>
                <w:szCs w:val="21"/>
              </w:rPr>
            </w:pPr>
            <w:r w:rsidRPr="00B86EAE">
              <w:rPr>
                <w:rFonts w:cs="Arial"/>
                <w:color w:val="000000"/>
                <w:szCs w:val="21"/>
              </w:rPr>
              <w:t>5</w:t>
            </w:r>
          </w:p>
        </w:tc>
        <w:tc>
          <w:tcPr>
            <w:tcW w:w="1559" w:type="dxa"/>
          </w:tcPr>
          <w:p w14:paraId="5BCEE065" w14:textId="459B689C" w:rsidR="000613CA" w:rsidRPr="00B86EAE" w:rsidRDefault="000613CA" w:rsidP="0053379F">
            <w:pPr>
              <w:pStyle w:val="Body"/>
              <w:spacing w:line="280" w:lineRule="exact"/>
              <w:jc w:val="right"/>
              <w:rPr>
                <w:rFonts w:cs="Arial"/>
                <w:szCs w:val="21"/>
              </w:rPr>
            </w:pPr>
            <w:r w:rsidRPr="00B86EAE">
              <w:rPr>
                <w:rFonts w:cs="Arial"/>
                <w:color w:val="000000"/>
                <w:szCs w:val="21"/>
              </w:rPr>
              <w:t>2</w:t>
            </w:r>
            <w:r w:rsidR="002F3D3D" w:rsidRPr="00B86EAE">
              <w:rPr>
                <w:rFonts w:cs="Arial"/>
                <w:color w:val="000000"/>
                <w:szCs w:val="21"/>
              </w:rPr>
              <w:t>,</w:t>
            </w:r>
            <w:r w:rsidRPr="00B86EAE">
              <w:rPr>
                <w:rFonts w:cs="Arial"/>
                <w:color w:val="000000"/>
                <w:szCs w:val="21"/>
              </w:rPr>
              <w:t>131</w:t>
            </w:r>
          </w:p>
        </w:tc>
        <w:tc>
          <w:tcPr>
            <w:tcW w:w="1560" w:type="dxa"/>
          </w:tcPr>
          <w:p w14:paraId="2A836872" w14:textId="5136FD2C" w:rsidR="000613CA" w:rsidRPr="00B86EAE" w:rsidRDefault="000613CA" w:rsidP="0053379F">
            <w:pPr>
              <w:pStyle w:val="Body"/>
              <w:spacing w:line="280" w:lineRule="exact"/>
              <w:jc w:val="right"/>
              <w:rPr>
                <w:rFonts w:cs="Arial"/>
                <w:szCs w:val="21"/>
              </w:rPr>
            </w:pPr>
            <w:r w:rsidRPr="00B86EAE">
              <w:rPr>
                <w:rFonts w:cs="Arial"/>
                <w:color w:val="000000"/>
                <w:szCs w:val="21"/>
              </w:rPr>
              <w:t>4</w:t>
            </w:r>
            <w:r w:rsidR="002F3D3D" w:rsidRPr="00B86EAE">
              <w:rPr>
                <w:rFonts w:cs="Arial"/>
                <w:color w:val="000000"/>
                <w:szCs w:val="21"/>
              </w:rPr>
              <w:t>,</w:t>
            </w:r>
            <w:r w:rsidRPr="00B86EAE">
              <w:rPr>
                <w:rFonts w:cs="Arial"/>
                <w:color w:val="000000"/>
                <w:szCs w:val="21"/>
              </w:rPr>
              <w:t>962</w:t>
            </w:r>
          </w:p>
        </w:tc>
      </w:tr>
      <w:tr w:rsidR="000613CA" w:rsidRPr="00B86EAE" w14:paraId="5EB821EB" w14:textId="77777777" w:rsidTr="00D625A8">
        <w:trPr>
          <w:trHeight w:val="510"/>
        </w:trPr>
        <w:tc>
          <w:tcPr>
            <w:tcW w:w="2263" w:type="dxa"/>
          </w:tcPr>
          <w:p w14:paraId="7266A9D3" w14:textId="77777777" w:rsidR="000613CA" w:rsidRPr="00B86EAE" w:rsidRDefault="000613CA" w:rsidP="002C74BC">
            <w:pPr>
              <w:pStyle w:val="Body"/>
              <w:rPr>
                <w:rFonts w:cs="Arial"/>
                <w:szCs w:val="21"/>
              </w:rPr>
            </w:pPr>
            <w:r w:rsidRPr="00B86EAE">
              <w:rPr>
                <w:rFonts w:cs="Arial"/>
                <w:szCs w:val="21"/>
              </w:rPr>
              <w:t>Inner Eastern Melbourne</w:t>
            </w:r>
          </w:p>
        </w:tc>
        <w:tc>
          <w:tcPr>
            <w:tcW w:w="1559" w:type="dxa"/>
          </w:tcPr>
          <w:p w14:paraId="678DF71D" w14:textId="11BD1085" w:rsidR="000613CA" w:rsidRPr="00B86EAE" w:rsidRDefault="000613CA" w:rsidP="0053379F">
            <w:pPr>
              <w:pStyle w:val="Body"/>
              <w:spacing w:line="280" w:lineRule="exact"/>
              <w:jc w:val="right"/>
              <w:rPr>
                <w:rFonts w:cs="Arial"/>
                <w:szCs w:val="21"/>
              </w:rPr>
            </w:pPr>
            <w:r w:rsidRPr="00B86EAE">
              <w:rPr>
                <w:rFonts w:cs="Arial"/>
                <w:color w:val="000000"/>
                <w:szCs w:val="21"/>
              </w:rPr>
              <w:t>1</w:t>
            </w:r>
            <w:r w:rsidR="002F3D3D" w:rsidRPr="00B86EAE">
              <w:rPr>
                <w:rFonts w:cs="Arial"/>
                <w:color w:val="000000"/>
                <w:szCs w:val="21"/>
              </w:rPr>
              <w:t>,</w:t>
            </w:r>
            <w:r w:rsidRPr="00B86EAE">
              <w:rPr>
                <w:rFonts w:cs="Arial"/>
                <w:color w:val="000000"/>
                <w:szCs w:val="21"/>
              </w:rPr>
              <w:t>470</w:t>
            </w:r>
          </w:p>
        </w:tc>
        <w:tc>
          <w:tcPr>
            <w:tcW w:w="1559" w:type="dxa"/>
          </w:tcPr>
          <w:p w14:paraId="4C4E104A" w14:textId="1D2F7205" w:rsidR="000613CA" w:rsidRPr="00B86EAE" w:rsidRDefault="000613CA" w:rsidP="0053379F">
            <w:pPr>
              <w:pStyle w:val="Body"/>
              <w:spacing w:line="280" w:lineRule="exact"/>
              <w:jc w:val="right"/>
              <w:rPr>
                <w:rFonts w:cs="Arial"/>
                <w:szCs w:val="21"/>
              </w:rPr>
            </w:pPr>
            <w:r w:rsidRPr="00B86EAE">
              <w:rPr>
                <w:rFonts w:cs="Arial"/>
                <w:color w:val="000000"/>
                <w:szCs w:val="21"/>
              </w:rPr>
              <w:t>1</w:t>
            </w:r>
            <w:r w:rsidR="002F3D3D" w:rsidRPr="00B86EAE">
              <w:rPr>
                <w:rFonts w:cs="Arial"/>
                <w:color w:val="000000"/>
                <w:szCs w:val="21"/>
              </w:rPr>
              <w:t>,</w:t>
            </w:r>
            <w:r w:rsidRPr="00B86EAE">
              <w:rPr>
                <w:rFonts w:cs="Arial"/>
                <w:color w:val="000000"/>
                <w:szCs w:val="21"/>
              </w:rPr>
              <w:t>434</w:t>
            </w:r>
          </w:p>
        </w:tc>
        <w:tc>
          <w:tcPr>
            <w:tcW w:w="1559" w:type="dxa"/>
          </w:tcPr>
          <w:p w14:paraId="69D3D147" w14:textId="1838C295" w:rsidR="000613CA" w:rsidRPr="00B86EAE" w:rsidRDefault="000613CA" w:rsidP="0053379F">
            <w:pPr>
              <w:pStyle w:val="Body"/>
              <w:spacing w:line="280" w:lineRule="exact"/>
              <w:jc w:val="right"/>
              <w:rPr>
                <w:rFonts w:cs="Arial"/>
                <w:szCs w:val="21"/>
              </w:rPr>
            </w:pPr>
            <w:r w:rsidRPr="00B86EAE">
              <w:rPr>
                <w:rFonts w:cs="Arial"/>
                <w:color w:val="000000"/>
                <w:szCs w:val="21"/>
              </w:rPr>
              <w:t>908</w:t>
            </w:r>
          </w:p>
        </w:tc>
        <w:tc>
          <w:tcPr>
            <w:tcW w:w="1560" w:type="dxa"/>
          </w:tcPr>
          <w:p w14:paraId="7E108E4B" w14:textId="57CB19C6" w:rsidR="000613CA" w:rsidRPr="00B86EAE" w:rsidRDefault="000613CA" w:rsidP="0053379F">
            <w:pPr>
              <w:pStyle w:val="Body"/>
              <w:spacing w:line="280" w:lineRule="exact"/>
              <w:jc w:val="right"/>
              <w:rPr>
                <w:rFonts w:cs="Arial"/>
                <w:szCs w:val="21"/>
              </w:rPr>
            </w:pPr>
            <w:r w:rsidRPr="00B86EAE">
              <w:rPr>
                <w:rFonts w:cs="Arial"/>
                <w:color w:val="000000"/>
                <w:szCs w:val="21"/>
              </w:rPr>
              <w:t>197</w:t>
            </w:r>
          </w:p>
        </w:tc>
        <w:tc>
          <w:tcPr>
            <w:tcW w:w="1559" w:type="dxa"/>
          </w:tcPr>
          <w:p w14:paraId="5C2FDCF7" w14:textId="54C135A3" w:rsidR="000613CA" w:rsidRPr="00B86EAE" w:rsidRDefault="000613CA" w:rsidP="0053379F">
            <w:pPr>
              <w:pStyle w:val="Body"/>
              <w:spacing w:line="280" w:lineRule="exact"/>
              <w:jc w:val="right"/>
              <w:rPr>
                <w:rFonts w:cs="Arial"/>
                <w:szCs w:val="21"/>
              </w:rPr>
            </w:pPr>
            <w:r w:rsidRPr="00B86EAE">
              <w:rPr>
                <w:rFonts w:cs="Arial"/>
                <w:color w:val="000000"/>
                <w:szCs w:val="21"/>
              </w:rPr>
              <w:t>54</w:t>
            </w:r>
          </w:p>
        </w:tc>
        <w:tc>
          <w:tcPr>
            <w:tcW w:w="1559" w:type="dxa"/>
          </w:tcPr>
          <w:p w14:paraId="333CC42D" w14:textId="3BB22A5A" w:rsidR="000613CA" w:rsidRPr="00B86EAE" w:rsidRDefault="000613CA" w:rsidP="0053379F">
            <w:pPr>
              <w:pStyle w:val="Body"/>
              <w:spacing w:line="280" w:lineRule="exact"/>
              <w:jc w:val="right"/>
              <w:rPr>
                <w:rFonts w:cs="Arial"/>
                <w:szCs w:val="21"/>
              </w:rPr>
            </w:pPr>
            <w:r w:rsidRPr="00B86EAE">
              <w:rPr>
                <w:rFonts w:cs="Arial"/>
                <w:color w:val="000000"/>
                <w:szCs w:val="21"/>
              </w:rPr>
              <w:t>4</w:t>
            </w:r>
          </w:p>
        </w:tc>
        <w:tc>
          <w:tcPr>
            <w:tcW w:w="1559" w:type="dxa"/>
          </w:tcPr>
          <w:p w14:paraId="3D3EC106" w14:textId="4035EA08" w:rsidR="000613CA" w:rsidRPr="00B86EAE" w:rsidRDefault="000613CA" w:rsidP="0053379F">
            <w:pPr>
              <w:pStyle w:val="Body"/>
              <w:spacing w:line="280" w:lineRule="exact"/>
              <w:jc w:val="right"/>
              <w:rPr>
                <w:rFonts w:cs="Arial"/>
                <w:szCs w:val="21"/>
              </w:rPr>
            </w:pPr>
            <w:r w:rsidRPr="00B86EAE">
              <w:rPr>
                <w:rFonts w:cs="Arial"/>
                <w:color w:val="000000"/>
                <w:szCs w:val="21"/>
              </w:rPr>
              <w:t>4</w:t>
            </w:r>
            <w:r w:rsidR="002F3D3D" w:rsidRPr="00B86EAE">
              <w:rPr>
                <w:rFonts w:cs="Arial"/>
                <w:color w:val="000000"/>
                <w:szCs w:val="21"/>
              </w:rPr>
              <w:t>,</w:t>
            </w:r>
            <w:r w:rsidRPr="00B86EAE">
              <w:rPr>
                <w:rFonts w:cs="Arial"/>
                <w:color w:val="000000"/>
                <w:szCs w:val="21"/>
              </w:rPr>
              <w:t>067</w:t>
            </w:r>
          </w:p>
        </w:tc>
        <w:tc>
          <w:tcPr>
            <w:tcW w:w="1560" w:type="dxa"/>
          </w:tcPr>
          <w:p w14:paraId="2B7FD261" w14:textId="6F6001EE" w:rsidR="000613CA" w:rsidRPr="00B86EAE" w:rsidRDefault="000613CA" w:rsidP="0053379F">
            <w:pPr>
              <w:pStyle w:val="Body"/>
              <w:spacing w:line="280" w:lineRule="exact"/>
              <w:jc w:val="right"/>
              <w:rPr>
                <w:rFonts w:cs="Arial"/>
                <w:szCs w:val="21"/>
              </w:rPr>
            </w:pPr>
            <w:r w:rsidRPr="00B86EAE">
              <w:rPr>
                <w:rFonts w:cs="Arial"/>
                <w:color w:val="000000"/>
                <w:szCs w:val="21"/>
              </w:rPr>
              <w:t>8</w:t>
            </w:r>
            <w:r w:rsidR="002F3D3D" w:rsidRPr="00B86EAE">
              <w:rPr>
                <w:rFonts w:cs="Arial"/>
                <w:color w:val="000000"/>
                <w:szCs w:val="21"/>
              </w:rPr>
              <w:t>,</w:t>
            </w:r>
            <w:r w:rsidRPr="00B86EAE">
              <w:rPr>
                <w:rFonts w:cs="Arial"/>
                <w:color w:val="000000"/>
                <w:szCs w:val="21"/>
              </w:rPr>
              <w:t>082</w:t>
            </w:r>
          </w:p>
        </w:tc>
      </w:tr>
      <w:tr w:rsidR="000613CA" w:rsidRPr="00B86EAE" w14:paraId="01E7712E" w14:textId="77777777" w:rsidTr="00D625A8">
        <w:trPr>
          <w:trHeight w:val="510"/>
        </w:trPr>
        <w:tc>
          <w:tcPr>
            <w:tcW w:w="2263" w:type="dxa"/>
          </w:tcPr>
          <w:p w14:paraId="58FA17CD" w14:textId="77777777" w:rsidR="000613CA" w:rsidRPr="00B86EAE" w:rsidRDefault="000613CA" w:rsidP="002C74BC">
            <w:pPr>
              <w:pStyle w:val="Body"/>
              <w:rPr>
                <w:rFonts w:cs="Arial"/>
                <w:szCs w:val="21"/>
              </w:rPr>
            </w:pPr>
            <w:r w:rsidRPr="00B86EAE">
              <w:rPr>
                <w:rFonts w:cs="Arial"/>
                <w:szCs w:val="21"/>
              </w:rPr>
              <w:t>Outer Eastern Melbourne</w:t>
            </w:r>
          </w:p>
        </w:tc>
        <w:tc>
          <w:tcPr>
            <w:tcW w:w="1559" w:type="dxa"/>
          </w:tcPr>
          <w:p w14:paraId="0D6FEEBD" w14:textId="65762EE2" w:rsidR="000613CA" w:rsidRPr="00B86EAE" w:rsidRDefault="000613CA" w:rsidP="0053379F">
            <w:pPr>
              <w:pStyle w:val="Body"/>
              <w:spacing w:line="280" w:lineRule="exact"/>
              <w:jc w:val="right"/>
              <w:rPr>
                <w:rFonts w:cs="Arial"/>
                <w:szCs w:val="21"/>
              </w:rPr>
            </w:pPr>
            <w:r w:rsidRPr="00B86EAE">
              <w:rPr>
                <w:rFonts w:cs="Arial"/>
                <w:color w:val="000000"/>
                <w:szCs w:val="21"/>
              </w:rPr>
              <w:t>764</w:t>
            </w:r>
          </w:p>
        </w:tc>
        <w:tc>
          <w:tcPr>
            <w:tcW w:w="1559" w:type="dxa"/>
          </w:tcPr>
          <w:p w14:paraId="1A268548" w14:textId="2821908F" w:rsidR="000613CA" w:rsidRPr="00B86EAE" w:rsidRDefault="000613CA" w:rsidP="0053379F">
            <w:pPr>
              <w:pStyle w:val="Body"/>
              <w:spacing w:line="280" w:lineRule="exact"/>
              <w:jc w:val="right"/>
              <w:rPr>
                <w:rFonts w:cs="Arial"/>
                <w:szCs w:val="21"/>
              </w:rPr>
            </w:pPr>
            <w:r w:rsidRPr="00B86EAE">
              <w:rPr>
                <w:rFonts w:cs="Arial"/>
                <w:color w:val="000000"/>
                <w:szCs w:val="21"/>
              </w:rPr>
              <w:t>892</w:t>
            </w:r>
          </w:p>
        </w:tc>
        <w:tc>
          <w:tcPr>
            <w:tcW w:w="1559" w:type="dxa"/>
          </w:tcPr>
          <w:p w14:paraId="52D3CC9C" w14:textId="2A4A8D35" w:rsidR="000613CA" w:rsidRPr="00B86EAE" w:rsidRDefault="000613CA" w:rsidP="0053379F">
            <w:pPr>
              <w:pStyle w:val="Body"/>
              <w:spacing w:line="280" w:lineRule="exact"/>
              <w:jc w:val="right"/>
              <w:rPr>
                <w:rFonts w:cs="Arial"/>
                <w:szCs w:val="21"/>
              </w:rPr>
            </w:pPr>
            <w:r w:rsidRPr="00B86EAE">
              <w:rPr>
                <w:rFonts w:cs="Arial"/>
                <w:color w:val="000000"/>
                <w:szCs w:val="21"/>
              </w:rPr>
              <w:t>1</w:t>
            </w:r>
            <w:r w:rsidR="002F3D3D" w:rsidRPr="00B86EAE">
              <w:rPr>
                <w:rFonts w:cs="Arial"/>
                <w:color w:val="000000"/>
                <w:szCs w:val="21"/>
              </w:rPr>
              <w:t>,</w:t>
            </w:r>
            <w:r w:rsidRPr="00B86EAE">
              <w:rPr>
                <w:rFonts w:cs="Arial"/>
                <w:color w:val="000000"/>
                <w:szCs w:val="21"/>
              </w:rPr>
              <w:t>050</w:t>
            </w:r>
          </w:p>
        </w:tc>
        <w:tc>
          <w:tcPr>
            <w:tcW w:w="1560" w:type="dxa"/>
          </w:tcPr>
          <w:p w14:paraId="225D5204" w14:textId="60F4896E" w:rsidR="000613CA" w:rsidRPr="00B86EAE" w:rsidRDefault="000613CA" w:rsidP="0053379F">
            <w:pPr>
              <w:pStyle w:val="Body"/>
              <w:spacing w:line="280" w:lineRule="exact"/>
              <w:jc w:val="right"/>
              <w:rPr>
                <w:rFonts w:cs="Arial"/>
                <w:szCs w:val="21"/>
              </w:rPr>
            </w:pPr>
            <w:r w:rsidRPr="00B86EAE">
              <w:rPr>
                <w:rFonts w:cs="Arial"/>
                <w:color w:val="000000"/>
                <w:szCs w:val="21"/>
              </w:rPr>
              <w:t>182</w:t>
            </w:r>
          </w:p>
        </w:tc>
        <w:tc>
          <w:tcPr>
            <w:tcW w:w="1559" w:type="dxa"/>
          </w:tcPr>
          <w:p w14:paraId="71203905" w14:textId="30427463" w:rsidR="000613CA" w:rsidRPr="00B86EAE" w:rsidRDefault="000613CA" w:rsidP="0053379F">
            <w:pPr>
              <w:pStyle w:val="Body"/>
              <w:spacing w:line="280" w:lineRule="exact"/>
              <w:jc w:val="right"/>
              <w:rPr>
                <w:rFonts w:cs="Arial"/>
                <w:szCs w:val="21"/>
              </w:rPr>
            </w:pPr>
            <w:r w:rsidRPr="00B86EAE">
              <w:rPr>
                <w:rFonts w:cs="Arial"/>
                <w:color w:val="000000"/>
                <w:szCs w:val="21"/>
              </w:rPr>
              <w:t>26</w:t>
            </w:r>
          </w:p>
        </w:tc>
        <w:tc>
          <w:tcPr>
            <w:tcW w:w="1559" w:type="dxa"/>
          </w:tcPr>
          <w:p w14:paraId="7C385F49" w14:textId="0D64B5C6" w:rsidR="000613CA" w:rsidRPr="00B86EAE" w:rsidRDefault="000613CA" w:rsidP="0053379F">
            <w:pPr>
              <w:pStyle w:val="Body"/>
              <w:spacing w:line="280" w:lineRule="exact"/>
              <w:jc w:val="right"/>
              <w:rPr>
                <w:rFonts w:cs="Arial"/>
                <w:szCs w:val="21"/>
              </w:rPr>
            </w:pPr>
            <w:r w:rsidRPr="00B86EAE">
              <w:rPr>
                <w:rFonts w:cs="Arial"/>
                <w:color w:val="000000"/>
                <w:szCs w:val="21"/>
              </w:rPr>
              <w:t>9</w:t>
            </w:r>
          </w:p>
        </w:tc>
        <w:tc>
          <w:tcPr>
            <w:tcW w:w="1559" w:type="dxa"/>
          </w:tcPr>
          <w:p w14:paraId="19AC7812" w14:textId="76090A86" w:rsidR="000613CA" w:rsidRPr="00B86EAE" w:rsidRDefault="000613CA" w:rsidP="0053379F">
            <w:pPr>
              <w:pStyle w:val="Body"/>
              <w:spacing w:line="280" w:lineRule="exact"/>
              <w:jc w:val="right"/>
              <w:rPr>
                <w:rFonts w:cs="Arial"/>
                <w:szCs w:val="21"/>
              </w:rPr>
            </w:pPr>
            <w:r w:rsidRPr="00B86EAE">
              <w:rPr>
                <w:rFonts w:cs="Arial"/>
                <w:color w:val="000000"/>
                <w:szCs w:val="21"/>
              </w:rPr>
              <w:t>2</w:t>
            </w:r>
            <w:r w:rsidR="002F3D3D" w:rsidRPr="00B86EAE">
              <w:rPr>
                <w:rFonts w:cs="Arial"/>
                <w:color w:val="000000"/>
                <w:szCs w:val="21"/>
              </w:rPr>
              <w:t>,</w:t>
            </w:r>
            <w:r w:rsidRPr="00B86EAE">
              <w:rPr>
                <w:rFonts w:cs="Arial"/>
                <w:color w:val="000000"/>
                <w:szCs w:val="21"/>
              </w:rPr>
              <w:t>923</w:t>
            </w:r>
          </w:p>
        </w:tc>
        <w:tc>
          <w:tcPr>
            <w:tcW w:w="1560" w:type="dxa"/>
          </w:tcPr>
          <w:p w14:paraId="08870A75" w14:textId="53E5BF6C" w:rsidR="000613CA" w:rsidRPr="00B86EAE" w:rsidRDefault="000613CA" w:rsidP="0053379F">
            <w:pPr>
              <w:pStyle w:val="Body"/>
              <w:spacing w:line="280" w:lineRule="exact"/>
              <w:jc w:val="right"/>
              <w:rPr>
                <w:rFonts w:cs="Arial"/>
                <w:szCs w:val="21"/>
              </w:rPr>
            </w:pPr>
            <w:r w:rsidRPr="00B86EAE">
              <w:rPr>
                <w:rFonts w:cs="Arial"/>
                <w:color w:val="000000"/>
                <w:szCs w:val="21"/>
              </w:rPr>
              <w:t>6</w:t>
            </w:r>
            <w:r w:rsidR="002F3D3D" w:rsidRPr="00B86EAE">
              <w:rPr>
                <w:rFonts w:cs="Arial"/>
                <w:color w:val="000000"/>
                <w:szCs w:val="21"/>
              </w:rPr>
              <w:t>,</w:t>
            </w:r>
            <w:r w:rsidRPr="00B86EAE">
              <w:rPr>
                <w:rFonts w:cs="Arial"/>
                <w:color w:val="000000"/>
                <w:szCs w:val="21"/>
              </w:rPr>
              <w:t>600</w:t>
            </w:r>
          </w:p>
        </w:tc>
      </w:tr>
      <w:tr w:rsidR="000613CA" w:rsidRPr="00B86EAE" w14:paraId="7AEEF2E3" w14:textId="77777777" w:rsidTr="00D625A8">
        <w:trPr>
          <w:trHeight w:val="510"/>
        </w:trPr>
        <w:tc>
          <w:tcPr>
            <w:tcW w:w="2263" w:type="dxa"/>
          </w:tcPr>
          <w:p w14:paraId="26EDB047" w14:textId="77777777" w:rsidR="000613CA" w:rsidRPr="00B86EAE" w:rsidRDefault="000613CA" w:rsidP="002C74BC">
            <w:pPr>
              <w:pStyle w:val="Body"/>
              <w:rPr>
                <w:rFonts w:cs="Arial"/>
                <w:szCs w:val="21"/>
              </w:rPr>
            </w:pPr>
            <w:r w:rsidRPr="00B86EAE">
              <w:rPr>
                <w:rFonts w:cs="Arial"/>
                <w:szCs w:val="21"/>
              </w:rPr>
              <w:t>Ovens Murray</w:t>
            </w:r>
          </w:p>
        </w:tc>
        <w:tc>
          <w:tcPr>
            <w:tcW w:w="1559" w:type="dxa"/>
          </w:tcPr>
          <w:p w14:paraId="079060FA" w14:textId="019B18C4" w:rsidR="000613CA" w:rsidRPr="00B86EAE" w:rsidRDefault="000613CA" w:rsidP="0053379F">
            <w:pPr>
              <w:pStyle w:val="Body"/>
              <w:spacing w:line="280" w:lineRule="exact"/>
              <w:jc w:val="right"/>
              <w:rPr>
                <w:rFonts w:cs="Arial"/>
                <w:szCs w:val="21"/>
              </w:rPr>
            </w:pPr>
            <w:r w:rsidRPr="00B86EAE">
              <w:rPr>
                <w:rFonts w:cs="Arial"/>
                <w:color w:val="000000"/>
                <w:szCs w:val="21"/>
              </w:rPr>
              <w:t>517</w:t>
            </w:r>
          </w:p>
        </w:tc>
        <w:tc>
          <w:tcPr>
            <w:tcW w:w="1559" w:type="dxa"/>
          </w:tcPr>
          <w:p w14:paraId="48E4FE62" w14:textId="61E45A8A" w:rsidR="000613CA" w:rsidRPr="00B86EAE" w:rsidRDefault="000613CA" w:rsidP="0053379F">
            <w:pPr>
              <w:pStyle w:val="Body"/>
              <w:spacing w:line="280" w:lineRule="exact"/>
              <w:jc w:val="right"/>
              <w:rPr>
                <w:rFonts w:cs="Arial"/>
                <w:szCs w:val="21"/>
              </w:rPr>
            </w:pPr>
            <w:r w:rsidRPr="00B86EAE">
              <w:rPr>
                <w:rFonts w:cs="Arial"/>
                <w:color w:val="000000"/>
                <w:szCs w:val="21"/>
              </w:rPr>
              <w:t>626</w:t>
            </w:r>
          </w:p>
        </w:tc>
        <w:tc>
          <w:tcPr>
            <w:tcW w:w="1559" w:type="dxa"/>
          </w:tcPr>
          <w:p w14:paraId="13FFCBD9" w14:textId="34E758E8" w:rsidR="000613CA" w:rsidRPr="00B86EAE" w:rsidRDefault="000613CA" w:rsidP="0053379F">
            <w:pPr>
              <w:pStyle w:val="Body"/>
              <w:spacing w:line="280" w:lineRule="exact"/>
              <w:jc w:val="right"/>
              <w:rPr>
                <w:rFonts w:cs="Arial"/>
                <w:szCs w:val="21"/>
              </w:rPr>
            </w:pPr>
            <w:r w:rsidRPr="00B86EAE">
              <w:rPr>
                <w:rFonts w:cs="Arial"/>
                <w:color w:val="000000"/>
                <w:szCs w:val="21"/>
              </w:rPr>
              <w:t>1</w:t>
            </w:r>
            <w:r w:rsidR="002F3D3D" w:rsidRPr="00B86EAE">
              <w:rPr>
                <w:rFonts w:cs="Arial"/>
                <w:color w:val="000000"/>
                <w:szCs w:val="21"/>
              </w:rPr>
              <w:t>,</w:t>
            </w:r>
            <w:r w:rsidRPr="00B86EAE">
              <w:rPr>
                <w:rFonts w:cs="Arial"/>
                <w:color w:val="000000"/>
                <w:szCs w:val="21"/>
              </w:rPr>
              <w:t>066</w:t>
            </w:r>
          </w:p>
        </w:tc>
        <w:tc>
          <w:tcPr>
            <w:tcW w:w="1560" w:type="dxa"/>
          </w:tcPr>
          <w:p w14:paraId="573BF9EE" w14:textId="68D49555" w:rsidR="000613CA" w:rsidRPr="00B86EAE" w:rsidRDefault="000613CA" w:rsidP="0053379F">
            <w:pPr>
              <w:pStyle w:val="Body"/>
              <w:spacing w:line="280" w:lineRule="exact"/>
              <w:jc w:val="right"/>
              <w:rPr>
                <w:rFonts w:cs="Arial"/>
                <w:szCs w:val="21"/>
              </w:rPr>
            </w:pPr>
            <w:r w:rsidRPr="00B86EAE">
              <w:rPr>
                <w:rFonts w:cs="Arial"/>
                <w:color w:val="000000"/>
                <w:szCs w:val="21"/>
              </w:rPr>
              <w:t>170</w:t>
            </w:r>
          </w:p>
        </w:tc>
        <w:tc>
          <w:tcPr>
            <w:tcW w:w="1559" w:type="dxa"/>
          </w:tcPr>
          <w:p w14:paraId="32EFFED9" w14:textId="2FC0D00E" w:rsidR="000613CA" w:rsidRPr="00B86EAE" w:rsidRDefault="000613CA" w:rsidP="0053379F">
            <w:pPr>
              <w:pStyle w:val="Body"/>
              <w:spacing w:line="280" w:lineRule="exact"/>
              <w:jc w:val="right"/>
              <w:rPr>
                <w:rFonts w:cs="Arial"/>
                <w:szCs w:val="21"/>
              </w:rPr>
            </w:pPr>
            <w:r w:rsidRPr="00B86EAE">
              <w:rPr>
                <w:rFonts w:cs="Arial"/>
                <w:color w:val="000000"/>
                <w:szCs w:val="21"/>
              </w:rPr>
              <w:t>14</w:t>
            </w:r>
          </w:p>
        </w:tc>
        <w:tc>
          <w:tcPr>
            <w:tcW w:w="1559" w:type="dxa"/>
          </w:tcPr>
          <w:p w14:paraId="3C108713" w14:textId="0A7DA8B7" w:rsidR="000613CA" w:rsidRPr="00B86EAE" w:rsidRDefault="000B5C56" w:rsidP="0053379F">
            <w:pPr>
              <w:pStyle w:val="Body"/>
              <w:spacing w:line="280" w:lineRule="exact"/>
              <w:jc w:val="right"/>
              <w:rPr>
                <w:rFonts w:cs="Arial"/>
                <w:szCs w:val="21"/>
              </w:rPr>
            </w:pPr>
            <w:r w:rsidRPr="00B86EAE">
              <w:rPr>
                <w:rFonts w:cs="Arial"/>
                <w:szCs w:val="21"/>
              </w:rPr>
              <w:t>0</w:t>
            </w:r>
          </w:p>
        </w:tc>
        <w:tc>
          <w:tcPr>
            <w:tcW w:w="1559" w:type="dxa"/>
          </w:tcPr>
          <w:p w14:paraId="611ABF3D" w14:textId="7F9FC378" w:rsidR="000613CA" w:rsidRPr="00B86EAE" w:rsidRDefault="000613CA" w:rsidP="0053379F">
            <w:pPr>
              <w:pStyle w:val="Body"/>
              <w:spacing w:line="280" w:lineRule="exact"/>
              <w:jc w:val="right"/>
              <w:rPr>
                <w:rFonts w:cs="Arial"/>
                <w:szCs w:val="21"/>
              </w:rPr>
            </w:pPr>
            <w:r w:rsidRPr="00B86EAE">
              <w:rPr>
                <w:rFonts w:cs="Arial"/>
                <w:color w:val="000000"/>
                <w:szCs w:val="21"/>
              </w:rPr>
              <w:t>2</w:t>
            </w:r>
            <w:r w:rsidR="002F3D3D" w:rsidRPr="00B86EAE">
              <w:rPr>
                <w:rFonts w:cs="Arial"/>
                <w:color w:val="000000"/>
                <w:szCs w:val="21"/>
              </w:rPr>
              <w:t>,</w:t>
            </w:r>
            <w:r w:rsidRPr="00B86EAE">
              <w:rPr>
                <w:rFonts w:cs="Arial"/>
                <w:color w:val="000000"/>
                <w:szCs w:val="21"/>
              </w:rPr>
              <w:t>393</w:t>
            </w:r>
          </w:p>
        </w:tc>
        <w:tc>
          <w:tcPr>
            <w:tcW w:w="1560" w:type="dxa"/>
          </w:tcPr>
          <w:p w14:paraId="5A27711C" w14:textId="2FED7F1B" w:rsidR="000613CA" w:rsidRPr="00B86EAE" w:rsidRDefault="000613CA" w:rsidP="0053379F">
            <w:pPr>
              <w:pStyle w:val="Body"/>
              <w:spacing w:line="280" w:lineRule="exact"/>
              <w:jc w:val="right"/>
              <w:rPr>
                <w:rFonts w:cs="Arial"/>
                <w:szCs w:val="21"/>
              </w:rPr>
            </w:pPr>
            <w:r w:rsidRPr="00B86EAE">
              <w:rPr>
                <w:rFonts w:cs="Arial"/>
                <w:color w:val="000000"/>
                <w:szCs w:val="21"/>
              </w:rPr>
              <w:t>5</w:t>
            </w:r>
            <w:r w:rsidR="002F3D3D" w:rsidRPr="00B86EAE">
              <w:rPr>
                <w:rFonts w:cs="Arial"/>
                <w:color w:val="000000"/>
                <w:szCs w:val="21"/>
              </w:rPr>
              <w:t>,</w:t>
            </w:r>
            <w:r w:rsidRPr="00B86EAE">
              <w:rPr>
                <w:rFonts w:cs="Arial"/>
                <w:color w:val="000000"/>
                <w:szCs w:val="21"/>
              </w:rPr>
              <w:t>711</w:t>
            </w:r>
          </w:p>
        </w:tc>
      </w:tr>
      <w:tr w:rsidR="000613CA" w:rsidRPr="00B86EAE" w14:paraId="0B0C62C7" w14:textId="77777777" w:rsidTr="00D625A8">
        <w:trPr>
          <w:trHeight w:val="510"/>
        </w:trPr>
        <w:tc>
          <w:tcPr>
            <w:tcW w:w="2263" w:type="dxa"/>
          </w:tcPr>
          <w:p w14:paraId="3BE8E274" w14:textId="77777777" w:rsidR="000613CA" w:rsidRPr="00B86EAE" w:rsidRDefault="000613CA" w:rsidP="002C74BC">
            <w:pPr>
              <w:pStyle w:val="Body"/>
              <w:rPr>
                <w:rFonts w:cs="Arial"/>
                <w:b/>
                <w:bCs/>
                <w:szCs w:val="21"/>
              </w:rPr>
            </w:pPr>
            <w:r w:rsidRPr="00B86EAE">
              <w:rPr>
                <w:rFonts w:cs="Arial"/>
                <w:b/>
                <w:bCs/>
                <w:szCs w:val="21"/>
              </w:rPr>
              <w:t>East Total</w:t>
            </w:r>
          </w:p>
        </w:tc>
        <w:tc>
          <w:tcPr>
            <w:tcW w:w="1559" w:type="dxa"/>
          </w:tcPr>
          <w:p w14:paraId="70445CDF" w14:textId="749F1539" w:rsidR="000613CA" w:rsidRPr="00B86EAE" w:rsidRDefault="000613CA" w:rsidP="0053379F">
            <w:pPr>
              <w:pStyle w:val="Body"/>
              <w:spacing w:line="280" w:lineRule="exact"/>
              <w:jc w:val="right"/>
              <w:rPr>
                <w:rFonts w:cs="Arial"/>
                <w:szCs w:val="21"/>
              </w:rPr>
            </w:pPr>
            <w:r w:rsidRPr="00B86EAE">
              <w:rPr>
                <w:rFonts w:cs="Arial"/>
                <w:b/>
                <w:bCs/>
                <w:color w:val="000000"/>
                <w:szCs w:val="21"/>
              </w:rPr>
              <w:t>3</w:t>
            </w:r>
            <w:r w:rsidR="002F3D3D" w:rsidRPr="00B86EAE">
              <w:rPr>
                <w:rFonts w:cs="Arial"/>
                <w:b/>
                <w:bCs/>
                <w:color w:val="000000"/>
                <w:szCs w:val="21"/>
              </w:rPr>
              <w:t>,</w:t>
            </w:r>
            <w:r w:rsidRPr="00B86EAE">
              <w:rPr>
                <w:rFonts w:cs="Arial"/>
                <w:b/>
                <w:bCs/>
                <w:color w:val="000000"/>
                <w:szCs w:val="21"/>
              </w:rPr>
              <w:t>298</w:t>
            </w:r>
          </w:p>
        </w:tc>
        <w:tc>
          <w:tcPr>
            <w:tcW w:w="1559" w:type="dxa"/>
          </w:tcPr>
          <w:p w14:paraId="09ABC3F6" w14:textId="0917E454" w:rsidR="000613CA" w:rsidRPr="00B86EAE" w:rsidRDefault="000613CA" w:rsidP="0053379F">
            <w:pPr>
              <w:pStyle w:val="Body"/>
              <w:spacing w:line="280" w:lineRule="exact"/>
              <w:jc w:val="right"/>
              <w:rPr>
                <w:rFonts w:cs="Arial"/>
                <w:szCs w:val="21"/>
              </w:rPr>
            </w:pPr>
            <w:r w:rsidRPr="00B86EAE">
              <w:rPr>
                <w:rFonts w:cs="Arial"/>
                <w:b/>
                <w:bCs/>
                <w:color w:val="000000"/>
                <w:szCs w:val="21"/>
              </w:rPr>
              <w:t>3</w:t>
            </w:r>
            <w:r w:rsidR="002F3D3D" w:rsidRPr="00B86EAE">
              <w:rPr>
                <w:rFonts w:cs="Arial"/>
                <w:b/>
                <w:bCs/>
                <w:color w:val="000000"/>
                <w:szCs w:val="21"/>
              </w:rPr>
              <w:t>,</w:t>
            </w:r>
            <w:r w:rsidRPr="00B86EAE">
              <w:rPr>
                <w:rFonts w:cs="Arial"/>
                <w:b/>
                <w:bCs/>
                <w:color w:val="000000"/>
                <w:szCs w:val="21"/>
              </w:rPr>
              <w:t>497</w:t>
            </w:r>
          </w:p>
        </w:tc>
        <w:tc>
          <w:tcPr>
            <w:tcW w:w="1559" w:type="dxa"/>
          </w:tcPr>
          <w:p w14:paraId="1D896C0B" w14:textId="2F1ADEF0" w:rsidR="000613CA" w:rsidRPr="00B86EAE" w:rsidRDefault="000613CA" w:rsidP="0053379F">
            <w:pPr>
              <w:pStyle w:val="Body"/>
              <w:spacing w:line="280" w:lineRule="exact"/>
              <w:jc w:val="right"/>
              <w:rPr>
                <w:rFonts w:cs="Arial"/>
                <w:szCs w:val="21"/>
              </w:rPr>
            </w:pPr>
            <w:r w:rsidRPr="00B86EAE">
              <w:rPr>
                <w:rFonts w:cs="Arial"/>
                <w:b/>
                <w:bCs/>
                <w:color w:val="000000"/>
                <w:szCs w:val="21"/>
              </w:rPr>
              <w:t>3</w:t>
            </w:r>
            <w:r w:rsidR="002F3D3D" w:rsidRPr="00B86EAE">
              <w:rPr>
                <w:rFonts w:cs="Arial"/>
                <w:b/>
                <w:bCs/>
                <w:color w:val="000000"/>
                <w:szCs w:val="21"/>
              </w:rPr>
              <w:t>,</w:t>
            </w:r>
            <w:r w:rsidRPr="00B86EAE">
              <w:rPr>
                <w:rFonts w:cs="Arial"/>
                <w:b/>
                <w:bCs/>
                <w:color w:val="000000"/>
                <w:szCs w:val="21"/>
              </w:rPr>
              <w:t>886</w:t>
            </w:r>
          </w:p>
        </w:tc>
        <w:tc>
          <w:tcPr>
            <w:tcW w:w="1560" w:type="dxa"/>
          </w:tcPr>
          <w:p w14:paraId="3C0293E6" w14:textId="45DBD97B" w:rsidR="000613CA" w:rsidRPr="00B86EAE" w:rsidRDefault="000613CA" w:rsidP="0053379F">
            <w:pPr>
              <w:pStyle w:val="Body"/>
              <w:spacing w:line="280" w:lineRule="exact"/>
              <w:jc w:val="right"/>
              <w:rPr>
                <w:rFonts w:cs="Arial"/>
                <w:szCs w:val="21"/>
              </w:rPr>
            </w:pPr>
            <w:r w:rsidRPr="00B86EAE">
              <w:rPr>
                <w:rFonts w:cs="Arial"/>
                <w:b/>
                <w:bCs/>
                <w:color w:val="000000"/>
                <w:szCs w:val="21"/>
              </w:rPr>
              <w:t>701</w:t>
            </w:r>
          </w:p>
        </w:tc>
        <w:tc>
          <w:tcPr>
            <w:tcW w:w="1559" w:type="dxa"/>
          </w:tcPr>
          <w:p w14:paraId="49F0B758" w14:textId="2BF778B9" w:rsidR="000613CA" w:rsidRPr="00B86EAE" w:rsidRDefault="000613CA" w:rsidP="0053379F">
            <w:pPr>
              <w:pStyle w:val="Body"/>
              <w:spacing w:line="280" w:lineRule="exact"/>
              <w:jc w:val="right"/>
              <w:rPr>
                <w:rFonts w:cs="Arial"/>
                <w:szCs w:val="21"/>
              </w:rPr>
            </w:pPr>
            <w:r w:rsidRPr="00B86EAE">
              <w:rPr>
                <w:rFonts w:cs="Arial"/>
                <w:b/>
                <w:bCs/>
                <w:color w:val="000000"/>
                <w:szCs w:val="21"/>
              </w:rPr>
              <w:t>114</w:t>
            </w:r>
          </w:p>
        </w:tc>
        <w:tc>
          <w:tcPr>
            <w:tcW w:w="1559" w:type="dxa"/>
          </w:tcPr>
          <w:p w14:paraId="32B68E2D" w14:textId="3ADA52B4" w:rsidR="000613CA" w:rsidRPr="00B86EAE" w:rsidRDefault="000613CA" w:rsidP="0053379F">
            <w:pPr>
              <w:pStyle w:val="Body"/>
              <w:spacing w:line="280" w:lineRule="exact"/>
              <w:jc w:val="right"/>
              <w:rPr>
                <w:rFonts w:cs="Arial"/>
                <w:szCs w:val="21"/>
              </w:rPr>
            </w:pPr>
            <w:r w:rsidRPr="00B86EAE">
              <w:rPr>
                <w:rFonts w:cs="Arial"/>
                <w:b/>
                <w:bCs/>
                <w:color w:val="000000"/>
                <w:szCs w:val="21"/>
              </w:rPr>
              <w:t>18</w:t>
            </w:r>
          </w:p>
        </w:tc>
        <w:tc>
          <w:tcPr>
            <w:tcW w:w="1559" w:type="dxa"/>
          </w:tcPr>
          <w:p w14:paraId="20791AB5" w14:textId="2B127F06" w:rsidR="000613CA" w:rsidRPr="00B86EAE" w:rsidRDefault="000613CA" w:rsidP="0053379F">
            <w:pPr>
              <w:pStyle w:val="Body"/>
              <w:spacing w:line="280" w:lineRule="exact"/>
              <w:jc w:val="right"/>
              <w:rPr>
                <w:rFonts w:cs="Arial"/>
                <w:szCs w:val="21"/>
              </w:rPr>
            </w:pPr>
            <w:r w:rsidRPr="00B86EAE">
              <w:rPr>
                <w:rFonts w:cs="Arial"/>
                <w:b/>
                <w:bCs/>
                <w:color w:val="000000"/>
                <w:szCs w:val="21"/>
              </w:rPr>
              <w:t>11</w:t>
            </w:r>
            <w:r w:rsidR="002F3D3D" w:rsidRPr="00B86EAE">
              <w:rPr>
                <w:rFonts w:cs="Arial"/>
                <w:b/>
                <w:bCs/>
                <w:color w:val="000000"/>
                <w:szCs w:val="21"/>
              </w:rPr>
              <w:t>,</w:t>
            </w:r>
            <w:r w:rsidRPr="00B86EAE">
              <w:rPr>
                <w:rFonts w:cs="Arial"/>
                <w:b/>
                <w:bCs/>
                <w:color w:val="000000"/>
                <w:szCs w:val="21"/>
              </w:rPr>
              <w:t>514</w:t>
            </w:r>
          </w:p>
        </w:tc>
        <w:tc>
          <w:tcPr>
            <w:tcW w:w="1560" w:type="dxa"/>
          </w:tcPr>
          <w:p w14:paraId="61025ABB" w14:textId="453205BA" w:rsidR="000613CA" w:rsidRPr="00B86EAE" w:rsidRDefault="004A0DA8" w:rsidP="0053379F">
            <w:pPr>
              <w:spacing w:line="280" w:lineRule="exact"/>
              <w:jc w:val="right"/>
              <w:rPr>
                <w:rFonts w:cs="Arial"/>
                <w:b/>
                <w:bCs/>
                <w:color w:val="000000"/>
                <w:szCs w:val="21"/>
                <w:lang w:eastAsia="en-AU"/>
              </w:rPr>
            </w:pPr>
            <w:r w:rsidRPr="00B86EAE">
              <w:rPr>
                <w:rFonts w:cs="Arial"/>
                <w:b/>
                <w:bCs/>
                <w:color w:val="000000"/>
                <w:szCs w:val="21"/>
              </w:rPr>
              <w:t>25</w:t>
            </w:r>
            <w:r w:rsidR="002F3D3D" w:rsidRPr="00B86EAE">
              <w:rPr>
                <w:rFonts w:cs="Arial"/>
                <w:b/>
                <w:bCs/>
                <w:color w:val="000000"/>
                <w:szCs w:val="21"/>
              </w:rPr>
              <w:t>,</w:t>
            </w:r>
            <w:r w:rsidRPr="00B86EAE">
              <w:rPr>
                <w:rFonts w:cs="Arial"/>
                <w:b/>
                <w:bCs/>
                <w:color w:val="000000"/>
                <w:szCs w:val="21"/>
              </w:rPr>
              <w:t>355</w:t>
            </w:r>
          </w:p>
        </w:tc>
      </w:tr>
    </w:tbl>
    <w:p w14:paraId="72523D1D" w14:textId="7D38006B" w:rsidR="00825E91" w:rsidRPr="00B86EAE" w:rsidRDefault="00825E91" w:rsidP="00CC143C">
      <w:pPr>
        <w:pStyle w:val="Tablecolhead"/>
        <w:spacing w:before="240"/>
      </w:pPr>
      <w:r w:rsidRPr="00B86EAE">
        <w:t xml:space="preserve">Table 58: North Division local area </w:t>
      </w:r>
      <w:r w:rsidR="009943D3" w:rsidRPr="00B86EAE">
        <w:t>Homes Victoria</w:t>
      </w:r>
      <w:r w:rsidRPr="00B86EAE">
        <w:t xml:space="preserve"> owned units (including leases and other </w:t>
      </w:r>
      <w:r w:rsidR="009943D3" w:rsidRPr="00B86EAE">
        <w:t>Homes Victoria</w:t>
      </w:r>
      <w:r w:rsidRPr="00B86EAE">
        <w:t xml:space="preserve"> managed units) by number of </w:t>
      </w:r>
      <w:proofErr w:type="gramStart"/>
      <w:r w:rsidRPr="00B86EAE">
        <w:t>bedrooms</w:t>
      </w:r>
      <w:proofErr w:type="gramEnd"/>
    </w:p>
    <w:tbl>
      <w:tblPr>
        <w:tblStyle w:val="TableGridLight"/>
        <w:tblW w:w="14737" w:type="dxa"/>
        <w:tblLook w:val="04A0" w:firstRow="1" w:lastRow="0" w:firstColumn="1" w:lastColumn="0" w:noHBand="0" w:noVBand="1"/>
      </w:tblPr>
      <w:tblGrid>
        <w:gridCol w:w="2231"/>
        <w:gridCol w:w="1563"/>
        <w:gridCol w:w="1563"/>
        <w:gridCol w:w="1563"/>
        <w:gridCol w:w="1564"/>
        <w:gridCol w:w="1563"/>
        <w:gridCol w:w="1563"/>
        <w:gridCol w:w="1563"/>
        <w:gridCol w:w="1564"/>
      </w:tblGrid>
      <w:tr w:rsidR="002D0228" w:rsidRPr="00B86EAE" w14:paraId="411C2A3D" w14:textId="77777777" w:rsidTr="00D625A8">
        <w:trPr>
          <w:trHeight w:val="20"/>
        </w:trPr>
        <w:tc>
          <w:tcPr>
            <w:tcW w:w="2231" w:type="dxa"/>
          </w:tcPr>
          <w:p w14:paraId="203BCEF0" w14:textId="4C811FBE" w:rsidR="002D0228" w:rsidRPr="00B86EAE" w:rsidRDefault="002D0228" w:rsidP="00A62402">
            <w:pPr>
              <w:pStyle w:val="Tablecolhead"/>
              <w:rPr>
                <w:rFonts w:cs="Arial"/>
                <w:szCs w:val="21"/>
              </w:rPr>
            </w:pPr>
            <w:r w:rsidRPr="00B86EAE">
              <w:rPr>
                <w:rFonts w:cs="Arial"/>
                <w:szCs w:val="21"/>
              </w:rPr>
              <w:t>Division and local area</w:t>
            </w:r>
          </w:p>
        </w:tc>
        <w:tc>
          <w:tcPr>
            <w:tcW w:w="1563" w:type="dxa"/>
          </w:tcPr>
          <w:p w14:paraId="317E98CB" w14:textId="71FD17CC" w:rsidR="002D0228" w:rsidRPr="00B86EAE" w:rsidRDefault="002D0228" w:rsidP="00D61256">
            <w:pPr>
              <w:pStyle w:val="Tablecolhead"/>
              <w:jc w:val="right"/>
              <w:rPr>
                <w:rFonts w:cs="Arial"/>
                <w:szCs w:val="21"/>
              </w:rPr>
            </w:pPr>
            <w:r w:rsidRPr="00B86EAE">
              <w:rPr>
                <w:rFonts w:cs="Arial"/>
                <w:szCs w:val="21"/>
              </w:rPr>
              <w:t>1 bedroom</w:t>
            </w:r>
          </w:p>
        </w:tc>
        <w:tc>
          <w:tcPr>
            <w:tcW w:w="1563" w:type="dxa"/>
          </w:tcPr>
          <w:p w14:paraId="60B861C9" w14:textId="72A45ABE" w:rsidR="002D0228" w:rsidRPr="00B86EAE" w:rsidRDefault="002D0228" w:rsidP="00D61256">
            <w:pPr>
              <w:pStyle w:val="Tablecolhead"/>
              <w:jc w:val="right"/>
              <w:rPr>
                <w:rFonts w:cs="Arial"/>
                <w:szCs w:val="21"/>
              </w:rPr>
            </w:pPr>
            <w:r w:rsidRPr="00B86EAE">
              <w:rPr>
                <w:rFonts w:cs="Arial"/>
                <w:szCs w:val="21"/>
              </w:rPr>
              <w:t>2 bedrooms</w:t>
            </w:r>
          </w:p>
        </w:tc>
        <w:tc>
          <w:tcPr>
            <w:tcW w:w="1563" w:type="dxa"/>
          </w:tcPr>
          <w:p w14:paraId="1C8C4525" w14:textId="1F545082" w:rsidR="002D0228" w:rsidRPr="00B86EAE" w:rsidRDefault="002D0228" w:rsidP="00D61256">
            <w:pPr>
              <w:pStyle w:val="Tablecolhead"/>
              <w:jc w:val="right"/>
              <w:rPr>
                <w:rFonts w:cs="Arial"/>
                <w:szCs w:val="21"/>
              </w:rPr>
            </w:pPr>
            <w:r w:rsidRPr="00B86EAE">
              <w:rPr>
                <w:rFonts w:cs="Arial"/>
                <w:szCs w:val="21"/>
              </w:rPr>
              <w:t>3 bedrooms</w:t>
            </w:r>
          </w:p>
        </w:tc>
        <w:tc>
          <w:tcPr>
            <w:tcW w:w="1564" w:type="dxa"/>
          </w:tcPr>
          <w:p w14:paraId="4C457036" w14:textId="47C0D09A" w:rsidR="002D0228" w:rsidRPr="00B86EAE" w:rsidRDefault="002D0228" w:rsidP="00D61256">
            <w:pPr>
              <w:pStyle w:val="Tablecolhead"/>
              <w:jc w:val="right"/>
              <w:rPr>
                <w:rFonts w:cs="Arial"/>
                <w:szCs w:val="21"/>
              </w:rPr>
            </w:pPr>
            <w:r w:rsidRPr="00B86EAE">
              <w:rPr>
                <w:rFonts w:cs="Arial"/>
                <w:szCs w:val="21"/>
              </w:rPr>
              <w:t>4 bedrooms</w:t>
            </w:r>
          </w:p>
        </w:tc>
        <w:tc>
          <w:tcPr>
            <w:tcW w:w="1563" w:type="dxa"/>
          </w:tcPr>
          <w:p w14:paraId="1EEEA44E" w14:textId="2C7EC37A" w:rsidR="002D0228" w:rsidRPr="00B86EAE" w:rsidRDefault="002D0228" w:rsidP="00D61256">
            <w:pPr>
              <w:pStyle w:val="Tablecolhead"/>
              <w:jc w:val="right"/>
              <w:rPr>
                <w:rFonts w:cs="Arial"/>
                <w:szCs w:val="21"/>
              </w:rPr>
            </w:pPr>
            <w:r w:rsidRPr="00B86EAE">
              <w:rPr>
                <w:rFonts w:cs="Arial"/>
                <w:szCs w:val="21"/>
              </w:rPr>
              <w:t>5 bedrooms</w:t>
            </w:r>
          </w:p>
        </w:tc>
        <w:tc>
          <w:tcPr>
            <w:tcW w:w="1563" w:type="dxa"/>
          </w:tcPr>
          <w:p w14:paraId="44221243" w14:textId="13601470" w:rsidR="002D0228" w:rsidRPr="00B86EAE" w:rsidRDefault="002D0228" w:rsidP="00D61256">
            <w:pPr>
              <w:pStyle w:val="Tablecolhead"/>
              <w:jc w:val="right"/>
              <w:rPr>
                <w:rFonts w:cs="Arial"/>
                <w:szCs w:val="21"/>
              </w:rPr>
            </w:pPr>
            <w:r w:rsidRPr="00B86EAE">
              <w:rPr>
                <w:rFonts w:cs="Arial"/>
                <w:szCs w:val="21"/>
              </w:rPr>
              <w:t>6 or more bedrooms</w:t>
            </w:r>
          </w:p>
        </w:tc>
        <w:tc>
          <w:tcPr>
            <w:tcW w:w="1563" w:type="dxa"/>
          </w:tcPr>
          <w:p w14:paraId="6A236A94" w14:textId="66032153" w:rsidR="002D0228" w:rsidRPr="00B86EAE" w:rsidRDefault="002D0228" w:rsidP="00D61256">
            <w:pPr>
              <w:pStyle w:val="Tablecolhead"/>
              <w:jc w:val="right"/>
              <w:rPr>
                <w:rFonts w:cs="Arial"/>
                <w:szCs w:val="21"/>
              </w:rPr>
            </w:pPr>
            <w:r w:rsidRPr="00B86EAE">
              <w:rPr>
                <w:rFonts w:cs="Arial"/>
                <w:szCs w:val="21"/>
              </w:rPr>
              <w:t>Total dwellings</w:t>
            </w:r>
          </w:p>
        </w:tc>
        <w:tc>
          <w:tcPr>
            <w:tcW w:w="1564" w:type="dxa"/>
          </w:tcPr>
          <w:p w14:paraId="6BBCB297" w14:textId="3D0E170C" w:rsidR="002D0228" w:rsidRPr="00B86EAE" w:rsidRDefault="008A2594" w:rsidP="00D61256">
            <w:pPr>
              <w:pStyle w:val="Tablecolhead"/>
              <w:jc w:val="right"/>
              <w:rPr>
                <w:rFonts w:cs="Arial"/>
                <w:szCs w:val="21"/>
              </w:rPr>
            </w:pPr>
            <w:r w:rsidRPr="00B86EAE">
              <w:rPr>
                <w:rFonts w:cs="Arial"/>
                <w:szCs w:val="21"/>
              </w:rPr>
              <w:t>Total bedrooms</w:t>
            </w:r>
          </w:p>
        </w:tc>
      </w:tr>
      <w:tr w:rsidR="001C2A1C" w:rsidRPr="00B86EAE" w14:paraId="1E0FC028" w14:textId="77777777" w:rsidTr="00D625A8">
        <w:trPr>
          <w:trHeight w:val="510"/>
        </w:trPr>
        <w:tc>
          <w:tcPr>
            <w:tcW w:w="2231" w:type="dxa"/>
          </w:tcPr>
          <w:p w14:paraId="4C326F32" w14:textId="5B3E4AE4" w:rsidR="001C2A1C" w:rsidRPr="00B86EAE" w:rsidRDefault="001C2A1C" w:rsidP="00B72E46">
            <w:pPr>
              <w:pStyle w:val="Body"/>
              <w:rPr>
                <w:rFonts w:cs="Arial"/>
                <w:szCs w:val="21"/>
              </w:rPr>
            </w:pPr>
            <w:r w:rsidRPr="00B86EAE">
              <w:rPr>
                <w:rFonts w:cs="Arial"/>
                <w:szCs w:val="21"/>
              </w:rPr>
              <w:t>Hume Merri-bek</w:t>
            </w:r>
          </w:p>
        </w:tc>
        <w:tc>
          <w:tcPr>
            <w:tcW w:w="1563" w:type="dxa"/>
          </w:tcPr>
          <w:p w14:paraId="45E0A216" w14:textId="2E9590EB" w:rsidR="001C2A1C" w:rsidRPr="00B86EAE" w:rsidRDefault="001C2A1C" w:rsidP="0053379F">
            <w:pPr>
              <w:pStyle w:val="Body"/>
              <w:spacing w:line="280" w:lineRule="exact"/>
              <w:jc w:val="right"/>
              <w:rPr>
                <w:rFonts w:cs="Arial"/>
                <w:szCs w:val="21"/>
              </w:rPr>
            </w:pPr>
            <w:r w:rsidRPr="00B86EAE">
              <w:rPr>
                <w:rFonts w:cs="Arial"/>
                <w:szCs w:val="21"/>
              </w:rPr>
              <w:t>1,198</w:t>
            </w:r>
          </w:p>
        </w:tc>
        <w:tc>
          <w:tcPr>
            <w:tcW w:w="1563" w:type="dxa"/>
          </w:tcPr>
          <w:p w14:paraId="55B7066D" w14:textId="3AE54410" w:rsidR="001C2A1C" w:rsidRPr="00B86EAE" w:rsidRDefault="001C2A1C" w:rsidP="0053379F">
            <w:pPr>
              <w:pStyle w:val="Body"/>
              <w:spacing w:line="280" w:lineRule="exact"/>
              <w:jc w:val="right"/>
              <w:rPr>
                <w:rFonts w:cs="Arial"/>
                <w:szCs w:val="21"/>
              </w:rPr>
            </w:pPr>
            <w:r w:rsidRPr="00B86EAE">
              <w:rPr>
                <w:rFonts w:cs="Arial"/>
                <w:szCs w:val="21"/>
              </w:rPr>
              <w:t>1,121</w:t>
            </w:r>
          </w:p>
        </w:tc>
        <w:tc>
          <w:tcPr>
            <w:tcW w:w="1563" w:type="dxa"/>
          </w:tcPr>
          <w:p w14:paraId="697E54AB" w14:textId="0870F89A" w:rsidR="001C2A1C" w:rsidRPr="00B86EAE" w:rsidRDefault="001C2A1C" w:rsidP="0053379F">
            <w:pPr>
              <w:pStyle w:val="Body"/>
              <w:spacing w:line="280" w:lineRule="exact"/>
              <w:jc w:val="right"/>
              <w:rPr>
                <w:rFonts w:cs="Arial"/>
                <w:szCs w:val="21"/>
              </w:rPr>
            </w:pPr>
            <w:r w:rsidRPr="00B86EAE">
              <w:rPr>
                <w:rFonts w:cs="Arial"/>
                <w:szCs w:val="21"/>
              </w:rPr>
              <w:t>1,369</w:t>
            </w:r>
          </w:p>
        </w:tc>
        <w:tc>
          <w:tcPr>
            <w:tcW w:w="1564" w:type="dxa"/>
          </w:tcPr>
          <w:p w14:paraId="2E83127E" w14:textId="70FDD6CD" w:rsidR="001C2A1C" w:rsidRPr="00B86EAE" w:rsidRDefault="001C2A1C" w:rsidP="0053379F">
            <w:pPr>
              <w:pStyle w:val="Body"/>
              <w:spacing w:line="280" w:lineRule="exact"/>
              <w:jc w:val="right"/>
              <w:rPr>
                <w:rFonts w:cs="Arial"/>
                <w:szCs w:val="21"/>
              </w:rPr>
            </w:pPr>
            <w:r w:rsidRPr="00B86EAE">
              <w:rPr>
                <w:rFonts w:cs="Arial"/>
                <w:szCs w:val="21"/>
              </w:rPr>
              <w:t>408</w:t>
            </w:r>
          </w:p>
        </w:tc>
        <w:tc>
          <w:tcPr>
            <w:tcW w:w="1563" w:type="dxa"/>
          </w:tcPr>
          <w:p w14:paraId="7569349A" w14:textId="552672C7" w:rsidR="001C2A1C" w:rsidRPr="00B86EAE" w:rsidRDefault="001C2A1C" w:rsidP="0053379F">
            <w:pPr>
              <w:pStyle w:val="Body"/>
              <w:spacing w:line="280" w:lineRule="exact"/>
              <w:jc w:val="right"/>
              <w:rPr>
                <w:rFonts w:cs="Arial"/>
                <w:szCs w:val="21"/>
              </w:rPr>
            </w:pPr>
            <w:r w:rsidRPr="00B86EAE">
              <w:rPr>
                <w:rFonts w:cs="Arial"/>
                <w:szCs w:val="21"/>
              </w:rPr>
              <w:t>59</w:t>
            </w:r>
          </w:p>
        </w:tc>
        <w:tc>
          <w:tcPr>
            <w:tcW w:w="1563" w:type="dxa"/>
          </w:tcPr>
          <w:p w14:paraId="6013E710" w14:textId="3F0E2352" w:rsidR="001C2A1C" w:rsidRPr="00B86EAE" w:rsidRDefault="001C2A1C" w:rsidP="0053379F">
            <w:pPr>
              <w:pStyle w:val="Body"/>
              <w:spacing w:line="280" w:lineRule="exact"/>
              <w:jc w:val="right"/>
              <w:rPr>
                <w:rFonts w:cs="Arial"/>
                <w:szCs w:val="21"/>
              </w:rPr>
            </w:pPr>
            <w:r w:rsidRPr="00B86EAE">
              <w:rPr>
                <w:rFonts w:cs="Arial"/>
                <w:szCs w:val="21"/>
              </w:rPr>
              <w:t>9</w:t>
            </w:r>
          </w:p>
        </w:tc>
        <w:tc>
          <w:tcPr>
            <w:tcW w:w="1563" w:type="dxa"/>
          </w:tcPr>
          <w:p w14:paraId="76943909" w14:textId="1C6DD144" w:rsidR="001C2A1C" w:rsidRPr="00B86EAE" w:rsidRDefault="001C2A1C" w:rsidP="0053379F">
            <w:pPr>
              <w:pStyle w:val="Body"/>
              <w:spacing w:line="280" w:lineRule="exact"/>
              <w:jc w:val="right"/>
              <w:rPr>
                <w:rFonts w:cs="Arial"/>
                <w:szCs w:val="21"/>
              </w:rPr>
            </w:pPr>
            <w:r w:rsidRPr="00B86EAE">
              <w:rPr>
                <w:rFonts w:cs="Arial"/>
                <w:szCs w:val="21"/>
              </w:rPr>
              <w:t>4,164</w:t>
            </w:r>
          </w:p>
        </w:tc>
        <w:tc>
          <w:tcPr>
            <w:tcW w:w="1564" w:type="dxa"/>
          </w:tcPr>
          <w:p w14:paraId="2F5D0183" w14:textId="3C01D454" w:rsidR="001C2A1C" w:rsidRPr="00B86EAE" w:rsidRDefault="001C2A1C" w:rsidP="0053379F">
            <w:pPr>
              <w:pStyle w:val="Body"/>
              <w:spacing w:line="280" w:lineRule="exact"/>
              <w:jc w:val="right"/>
              <w:rPr>
                <w:rFonts w:cs="Arial"/>
                <w:szCs w:val="21"/>
              </w:rPr>
            </w:pPr>
            <w:r w:rsidRPr="00B86EAE">
              <w:rPr>
                <w:rFonts w:cs="Arial"/>
                <w:szCs w:val="21"/>
              </w:rPr>
              <w:t>9,496</w:t>
            </w:r>
          </w:p>
        </w:tc>
      </w:tr>
      <w:tr w:rsidR="001C2A1C" w:rsidRPr="00B86EAE" w14:paraId="41E6D41D" w14:textId="77777777" w:rsidTr="00D625A8">
        <w:trPr>
          <w:trHeight w:val="510"/>
        </w:trPr>
        <w:tc>
          <w:tcPr>
            <w:tcW w:w="2231" w:type="dxa"/>
          </w:tcPr>
          <w:p w14:paraId="5D4B6F88" w14:textId="77777777" w:rsidR="001C2A1C" w:rsidRPr="00B86EAE" w:rsidRDefault="001C2A1C" w:rsidP="00B72E46">
            <w:pPr>
              <w:pStyle w:val="Body"/>
              <w:rPr>
                <w:rFonts w:cs="Arial"/>
                <w:szCs w:val="21"/>
              </w:rPr>
            </w:pPr>
            <w:r w:rsidRPr="00B86EAE">
              <w:rPr>
                <w:rFonts w:cs="Arial"/>
                <w:szCs w:val="21"/>
              </w:rPr>
              <w:t>Loddon</w:t>
            </w:r>
          </w:p>
        </w:tc>
        <w:tc>
          <w:tcPr>
            <w:tcW w:w="1563" w:type="dxa"/>
          </w:tcPr>
          <w:p w14:paraId="3202ACAB" w14:textId="2D3B5DF4" w:rsidR="001C2A1C" w:rsidRPr="00B86EAE" w:rsidRDefault="001C2A1C" w:rsidP="0053379F">
            <w:pPr>
              <w:pStyle w:val="Body"/>
              <w:spacing w:line="280" w:lineRule="exact"/>
              <w:jc w:val="right"/>
              <w:rPr>
                <w:rFonts w:cs="Arial"/>
                <w:szCs w:val="21"/>
              </w:rPr>
            </w:pPr>
            <w:r w:rsidRPr="00B86EAE">
              <w:rPr>
                <w:rFonts w:cs="Arial"/>
                <w:szCs w:val="21"/>
              </w:rPr>
              <w:t>920</w:t>
            </w:r>
          </w:p>
        </w:tc>
        <w:tc>
          <w:tcPr>
            <w:tcW w:w="1563" w:type="dxa"/>
          </w:tcPr>
          <w:p w14:paraId="2BA6E40E" w14:textId="59901F66" w:rsidR="001C2A1C" w:rsidRPr="00B86EAE" w:rsidRDefault="001C2A1C" w:rsidP="0053379F">
            <w:pPr>
              <w:pStyle w:val="Body"/>
              <w:spacing w:line="280" w:lineRule="exact"/>
              <w:jc w:val="right"/>
              <w:rPr>
                <w:rFonts w:cs="Arial"/>
                <w:szCs w:val="21"/>
              </w:rPr>
            </w:pPr>
            <w:r w:rsidRPr="00B86EAE">
              <w:rPr>
                <w:rFonts w:cs="Arial"/>
                <w:szCs w:val="21"/>
              </w:rPr>
              <w:t>912</w:t>
            </w:r>
          </w:p>
        </w:tc>
        <w:tc>
          <w:tcPr>
            <w:tcW w:w="1563" w:type="dxa"/>
          </w:tcPr>
          <w:p w14:paraId="3C87AEF3" w14:textId="09116A05" w:rsidR="001C2A1C" w:rsidRPr="00B86EAE" w:rsidRDefault="001C2A1C" w:rsidP="0053379F">
            <w:pPr>
              <w:pStyle w:val="Body"/>
              <w:spacing w:line="280" w:lineRule="exact"/>
              <w:jc w:val="right"/>
              <w:rPr>
                <w:rFonts w:cs="Arial"/>
                <w:szCs w:val="21"/>
              </w:rPr>
            </w:pPr>
            <w:r w:rsidRPr="00B86EAE">
              <w:rPr>
                <w:rFonts w:cs="Arial"/>
                <w:szCs w:val="21"/>
              </w:rPr>
              <w:t>1,220</w:t>
            </w:r>
          </w:p>
        </w:tc>
        <w:tc>
          <w:tcPr>
            <w:tcW w:w="1564" w:type="dxa"/>
          </w:tcPr>
          <w:p w14:paraId="3C4F6D28" w14:textId="7C1CECBF" w:rsidR="001C2A1C" w:rsidRPr="00B86EAE" w:rsidRDefault="001C2A1C" w:rsidP="0053379F">
            <w:pPr>
              <w:pStyle w:val="Body"/>
              <w:spacing w:line="280" w:lineRule="exact"/>
              <w:jc w:val="right"/>
              <w:rPr>
                <w:rFonts w:cs="Arial"/>
                <w:szCs w:val="21"/>
              </w:rPr>
            </w:pPr>
            <w:r w:rsidRPr="00B86EAE">
              <w:rPr>
                <w:rFonts w:cs="Arial"/>
                <w:szCs w:val="21"/>
              </w:rPr>
              <w:t>172</w:t>
            </w:r>
          </w:p>
        </w:tc>
        <w:tc>
          <w:tcPr>
            <w:tcW w:w="1563" w:type="dxa"/>
          </w:tcPr>
          <w:p w14:paraId="4E1B58F1" w14:textId="7CB35EA8" w:rsidR="001C2A1C" w:rsidRPr="00B86EAE" w:rsidRDefault="001C2A1C" w:rsidP="0053379F">
            <w:pPr>
              <w:pStyle w:val="Body"/>
              <w:spacing w:line="280" w:lineRule="exact"/>
              <w:jc w:val="right"/>
              <w:rPr>
                <w:rFonts w:cs="Arial"/>
                <w:szCs w:val="21"/>
              </w:rPr>
            </w:pPr>
            <w:r w:rsidRPr="00B86EAE">
              <w:rPr>
                <w:rFonts w:cs="Arial"/>
                <w:szCs w:val="21"/>
              </w:rPr>
              <w:t>13</w:t>
            </w:r>
          </w:p>
        </w:tc>
        <w:tc>
          <w:tcPr>
            <w:tcW w:w="1563" w:type="dxa"/>
          </w:tcPr>
          <w:p w14:paraId="0A300559" w14:textId="08435C3B" w:rsidR="001C2A1C" w:rsidRPr="00B86EAE" w:rsidRDefault="001C2A1C" w:rsidP="0053379F">
            <w:pPr>
              <w:pStyle w:val="Body"/>
              <w:spacing w:line="280" w:lineRule="exact"/>
              <w:jc w:val="right"/>
              <w:rPr>
                <w:rFonts w:cs="Arial"/>
                <w:szCs w:val="21"/>
              </w:rPr>
            </w:pPr>
            <w:r w:rsidRPr="00B86EAE">
              <w:rPr>
                <w:rFonts w:cs="Arial"/>
                <w:szCs w:val="21"/>
              </w:rPr>
              <w:t>1</w:t>
            </w:r>
          </w:p>
        </w:tc>
        <w:tc>
          <w:tcPr>
            <w:tcW w:w="1563" w:type="dxa"/>
          </w:tcPr>
          <w:p w14:paraId="6F49DB1B" w14:textId="1B35E707" w:rsidR="001C2A1C" w:rsidRPr="00B86EAE" w:rsidRDefault="001C2A1C" w:rsidP="0053379F">
            <w:pPr>
              <w:pStyle w:val="Body"/>
              <w:spacing w:line="280" w:lineRule="exact"/>
              <w:jc w:val="right"/>
              <w:rPr>
                <w:rFonts w:cs="Arial"/>
                <w:szCs w:val="21"/>
              </w:rPr>
            </w:pPr>
            <w:r w:rsidRPr="00B86EAE">
              <w:rPr>
                <w:rFonts w:cs="Arial"/>
                <w:szCs w:val="21"/>
              </w:rPr>
              <w:t>3,238</w:t>
            </w:r>
          </w:p>
        </w:tc>
        <w:tc>
          <w:tcPr>
            <w:tcW w:w="1564" w:type="dxa"/>
          </w:tcPr>
          <w:p w14:paraId="7F67885A" w14:textId="7DECB5BB" w:rsidR="001C2A1C" w:rsidRPr="00B86EAE" w:rsidRDefault="001C2A1C" w:rsidP="0053379F">
            <w:pPr>
              <w:pStyle w:val="Body"/>
              <w:spacing w:line="280" w:lineRule="exact"/>
              <w:jc w:val="right"/>
              <w:rPr>
                <w:rFonts w:cs="Arial"/>
                <w:szCs w:val="21"/>
              </w:rPr>
            </w:pPr>
            <w:r w:rsidRPr="00B86EAE">
              <w:rPr>
                <w:rFonts w:cs="Arial"/>
                <w:szCs w:val="21"/>
              </w:rPr>
              <w:t>7,118</w:t>
            </w:r>
          </w:p>
        </w:tc>
      </w:tr>
      <w:tr w:rsidR="001C2A1C" w:rsidRPr="00B86EAE" w14:paraId="2761D42A" w14:textId="77777777" w:rsidTr="00D625A8">
        <w:trPr>
          <w:trHeight w:val="510"/>
        </w:trPr>
        <w:tc>
          <w:tcPr>
            <w:tcW w:w="2231" w:type="dxa"/>
          </w:tcPr>
          <w:p w14:paraId="4F643A45" w14:textId="77777777" w:rsidR="001C2A1C" w:rsidRPr="00B86EAE" w:rsidRDefault="001C2A1C" w:rsidP="00B72E46">
            <w:pPr>
              <w:pStyle w:val="Body"/>
              <w:rPr>
                <w:rFonts w:cs="Arial"/>
                <w:szCs w:val="21"/>
              </w:rPr>
            </w:pPr>
            <w:r w:rsidRPr="00B86EAE">
              <w:rPr>
                <w:rFonts w:cs="Arial"/>
                <w:szCs w:val="21"/>
              </w:rPr>
              <w:t>Mallee</w:t>
            </w:r>
          </w:p>
        </w:tc>
        <w:tc>
          <w:tcPr>
            <w:tcW w:w="1563" w:type="dxa"/>
          </w:tcPr>
          <w:p w14:paraId="531C4BD2" w14:textId="7D04BDFE" w:rsidR="001C2A1C" w:rsidRPr="00B86EAE" w:rsidRDefault="001C2A1C" w:rsidP="0053379F">
            <w:pPr>
              <w:pStyle w:val="Body"/>
              <w:spacing w:line="280" w:lineRule="exact"/>
              <w:jc w:val="right"/>
              <w:rPr>
                <w:rFonts w:cs="Arial"/>
                <w:szCs w:val="21"/>
              </w:rPr>
            </w:pPr>
            <w:r w:rsidRPr="00B86EAE">
              <w:rPr>
                <w:rFonts w:cs="Arial"/>
                <w:szCs w:val="21"/>
              </w:rPr>
              <w:t>479</w:t>
            </w:r>
          </w:p>
        </w:tc>
        <w:tc>
          <w:tcPr>
            <w:tcW w:w="1563" w:type="dxa"/>
          </w:tcPr>
          <w:p w14:paraId="7F95A08F" w14:textId="39F9AB3D" w:rsidR="001C2A1C" w:rsidRPr="00B86EAE" w:rsidRDefault="001C2A1C" w:rsidP="0053379F">
            <w:pPr>
              <w:pStyle w:val="Body"/>
              <w:spacing w:line="280" w:lineRule="exact"/>
              <w:jc w:val="right"/>
              <w:rPr>
                <w:rFonts w:cs="Arial"/>
                <w:szCs w:val="21"/>
              </w:rPr>
            </w:pPr>
            <w:r w:rsidRPr="00B86EAE">
              <w:rPr>
                <w:rFonts w:cs="Arial"/>
                <w:szCs w:val="21"/>
              </w:rPr>
              <w:t>474</w:t>
            </w:r>
          </w:p>
        </w:tc>
        <w:tc>
          <w:tcPr>
            <w:tcW w:w="1563" w:type="dxa"/>
          </w:tcPr>
          <w:p w14:paraId="2A3D9605" w14:textId="3A2B27A4" w:rsidR="001C2A1C" w:rsidRPr="00B86EAE" w:rsidRDefault="001C2A1C" w:rsidP="0053379F">
            <w:pPr>
              <w:pStyle w:val="Body"/>
              <w:spacing w:line="280" w:lineRule="exact"/>
              <w:jc w:val="right"/>
              <w:rPr>
                <w:rFonts w:cs="Arial"/>
                <w:szCs w:val="21"/>
              </w:rPr>
            </w:pPr>
            <w:r w:rsidRPr="00B86EAE">
              <w:rPr>
                <w:rFonts w:cs="Arial"/>
                <w:szCs w:val="21"/>
              </w:rPr>
              <w:t>630</w:t>
            </w:r>
          </w:p>
        </w:tc>
        <w:tc>
          <w:tcPr>
            <w:tcW w:w="1564" w:type="dxa"/>
          </w:tcPr>
          <w:p w14:paraId="17B11243" w14:textId="249C884F" w:rsidR="001C2A1C" w:rsidRPr="00B86EAE" w:rsidRDefault="001C2A1C" w:rsidP="0053379F">
            <w:pPr>
              <w:pStyle w:val="Body"/>
              <w:spacing w:line="280" w:lineRule="exact"/>
              <w:jc w:val="right"/>
              <w:rPr>
                <w:rFonts w:cs="Arial"/>
                <w:szCs w:val="21"/>
              </w:rPr>
            </w:pPr>
            <w:r w:rsidRPr="00B86EAE">
              <w:rPr>
                <w:rFonts w:cs="Arial"/>
                <w:szCs w:val="21"/>
              </w:rPr>
              <w:t>120</w:t>
            </w:r>
          </w:p>
        </w:tc>
        <w:tc>
          <w:tcPr>
            <w:tcW w:w="1563" w:type="dxa"/>
          </w:tcPr>
          <w:p w14:paraId="7F166303" w14:textId="24260E5A" w:rsidR="001C2A1C" w:rsidRPr="00B86EAE" w:rsidRDefault="001C2A1C" w:rsidP="0053379F">
            <w:pPr>
              <w:pStyle w:val="Body"/>
              <w:spacing w:line="280" w:lineRule="exact"/>
              <w:jc w:val="right"/>
              <w:rPr>
                <w:rFonts w:cs="Arial"/>
                <w:szCs w:val="21"/>
              </w:rPr>
            </w:pPr>
            <w:r w:rsidRPr="00B86EAE">
              <w:rPr>
                <w:rFonts w:cs="Arial"/>
                <w:szCs w:val="21"/>
              </w:rPr>
              <w:t>14</w:t>
            </w:r>
          </w:p>
        </w:tc>
        <w:tc>
          <w:tcPr>
            <w:tcW w:w="1563" w:type="dxa"/>
          </w:tcPr>
          <w:p w14:paraId="18E15FA8" w14:textId="6FD041DC" w:rsidR="001C2A1C" w:rsidRPr="00B86EAE" w:rsidRDefault="001C2A1C" w:rsidP="0053379F">
            <w:pPr>
              <w:pStyle w:val="Body"/>
              <w:spacing w:line="280" w:lineRule="exact"/>
              <w:jc w:val="right"/>
              <w:rPr>
                <w:rFonts w:cs="Arial"/>
                <w:szCs w:val="21"/>
              </w:rPr>
            </w:pPr>
            <w:r w:rsidRPr="00B86EAE">
              <w:rPr>
                <w:rFonts w:cs="Arial"/>
                <w:szCs w:val="21"/>
              </w:rPr>
              <w:t>0</w:t>
            </w:r>
          </w:p>
        </w:tc>
        <w:tc>
          <w:tcPr>
            <w:tcW w:w="1563" w:type="dxa"/>
          </w:tcPr>
          <w:p w14:paraId="191F635C" w14:textId="63014964" w:rsidR="001C2A1C" w:rsidRPr="00B86EAE" w:rsidRDefault="001C2A1C" w:rsidP="0053379F">
            <w:pPr>
              <w:pStyle w:val="Body"/>
              <w:spacing w:line="280" w:lineRule="exact"/>
              <w:jc w:val="right"/>
              <w:rPr>
                <w:rFonts w:cs="Arial"/>
                <w:szCs w:val="21"/>
              </w:rPr>
            </w:pPr>
            <w:r w:rsidRPr="00B86EAE">
              <w:rPr>
                <w:rFonts w:cs="Arial"/>
                <w:szCs w:val="21"/>
              </w:rPr>
              <w:t>1,717</w:t>
            </w:r>
          </w:p>
        </w:tc>
        <w:tc>
          <w:tcPr>
            <w:tcW w:w="1564" w:type="dxa"/>
          </w:tcPr>
          <w:p w14:paraId="64338428" w14:textId="43697218" w:rsidR="001C2A1C" w:rsidRPr="00B86EAE" w:rsidRDefault="001C2A1C" w:rsidP="0053379F">
            <w:pPr>
              <w:pStyle w:val="Body"/>
              <w:spacing w:line="280" w:lineRule="exact"/>
              <w:jc w:val="right"/>
              <w:rPr>
                <w:rFonts w:cs="Arial"/>
                <w:szCs w:val="21"/>
              </w:rPr>
            </w:pPr>
            <w:r w:rsidRPr="00B86EAE">
              <w:rPr>
                <w:rFonts w:cs="Arial"/>
                <w:szCs w:val="21"/>
              </w:rPr>
              <w:t>3,860</w:t>
            </w:r>
          </w:p>
        </w:tc>
      </w:tr>
      <w:tr w:rsidR="001C2A1C" w:rsidRPr="00B86EAE" w14:paraId="58B2F7BB" w14:textId="77777777" w:rsidTr="00D625A8">
        <w:trPr>
          <w:trHeight w:val="510"/>
        </w:trPr>
        <w:tc>
          <w:tcPr>
            <w:tcW w:w="2231" w:type="dxa"/>
          </w:tcPr>
          <w:p w14:paraId="6F151CBB" w14:textId="77777777" w:rsidR="001C2A1C" w:rsidRPr="00B86EAE" w:rsidRDefault="001C2A1C" w:rsidP="00B72E46">
            <w:pPr>
              <w:pStyle w:val="Body"/>
              <w:rPr>
                <w:rFonts w:cs="Arial"/>
                <w:szCs w:val="21"/>
              </w:rPr>
            </w:pPr>
            <w:proofErr w:type="gramStart"/>
            <w:r w:rsidRPr="00B86EAE">
              <w:rPr>
                <w:rFonts w:cs="Arial"/>
                <w:szCs w:val="21"/>
              </w:rPr>
              <w:t>North Eastern</w:t>
            </w:r>
            <w:proofErr w:type="gramEnd"/>
            <w:r w:rsidRPr="00B86EAE">
              <w:rPr>
                <w:rFonts w:cs="Arial"/>
                <w:szCs w:val="21"/>
              </w:rPr>
              <w:t xml:space="preserve"> Melbourne</w:t>
            </w:r>
          </w:p>
        </w:tc>
        <w:tc>
          <w:tcPr>
            <w:tcW w:w="1563" w:type="dxa"/>
          </w:tcPr>
          <w:p w14:paraId="17FC2B18" w14:textId="3F4AEAB8" w:rsidR="001C2A1C" w:rsidRPr="00B86EAE" w:rsidRDefault="001C2A1C" w:rsidP="0053379F">
            <w:pPr>
              <w:pStyle w:val="Body"/>
              <w:spacing w:line="280" w:lineRule="exact"/>
              <w:jc w:val="right"/>
              <w:rPr>
                <w:rFonts w:cs="Arial"/>
                <w:szCs w:val="21"/>
              </w:rPr>
            </w:pPr>
            <w:r w:rsidRPr="00B86EAE">
              <w:rPr>
                <w:rFonts w:cs="Arial"/>
                <w:szCs w:val="21"/>
              </w:rPr>
              <w:t>2,988</w:t>
            </w:r>
          </w:p>
        </w:tc>
        <w:tc>
          <w:tcPr>
            <w:tcW w:w="1563" w:type="dxa"/>
          </w:tcPr>
          <w:p w14:paraId="400E069E" w14:textId="381B732E" w:rsidR="001C2A1C" w:rsidRPr="00B86EAE" w:rsidRDefault="001C2A1C" w:rsidP="0053379F">
            <w:pPr>
              <w:pStyle w:val="Body"/>
              <w:spacing w:line="280" w:lineRule="exact"/>
              <w:jc w:val="right"/>
              <w:rPr>
                <w:rFonts w:cs="Arial"/>
                <w:szCs w:val="21"/>
              </w:rPr>
            </w:pPr>
            <w:r w:rsidRPr="00B86EAE">
              <w:rPr>
                <w:rFonts w:cs="Arial"/>
                <w:szCs w:val="21"/>
              </w:rPr>
              <w:t>4,434</w:t>
            </w:r>
          </w:p>
        </w:tc>
        <w:tc>
          <w:tcPr>
            <w:tcW w:w="1563" w:type="dxa"/>
          </w:tcPr>
          <w:p w14:paraId="7520BF80" w14:textId="101E797D" w:rsidR="001C2A1C" w:rsidRPr="00B86EAE" w:rsidRDefault="001C2A1C" w:rsidP="0053379F">
            <w:pPr>
              <w:pStyle w:val="Body"/>
              <w:spacing w:line="280" w:lineRule="exact"/>
              <w:jc w:val="right"/>
              <w:rPr>
                <w:rFonts w:cs="Arial"/>
                <w:szCs w:val="21"/>
              </w:rPr>
            </w:pPr>
            <w:r w:rsidRPr="00B86EAE">
              <w:rPr>
                <w:rFonts w:cs="Arial"/>
                <w:szCs w:val="21"/>
              </w:rPr>
              <w:t>3,027</w:t>
            </w:r>
          </w:p>
        </w:tc>
        <w:tc>
          <w:tcPr>
            <w:tcW w:w="1564" w:type="dxa"/>
          </w:tcPr>
          <w:p w14:paraId="045F851E" w14:textId="7C2778B6" w:rsidR="001C2A1C" w:rsidRPr="00B86EAE" w:rsidRDefault="001C2A1C" w:rsidP="0053379F">
            <w:pPr>
              <w:pStyle w:val="Body"/>
              <w:spacing w:line="280" w:lineRule="exact"/>
              <w:jc w:val="right"/>
              <w:rPr>
                <w:rFonts w:cs="Arial"/>
                <w:szCs w:val="21"/>
              </w:rPr>
            </w:pPr>
            <w:r w:rsidRPr="00B86EAE">
              <w:rPr>
                <w:rFonts w:cs="Arial"/>
                <w:szCs w:val="21"/>
              </w:rPr>
              <w:t>499</w:t>
            </w:r>
          </w:p>
        </w:tc>
        <w:tc>
          <w:tcPr>
            <w:tcW w:w="1563" w:type="dxa"/>
          </w:tcPr>
          <w:p w14:paraId="5F828DDD" w14:textId="114EE930" w:rsidR="001C2A1C" w:rsidRPr="00B86EAE" w:rsidRDefault="001C2A1C" w:rsidP="0053379F">
            <w:pPr>
              <w:pStyle w:val="Body"/>
              <w:spacing w:line="280" w:lineRule="exact"/>
              <w:jc w:val="right"/>
              <w:rPr>
                <w:rFonts w:cs="Arial"/>
                <w:szCs w:val="21"/>
              </w:rPr>
            </w:pPr>
            <w:r w:rsidRPr="00B86EAE">
              <w:rPr>
                <w:rFonts w:cs="Arial"/>
                <w:szCs w:val="21"/>
              </w:rPr>
              <w:t>91</w:t>
            </w:r>
          </w:p>
        </w:tc>
        <w:tc>
          <w:tcPr>
            <w:tcW w:w="1563" w:type="dxa"/>
          </w:tcPr>
          <w:p w14:paraId="2E893971" w14:textId="1B548EB6" w:rsidR="001C2A1C" w:rsidRPr="00B86EAE" w:rsidRDefault="001C2A1C" w:rsidP="0053379F">
            <w:pPr>
              <w:pStyle w:val="Body"/>
              <w:spacing w:line="280" w:lineRule="exact"/>
              <w:jc w:val="right"/>
              <w:rPr>
                <w:rFonts w:cs="Arial"/>
                <w:szCs w:val="21"/>
              </w:rPr>
            </w:pPr>
            <w:r w:rsidRPr="00B86EAE">
              <w:rPr>
                <w:rFonts w:cs="Arial"/>
                <w:szCs w:val="21"/>
              </w:rPr>
              <w:t>23</w:t>
            </w:r>
          </w:p>
        </w:tc>
        <w:tc>
          <w:tcPr>
            <w:tcW w:w="1563" w:type="dxa"/>
          </w:tcPr>
          <w:p w14:paraId="616D7BF1" w14:textId="15F39F68" w:rsidR="001C2A1C" w:rsidRPr="00B86EAE" w:rsidRDefault="001C2A1C" w:rsidP="0053379F">
            <w:pPr>
              <w:pStyle w:val="Body"/>
              <w:spacing w:line="280" w:lineRule="exact"/>
              <w:jc w:val="right"/>
              <w:rPr>
                <w:rFonts w:cs="Arial"/>
                <w:szCs w:val="21"/>
              </w:rPr>
            </w:pPr>
            <w:r w:rsidRPr="00B86EAE">
              <w:rPr>
                <w:rFonts w:cs="Arial"/>
                <w:szCs w:val="21"/>
              </w:rPr>
              <w:t>11,062</w:t>
            </w:r>
          </w:p>
        </w:tc>
        <w:tc>
          <w:tcPr>
            <w:tcW w:w="1564" w:type="dxa"/>
          </w:tcPr>
          <w:p w14:paraId="4038A8DD" w14:textId="3E37109A" w:rsidR="001C2A1C" w:rsidRPr="00B86EAE" w:rsidRDefault="001C2A1C" w:rsidP="0053379F">
            <w:pPr>
              <w:pStyle w:val="Body"/>
              <w:spacing w:line="280" w:lineRule="exact"/>
              <w:jc w:val="right"/>
              <w:rPr>
                <w:rFonts w:cs="Arial"/>
                <w:szCs w:val="21"/>
              </w:rPr>
            </w:pPr>
            <w:r w:rsidRPr="00B86EAE">
              <w:rPr>
                <w:rFonts w:cs="Arial"/>
                <w:szCs w:val="21"/>
              </w:rPr>
              <w:t>23,422</w:t>
            </w:r>
          </w:p>
        </w:tc>
      </w:tr>
      <w:tr w:rsidR="00C20E14" w:rsidRPr="00B86EAE" w14:paraId="6548815E" w14:textId="77777777" w:rsidTr="00D625A8">
        <w:trPr>
          <w:trHeight w:val="510"/>
        </w:trPr>
        <w:tc>
          <w:tcPr>
            <w:tcW w:w="2231" w:type="dxa"/>
          </w:tcPr>
          <w:p w14:paraId="64D6ABC8" w14:textId="77777777" w:rsidR="00C20E14" w:rsidRPr="00B86EAE" w:rsidRDefault="00C20E14" w:rsidP="00B72E46">
            <w:pPr>
              <w:pStyle w:val="Body"/>
              <w:rPr>
                <w:rFonts w:cs="Arial"/>
                <w:b/>
                <w:bCs/>
                <w:szCs w:val="21"/>
              </w:rPr>
            </w:pPr>
            <w:r w:rsidRPr="00B86EAE">
              <w:rPr>
                <w:rFonts w:cs="Arial"/>
                <w:b/>
                <w:bCs/>
                <w:szCs w:val="21"/>
              </w:rPr>
              <w:t>North Total</w:t>
            </w:r>
          </w:p>
        </w:tc>
        <w:tc>
          <w:tcPr>
            <w:tcW w:w="1563" w:type="dxa"/>
          </w:tcPr>
          <w:p w14:paraId="1A88F23F" w14:textId="6184CA25" w:rsidR="00C20E14" w:rsidRPr="00B86EAE" w:rsidRDefault="00C20E14" w:rsidP="0053379F">
            <w:pPr>
              <w:pStyle w:val="Body"/>
              <w:spacing w:line="280" w:lineRule="exact"/>
              <w:jc w:val="right"/>
              <w:rPr>
                <w:rFonts w:cs="Arial"/>
                <w:b/>
                <w:bCs/>
                <w:szCs w:val="21"/>
              </w:rPr>
            </w:pPr>
            <w:r w:rsidRPr="00B86EAE">
              <w:rPr>
                <w:rFonts w:cs="Arial"/>
                <w:b/>
                <w:bCs/>
                <w:szCs w:val="21"/>
              </w:rPr>
              <w:t>5,585</w:t>
            </w:r>
          </w:p>
        </w:tc>
        <w:tc>
          <w:tcPr>
            <w:tcW w:w="1563" w:type="dxa"/>
          </w:tcPr>
          <w:p w14:paraId="12C22585" w14:textId="3E4BE45A" w:rsidR="00C20E14" w:rsidRPr="00B86EAE" w:rsidRDefault="00C20E14" w:rsidP="0053379F">
            <w:pPr>
              <w:pStyle w:val="Body"/>
              <w:spacing w:line="280" w:lineRule="exact"/>
              <w:jc w:val="right"/>
              <w:rPr>
                <w:rFonts w:cs="Arial"/>
                <w:b/>
                <w:bCs/>
                <w:szCs w:val="21"/>
              </w:rPr>
            </w:pPr>
            <w:r w:rsidRPr="00B86EAE">
              <w:rPr>
                <w:rFonts w:cs="Arial"/>
                <w:b/>
                <w:bCs/>
                <w:szCs w:val="21"/>
              </w:rPr>
              <w:t>6,941</w:t>
            </w:r>
          </w:p>
        </w:tc>
        <w:tc>
          <w:tcPr>
            <w:tcW w:w="1563" w:type="dxa"/>
          </w:tcPr>
          <w:p w14:paraId="3D260F7F" w14:textId="008434A7" w:rsidR="00C20E14" w:rsidRPr="00B86EAE" w:rsidRDefault="00C20E14" w:rsidP="0053379F">
            <w:pPr>
              <w:pStyle w:val="Body"/>
              <w:spacing w:line="280" w:lineRule="exact"/>
              <w:jc w:val="right"/>
              <w:rPr>
                <w:rFonts w:cs="Arial"/>
                <w:b/>
                <w:bCs/>
                <w:szCs w:val="21"/>
              </w:rPr>
            </w:pPr>
            <w:r w:rsidRPr="00B86EAE">
              <w:rPr>
                <w:rFonts w:cs="Arial"/>
                <w:b/>
                <w:bCs/>
                <w:szCs w:val="21"/>
              </w:rPr>
              <w:t>6,246</w:t>
            </w:r>
          </w:p>
        </w:tc>
        <w:tc>
          <w:tcPr>
            <w:tcW w:w="1564" w:type="dxa"/>
          </w:tcPr>
          <w:p w14:paraId="782D4D1B" w14:textId="6AE4A9FB" w:rsidR="00C20E14" w:rsidRPr="00B86EAE" w:rsidRDefault="00C20E14" w:rsidP="0053379F">
            <w:pPr>
              <w:pStyle w:val="Body"/>
              <w:spacing w:line="280" w:lineRule="exact"/>
              <w:jc w:val="right"/>
              <w:rPr>
                <w:rFonts w:cs="Arial"/>
                <w:b/>
                <w:bCs/>
                <w:szCs w:val="21"/>
              </w:rPr>
            </w:pPr>
            <w:r w:rsidRPr="00B86EAE">
              <w:rPr>
                <w:rFonts w:cs="Arial"/>
                <w:b/>
                <w:bCs/>
                <w:szCs w:val="21"/>
              </w:rPr>
              <w:t>1,199</w:t>
            </w:r>
          </w:p>
        </w:tc>
        <w:tc>
          <w:tcPr>
            <w:tcW w:w="1563" w:type="dxa"/>
          </w:tcPr>
          <w:p w14:paraId="7CF3FA11" w14:textId="6159EEAE" w:rsidR="00C20E14" w:rsidRPr="00B86EAE" w:rsidRDefault="00C20E14" w:rsidP="0053379F">
            <w:pPr>
              <w:pStyle w:val="Body"/>
              <w:spacing w:line="280" w:lineRule="exact"/>
              <w:jc w:val="right"/>
              <w:rPr>
                <w:rFonts w:cs="Arial"/>
                <w:b/>
                <w:bCs/>
                <w:szCs w:val="21"/>
              </w:rPr>
            </w:pPr>
            <w:r w:rsidRPr="00B86EAE">
              <w:rPr>
                <w:rFonts w:cs="Arial"/>
                <w:b/>
                <w:bCs/>
                <w:szCs w:val="21"/>
              </w:rPr>
              <w:t>177</w:t>
            </w:r>
          </w:p>
        </w:tc>
        <w:tc>
          <w:tcPr>
            <w:tcW w:w="1563" w:type="dxa"/>
          </w:tcPr>
          <w:p w14:paraId="36CD68B8" w14:textId="52266F30" w:rsidR="00C20E14" w:rsidRPr="00B86EAE" w:rsidRDefault="00C20E14" w:rsidP="0053379F">
            <w:pPr>
              <w:pStyle w:val="Body"/>
              <w:spacing w:line="280" w:lineRule="exact"/>
              <w:jc w:val="right"/>
              <w:rPr>
                <w:rFonts w:cs="Arial"/>
                <w:b/>
                <w:bCs/>
                <w:szCs w:val="21"/>
              </w:rPr>
            </w:pPr>
            <w:r w:rsidRPr="00B86EAE">
              <w:rPr>
                <w:rFonts w:cs="Arial"/>
                <w:b/>
                <w:bCs/>
                <w:szCs w:val="21"/>
              </w:rPr>
              <w:t>33</w:t>
            </w:r>
          </w:p>
        </w:tc>
        <w:tc>
          <w:tcPr>
            <w:tcW w:w="1563" w:type="dxa"/>
          </w:tcPr>
          <w:p w14:paraId="01372F24" w14:textId="27846672" w:rsidR="00C20E14" w:rsidRPr="00B86EAE" w:rsidRDefault="00C20E14" w:rsidP="0053379F">
            <w:pPr>
              <w:pStyle w:val="Body"/>
              <w:spacing w:line="280" w:lineRule="exact"/>
              <w:jc w:val="right"/>
              <w:rPr>
                <w:rFonts w:cs="Arial"/>
                <w:b/>
                <w:bCs/>
                <w:szCs w:val="21"/>
              </w:rPr>
            </w:pPr>
            <w:r w:rsidRPr="00B86EAE">
              <w:rPr>
                <w:rFonts w:cs="Arial"/>
                <w:b/>
                <w:bCs/>
                <w:szCs w:val="21"/>
              </w:rPr>
              <w:t>20,181</w:t>
            </w:r>
          </w:p>
        </w:tc>
        <w:tc>
          <w:tcPr>
            <w:tcW w:w="1564" w:type="dxa"/>
          </w:tcPr>
          <w:p w14:paraId="3D1838D1" w14:textId="7ABA1743" w:rsidR="00C20E14" w:rsidRPr="00B86EAE" w:rsidRDefault="002C74BC" w:rsidP="0053379F">
            <w:pPr>
              <w:pStyle w:val="Body"/>
              <w:spacing w:line="280" w:lineRule="exact"/>
              <w:jc w:val="right"/>
              <w:rPr>
                <w:rFonts w:cs="Arial"/>
                <w:b/>
                <w:bCs/>
                <w:szCs w:val="21"/>
              </w:rPr>
            </w:pPr>
            <w:r w:rsidRPr="00B86EAE">
              <w:rPr>
                <w:rFonts w:cs="Arial"/>
                <w:b/>
                <w:bCs/>
                <w:szCs w:val="21"/>
              </w:rPr>
              <w:t>43,896</w:t>
            </w:r>
          </w:p>
        </w:tc>
      </w:tr>
    </w:tbl>
    <w:p w14:paraId="50BB10E9" w14:textId="642A51CE" w:rsidR="00B07C69" w:rsidRPr="00B86EAE" w:rsidRDefault="00B07C69" w:rsidP="00B07C69">
      <w:pPr>
        <w:pStyle w:val="Tablecaption"/>
      </w:pPr>
      <w:r w:rsidRPr="00B86EAE">
        <w:lastRenderedPageBreak/>
        <w:t xml:space="preserve">Table 59: South Division local area Homes Victoria owned units (including leases and other Homes Victoria managed units) by number of </w:t>
      </w:r>
      <w:proofErr w:type="gramStart"/>
      <w:r w:rsidRPr="00B86EAE">
        <w:t>bedrooms</w:t>
      </w:r>
      <w:proofErr w:type="gramEnd"/>
    </w:p>
    <w:tbl>
      <w:tblPr>
        <w:tblStyle w:val="TableGridLight"/>
        <w:tblW w:w="14704" w:type="dxa"/>
        <w:tblLook w:val="04A0" w:firstRow="1" w:lastRow="0" w:firstColumn="1" w:lastColumn="0" w:noHBand="0" w:noVBand="1"/>
      </w:tblPr>
      <w:tblGrid>
        <w:gridCol w:w="2122"/>
        <w:gridCol w:w="1572"/>
        <w:gridCol w:w="1573"/>
        <w:gridCol w:w="1573"/>
        <w:gridCol w:w="1573"/>
        <w:gridCol w:w="1572"/>
        <w:gridCol w:w="1573"/>
        <w:gridCol w:w="1573"/>
        <w:gridCol w:w="1573"/>
      </w:tblGrid>
      <w:tr w:rsidR="00B07C69" w:rsidRPr="00B86EAE" w14:paraId="375ECB32" w14:textId="77777777">
        <w:trPr>
          <w:trHeight w:val="20"/>
        </w:trPr>
        <w:tc>
          <w:tcPr>
            <w:tcW w:w="2122" w:type="dxa"/>
          </w:tcPr>
          <w:p w14:paraId="3384A844" w14:textId="77777777" w:rsidR="00B07C69" w:rsidRPr="00B86EAE" w:rsidRDefault="00B07C69">
            <w:pPr>
              <w:pStyle w:val="Tablecolhead"/>
              <w:rPr>
                <w:rFonts w:cs="Arial"/>
                <w:szCs w:val="21"/>
              </w:rPr>
            </w:pPr>
            <w:r w:rsidRPr="00B86EAE">
              <w:rPr>
                <w:rFonts w:cs="Arial"/>
                <w:szCs w:val="21"/>
              </w:rPr>
              <w:t>Division and local area</w:t>
            </w:r>
          </w:p>
        </w:tc>
        <w:tc>
          <w:tcPr>
            <w:tcW w:w="1572" w:type="dxa"/>
          </w:tcPr>
          <w:p w14:paraId="03380895" w14:textId="77777777" w:rsidR="00B07C69" w:rsidRPr="00B86EAE" w:rsidRDefault="00B07C69">
            <w:pPr>
              <w:pStyle w:val="Tablecolhead"/>
              <w:jc w:val="right"/>
              <w:rPr>
                <w:rFonts w:cs="Arial"/>
                <w:szCs w:val="21"/>
              </w:rPr>
            </w:pPr>
            <w:r w:rsidRPr="00B86EAE">
              <w:rPr>
                <w:rFonts w:cs="Arial"/>
                <w:szCs w:val="21"/>
              </w:rPr>
              <w:t>1 bedroom</w:t>
            </w:r>
          </w:p>
        </w:tc>
        <w:tc>
          <w:tcPr>
            <w:tcW w:w="1573" w:type="dxa"/>
          </w:tcPr>
          <w:p w14:paraId="17ADE15F" w14:textId="77777777" w:rsidR="00B07C69" w:rsidRPr="00B86EAE" w:rsidRDefault="00B07C69">
            <w:pPr>
              <w:pStyle w:val="Tablecolhead"/>
              <w:jc w:val="right"/>
              <w:rPr>
                <w:rFonts w:cs="Arial"/>
                <w:szCs w:val="21"/>
              </w:rPr>
            </w:pPr>
            <w:r w:rsidRPr="00B86EAE">
              <w:rPr>
                <w:rFonts w:cs="Arial"/>
                <w:szCs w:val="21"/>
              </w:rPr>
              <w:t>2 bedrooms</w:t>
            </w:r>
          </w:p>
        </w:tc>
        <w:tc>
          <w:tcPr>
            <w:tcW w:w="1573" w:type="dxa"/>
          </w:tcPr>
          <w:p w14:paraId="04ABB78F" w14:textId="77777777" w:rsidR="00B07C69" w:rsidRPr="00B86EAE" w:rsidRDefault="00B07C69">
            <w:pPr>
              <w:pStyle w:val="Tablecolhead"/>
              <w:jc w:val="right"/>
              <w:rPr>
                <w:rFonts w:cs="Arial"/>
                <w:szCs w:val="21"/>
              </w:rPr>
            </w:pPr>
            <w:r w:rsidRPr="00B86EAE">
              <w:rPr>
                <w:rFonts w:cs="Arial"/>
                <w:szCs w:val="21"/>
              </w:rPr>
              <w:t>3 bedrooms</w:t>
            </w:r>
          </w:p>
        </w:tc>
        <w:tc>
          <w:tcPr>
            <w:tcW w:w="1573" w:type="dxa"/>
          </w:tcPr>
          <w:p w14:paraId="4AAD9C5A" w14:textId="77777777" w:rsidR="00B07C69" w:rsidRPr="00B86EAE" w:rsidRDefault="00B07C69">
            <w:pPr>
              <w:pStyle w:val="Tablecolhead"/>
              <w:jc w:val="right"/>
              <w:rPr>
                <w:rFonts w:cs="Arial"/>
                <w:szCs w:val="21"/>
              </w:rPr>
            </w:pPr>
            <w:r w:rsidRPr="00B86EAE">
              <w:rPr>
                <w:rFonts w:cs="Arial"/>
                <w:szCs w:val="21"/>
              </w:rPr>
              <w:t>4 bedrooms</w:t>
            </w:r>
          </w:p>
        </w:tc>
        <w:tc>
          <w:tcPr>
            <w:tcW w:w="1572" w:type="dxa"/>
          </w:tcPr>
          <w:p w14:paraId="0153F367" w14:textId="77777777" w:rsidR="00B07C69" w:rsidRPr="00B86EAE" w:rsidRDefault="00B07C69">
            <w:pPr>
              <w:pStyle w:val="Tablecolhead"/>
              <w:jc w:val="right"/>
              <w:rPr>
                <w:rFonts w:cs="Arial"/>
                <w:szCs w:val="21"/>
              </w:rPr>
            </w:pPr>
            <w:r w:rsidRPr="00B86EAE">
              <w:rPr>
                <w:rFonts w:cs="Arial"/>
                <w:szCs w:val="21"/>
              </w:rPr>
              <w:t>5 bedrooms</w:t>
            </w:r>
          </w:p>
        </w:tc>
        <w:tc>
          <w:tcPr>
            <w:tcW w:w="1573" w:type="dxa"/>
          </w:tcPr>
          <w:p w14:paraId="0CAD6D92" w14:textId="77777777" w:rsidR="00B07C69" w:rsidRPr="00B86EAE" w:rsidRDefault="00B07C69">
            <w:pPr>
              <w:pStyle w:val="Tablecolhead"/>
              <w:jc w:val="right"/>
              <w:rPr>
                <w:rFonts w:cs="Arial"/>
                <w:szCs w:val="21"/>
              </w:rPr>
            </w:pPr>
            <w:r w:rsidRPr="00B86EAE">
              <w:rPr>
                <w:rFonts w:cs="Arial"/>
                <w:szCs w:val="21"/>
              </w:rPr>
              <w:t>6 or more bedrooms</w:t>
            </w:r>
          </w:p>
        </w:tc>
        <w:tc>
          <w:tcPr>
            <w:tcW w:w="1573" w:type="dxa"/>
          </w:tcPr>
          <w:p w14:paraId="74512186" w14:textId="77777777" w:rsidR="00B07C69" w:rsidRPr="00B86EAE" w:rsidRDefault="00B07C69">
            <w:pPr>
              <w:pStyle w:val="Tablecolhead"/>
              <w:jc w:val="right"/>
              <w:rPr>
                <w:rFonts w:cs="Arial"/>
                <w:szCs w:val="21"/>
              </w:rPr>
            </w:pPr>
            <w:r w:rsidRPr="00B86EAE">
              <w:rPr>
                <w:rFonts w:cs="Arial"/>
                <w:szCs w:val="21"/>
              </w:rPr>
              <w:t>Total dwellings</w:t>
            </w:r>
          </w:p>
        </w:tc>
        <w:tc>
          <w:tcPr>
            <w:tcW w:w="1573" w:type="dxa"/>
          </w:tcPr>
          <w:p w14:paraId="678012D1" w14:textId="77777777" w:rsidR="00B07C69" w:rsidRPr="00B86EAE" w:rsidRDefault="00B07C69">
            <w:pPr>
              <w:pStyle w:val="Tablecolhead"/>
              <w:jc w:val="right"/>
              <w:rPr>
                <w:rFonts w:cs="Arial"/>
                <w:szCs w:val="21"/>
              </w:rPr>
            </w:pPr>
            <w:r w:rsidRPr="00B86EAE">
              <w:rPr>
                <w:rFonts w:cs="Arial"/>
                <w:szCs w:val="21"/>
              </w:rPr>
              <w:t>Total bedrooms</w:t>
            </w:r>
          </w:p>
        </w:tc>
      </w:tr>
      <w:tr w:rsidR="00B07C69" w:rsidRPr="00B86EAE" w14:paraId="4CC253FC" w14:textId="77777777">
        <w:trPr>
          <w:trHeight w:val="510"/>
        </w:trPr>
        <w:tc>
          <w:tcPr>
            <w:tcW w:w="2122" w:type="dxa"/>
          </w:tcPr>
          <w:p w14:paraId="4AA60CE3" w14:textId="77777777" w:rsidR="00B07C69" w:rsidRPr="00B86EAE" w:rsidRDefault="00B07C69">
            <w:pPr>
              <w:pStyle w:val="Body"/>
              <w:rPr>
                <w:rFonts w:cs="Arial"/>
                <w:szCs w:val="21"/>
              </w:rPr>
            </w:pPr>
            <w:r w:rsidRPr="00B86EAE">
              <w:rPr>
                <w:rFonts w:cs="Arial"/>
                <w:szCs w:val="21"/>
              </w:rPr>
              <w:t>Bayside Peninsula</w:t>
            </w:r>
          </w:p>
        </w:tc>
        <w:tc>
          <w:tcPr>
            <w:tcW w:w="1572" w:type="dxa"/>
          </w:tcPr>
          <w:p w14:paraId="5F49447E" w14:textId="469125D3" w:rsidR="00B07C69" w:rsidRPr="00B86EAE" w:rsidRDefault="00B07C69">
            <w:pPr>
              <w:pStyle w:val="Body"/>
              <w:jc w:val="right"/>
              <w:rPr>
                <w:rFonts w:cs="Arial"/>
                <w:szCs w:val="21"/>
              </w:rPr>
            </w:pPr>
            <w:r w:rsidRPr="00B86EAE">
              <w:rPr>
                <w:rFonts w:cs="Arial"/>
                <w:color w:val="000000"/>
                <w:szCs w:val="21"/>
              </w:rPr>
              <w:t>4,</w:t>
            </w:r>
            <w:r w:rsidR="00C24B4F" w:rsidRPr="00B86EAE">
              <w:rPr>
                <w:rFonts w:cs="Arial"/>
                <w:color w:val="000000"/>
                <w:szCs w:val="21"/>
              </w:rPr>
              <w:t>169</w:t>
            </w:r>
          </w:p>
        </w:tc>
        <w:tc>
          <w:tcPr>
            <w:tcW w:w="1573" w:type="dxa"/>
          </w:tcPr>
          <w:p w14:paraId="18D5826C" w14:textId="4964EF43" w:rsidR="00B07C69" w:rsidRPr="00B86EAE" w:rsidRDefault="00B07C69">
            <w:pPr>
              <w:pStyle w:val="Body"/>
              <w:jc w:val="right"/>
              <w:rPr>
                <w:rFonts w:cs="Arial"/>
                <w:szCs w:val="21"/>
              </w:rPr>
            </w:pPr>
            <w:r w:rsidRPr="00B86EAE">
              <w:rPr>
                <w:rFonts w:cs="Arial"/>
                <w:color w:val="000000"/>
                <w:szCs w:val="21"/>
              </w:rPr>
              <w:t>3,4</w:t>
            </w:r>
            <w:r w:rsidR="00D20120" w:rsidRPr="00B86EAE">
              <w:rPr>
                <w:rFonts w:cs="Arial"/>
                <w:color w:val="000000"/>
                <w:szCs w:val="21"/>
              </w:rPr>
              <w:t>42</w:t>
            </w:r>
          </w:p>
        </w:tc>
        <w:tc>
          <w:tcPr>
            <w:tcW w:w="1573" w:type="dxa"/>
          </w:tcPr>
          <w:p w14:paraId="51F92B3F" w14:textId="403BAE7D" w:rsidR="00B07C69" w:rsidRPr="00B86EAE" w:rsidRDefault="00B07C69">
            <w:pPr>
              <w:pStyle w:val="Body"/>
              <w:jc w:val="right"/>
              <w:rPr>
                <w:rFonts w:cs="Arial"/>
                <w:szCs w:val="21"/>
              </w:rPr>
            </w:pPr>
            <w:r w:rsidRPr="00B86EAE">
              <w:rPr>
                <w:rFonts w:cs="Arial"/>
                <w:color w:val="000000"/>
                <w:szCs w:val="21"/>
              </w:rPr>
              <w:t>2,</w:t>
            </w:r>
            <w:r w:rsidR="004501F6" w:rsidRPr="00B86EAE">
              <w:rPr>
                <w:rFonts w:cs="Arial"/>
                <w:color w:val="000000"/>
                <w:szCs w:val="21"/>
              </w:rPr>
              <w:t>775</w:t>
            </w:r>
          </w:p>
        </w:tc>
        <w:tc>
          <w:tcPr>
            <w:tcW w:w="1573" w:type="dxa"/>
          </w:tcPr>
          <w:p w14:paraId="5EFCEAB3" w14:textId="4CA1C062" w:rsidR="00B07C69" w:rsidRPr="00B86EAE" w:rsidRDefault="00B07C69">
            <w:pPr>
              <w:pStyle w:val="Body"/>
              <w:jc w:val="right"/>
              <w:rPr>
                <w:rFonts w:cs="Arial"/>
                <w:szCs w:val="21"/>
              </w:rPr>
            </w:pPr>
            <w:r w:rsidRPr="00B86EAE">
              <w:rPr>
                <w:rFonts w:cs="Arial"/>
                <w:color w:val="000000"/>
                <w:szCs w:val="21"/>
              </w:rPr>
              <w:t>3</w:t>
            </w:r>
            <w:r w:rsidR="003D33BC" w:rsidRPr="00B86EAE">
              <w:rPr>
                <w:rFonts w:cs="Arial"/>
                <w:color w:val="000000"/>
                <w:szCs w:val="21"/>
              </w:rPr>
              <w:t>61</w:t>
            </w:r>
          </w:p>
        </w:tc>
        <w:tc>
          <w:tcPr>
            <w:tcW w:w="1572" w:type="dxa"/>
          </w:tcPr>
          <w:p w14:paraId="27C4B490" w14:textId="745E5AAC" w:rsidR="00B07C69" w:rsidRPr="00B86EAE" w:rsidRDefault="00C0049C">
            <w:pPr>
              <w:pStyle w:val="Body"/>
              <w:jc w:val="right"/>
              <w:rPr>
                <w:rFonts w:cs="Arial"/>
                <w:szCs w:val="21"/>
              </w:rPr>
            </w:pPr>
            <w:r w:rsidRPr="00B86EAE">
              <w:rPr>
                <w:rFonts w:cs="Arial"/>
                <w:color w:val="000000"/>
                <w:szCs w:val="21"/>
              </w:rPr>
              <w:t>48</w:t>
            </w:r>
          </w:p>
        </w:tc>
        <w:tc>
          <w:tcPr>
            <w:tcW w:w="1573" w:type="dxa"/>
          </w:tcPr>
          <w:p w14:paraId="404FC27E" w14:textId="62C967FA" w:rsidR="00B07C69" w:rsidRPr="00B86EAE" w:rsidRDefault="00B07C69">
            <w:pPr>
              <w:pStyle w:val="Body"/>
              <w:jc w:val="right"/>
              <w:rPr>
                <w:rFonts w:cs="Arial"/>
                <w:szCs w:val="21"/>
              </w:rPr>
            </w:pPr>
            <w:r w:rsidRPr="00B86EAE">
              <w:rPr>
                <w:rFonts w:cs="Arial"/>
                <w:color w:val="000000"/>
                <w:szCs w:val="21"/>
              </w:rPr>
              <w:t>5</w:t>
            </w:r>
          </w:p>
        </w:tc>
        <w:tc>
          <w:tcPr>
            <w:tcW w:w="1573" w:type="dxa"/>
          </w:tcPr>
          <w:p w14:paraId="4EE52EDE" w14:textId="63A6C672" w:rsidR="00B07C69" w:rsidRPr="00B86EAE" w:rsidRDefault="00B07C69">
            <w:pPr>
              <w:pStyle w:val="Body"/>
              <w:jc w:val="right"/>
              <w:rPr>
                <w:rFonts w:cs="Arial"/>
                <w:szCs w:val="21"/>
              </w:rPr>
            </w:pPr>
            <w:r w:rsidRPr="00B86EAE">
              <w:rPr>
                <w:rFonts w:cs="Arial"/>
                <w:color w:val="000000"/>
                <w:szCs w:val="21"/>
              </w:rPr>
              <w:t>1</w:t>
            </w:r>
            <w:r w:rsidR="004D012B" w:rsidRPr="00B86EAE">
              <w:rPr>
                <w:rFonts w:cs="Arial"/>
                <w:color w:val="000000"/>
                <w:szCs w:val="21"/>
              </w:rPr>
              <w:t>0</w:t>
            </w:r>
            <w:r w:rsidRPr="00B86EAE">
              <w:rPr>
                <w:rFonts w:cs="Arial"/>
                <w:color w:val="000000"/>
                <w:szCs w:val="21"/>
              </w:rPr>
              <w:t>,</w:t>
            </w:r>
            <w:r w:rsidR="00BA604E" w:rsidRPr="00B86EAE">
              <w:rPr>
                <w:rFonts w:cs="Arial"/>
                <w:color w:val="000000"/>
                <w:szCs w:val="21"/>
              </w:rPr>
              <w:t>800</w:t>
            </w:r>
          </w:p>
        </w:tc>
        <w:tc>
          <w:tcPr>
            <w:tcW w:w="1573" w:type="dxa"/>
          </w:tcPr>
          <w:p w14:paraId="4943E559" w14:textId="10180172" w:rsidR="00B07C69" w:rsidRPr="00B86EAE" w:rsidRDefault="00B07C69">
            <w:pPr>
              <w:pStyle w:val="Body"/>
              <w:jc w:val="right"/>
              <w:rPr>
                <w:rFonts w:cs="Arial"/>
                <w:szCs w:val="21"/>
              </w:rPr>
            </w:pPr>
            <w:r w:rsidRPr="00B86EAE">
              <w:rPr>
                <w:rFonts w:cs="Arial"/>
                <w:color w:val="000000"/>
                <w:szCs w:val="21"/>
              </w:rPr>
              <w:t>2</w:t>
            </w:r>
            <w:r w:rsidR="00BA6E34" w:rsidRPr="00B86EAE">
              <w:rPr>
                <w:rFonts w:cs="Arial"/>
                <w:color w:val="000000"/>
                <w:szCs w:val="21"/>
              </w:rPr>
              <w:t>0</w:t>
            </w:r>
            <w:r w:rsidRPr="00B86EAE">
              <w:rPr>
                <w:rFonts w:cs="Arial"/>
                <w:color w:val="000000"/>
                <w:szCs w:val="21"/>
              </w:rPr>
              <w:t>,</w:t>
            </w:r>
            <w:r w:rsidR="00496D55" w:rsidRPr="00B86EAE">
              <w:rPr>
                <w:rFonts w:cs="Arial"/>
                <w:color w:val="000000"/>
                <w:szCs w:val="21"/>
              </w:rPr>
              <w:t>654</w:t>
            </w:r>
          </w:p>
        </w:tc>
      </w:tr>
      <w:tr w:rsidR="00B07C69" w:rsidRPr="00B86EAE" w14:paraId="0D6CB8CE" w14:textId="77777777">
        <w:trPr>
          <w:trHeight w:val="510"/>
        </w:trPr>
        <w:tc>
          <w:tcPr>
            <w:tcW w:w="2122" w:type="dxa"/>
          </w:tcPr>
          <w:p w14:paraId="561CBD6B" w14:textId="77777777" w:rsidR="00B07C69" w:rsidRPr="00B86EAE" w:rsidRDefault="00B07C69">
            <w:pPr>
              <w:pStyle w:val="Body"/>
              <w:rPr>
                <w:rFonts w:cs="Arial"/>
                <w:szCs w:val="21"/>
              </w:rPr>
            </w:pPr>
            <w:r w:rsidRPr="00B86EAE">
              <w:rPr>
                <w:rFonts w:cs="Arial"/>
                <w:szCs w:val="21"/>
              </w:rPr>
              <w:t>Inner Gippsland</w:t>
            </w:r>
          </w:p>
        </w:tc>
        <w:tc>
          <w:tcPr>
            <w:tcW w:w="1572" w:type="dxa"/>
          </w:tcPr>
          <w:p w14:paraId="279B87AA" w14:textId="03FC39D3" w:rsidR="00B07C69" w:rsidRPr="00B86EAE" w:rsidRDefault="00B07C69">
            <w:pPr>
              <w:pStyle w:val="Body"/>
              <w:jc w:val="right"/>
              <w:rPr>
                <w:rFonts w:cs="Arial"/>
                <w:szCs w:val="21"/>
              </w:rPr>
            </w:pPr>
            <w:r w:rsidRPr="00B86EAE">
              <w:rPr>
                <w:rFonts w:cs="Arial"/>
                <w:color w:val="000000"/>
                <w:szCs w:val="21"/>
              </w:rPr>
              <w:t>821</w:t>
            </w:r>
          </w:p>
        </w:tc>
        <w:tc>
          <w:tcPr>
            <w:tcW w:w="1573" w:type="dxa"/>
          </w:tcPr>
          <w:p w14:paraId="14B05DC7" w14:textId="7E430B19" w:rsidR="00B07C69" w:rsidRPr="00B86EAE" w:rsidRDefault="00B07C69">
            <w:pPr>
              <w:pStyle w:val="Body"/>
              <w:jc w:val="right"/>
              <w:rPr>
                <w:rFonts w:cs="Arial"/>
                <w:szCs w:val="21"/>
              </w:rPr>
            </w:pPr>
            <w:r w:rsidRPr="00B86EAE">
              <w:rPr>
                <w:rFonts w:cs="Arial"/>
                <w:color w:val="000000"/>
                <w:szCs w:val="21"/>
              </w:rPr>
              <w:t>799</w:t>
            </w:r>
          </w:p>
        </w:tc>
        <w:tc>
          <w:tcPr>
            <w:tcW w:w="1573" w:type="dxa"/>
          </w:tcPr>
          <w:p w14:paraId="4D0A46AD" w14:textId="6D0DA7CE" w:rsidR="00B07C69" w:rsidRPr="00B86EAE" w:rsidRDefault="00B07C69">
            <w:pPr>
              <w:pStyle w:val="Body"/>
              <w:jc w:val="right"/>
              <w:rPr>
                <w:rFonts w:cs="Arial"/>
                <w:szCs w:val="21"/>
              </w:rPr>
            </w:pPr>
            <w:r w:rsidRPr="00B86EAE">
              <w:rPr>
                <w:rFonts w:cs="Arial"/>
                <w:color w:val="000000"/>
                <w:szCs w:val="21"/>
              </w:rPr>
              <w:t>1,026</w:t>
            </w:r>
          </w:p>
        </w:tc>
        <w:tc>
          <w:tcPr>
            <w:tcW w:w="1573" w:type="dxa"/>
          </w:tcPr>
          <w:p w14:paraId="1E463B35" w14:textId="3FEB6F10" w:rsidR="00B07C69" w:rsidRPr="00B86EAE" w:rsidRDefault="00B07C69">
            <w:pPr>
              <w:pStyle w:val="Body"/>
              <w:jc w:val="right"/>
              <w:rPr>
                <w:rFonts w:cs="Arial"/>
                <w:szCs w:val="21"/>
              </w:rPr>
            </w:pPr>
            <w:r w:rsidRPr="00B86EAE">
              <w:rPr>
                <w:rFonts w:cs="Arial"/>
                <w:color w:val="000000"/>
                <w:szCs w:val="21"/>
              </w:rPr>
              <w:t>131</w:t>
            </w:r>
          </w:p>
        </w:tc>
        <w:tc>
          <w:tcPr>
            <w:tcW w:w="1572" w:type="dxa"/>
          </w:tcPr>
          <w:p w14:paraId="075A2A5D" w14:textId="4610A1F0" w:rsidR="00B07C69" w:rsidRPr="00B86EAE" w:rsidRDefault="00B07C69">
            <w:pPr>
              <w:pStyle w:val="Body"/>
              <w:jc w:val="right"/>
              <w:rPr>
                <w:rFonts w:cs="Arial"/>
                <w:szCs w:val="21"/>
              </w:rPr>
            </w:pPr>
            <w:r w:rsidRPr="00B86EAE">
              <w:rPr>
                <w:rFonts w:cs="Arial"/>
                <w:color w:val="000000"/>
                <w:szCs w:val="21"/>
              </w:rPr>
              <w:t>10</w:t>
            </w:r>
          </w:p>
        </w:tc>
        <w:tc>
          <w:tcPr>
            <w:tcW w:w="1573" w:type="dxa"/>
          </w:tcPr>
          <w:p w14:paraId="2917D78D" w14:textId="072147F6" w:rsidR="00B07C69" w:rsidRPr="00B86EAE" w:rsidRDefault="00B07C69">
            <w:pPr>
              <w:pStyle w:val="Body"/>
              <w:jc w:val="right"/>
              <w:rPr>
                <w:rFonts w:cs="Arial"/>
                <w:szCs w:val="21"/>
              </w:rPr>
            </w:pPr>
            <w:r w:rsidRPr="00B86EAE">
              <w:rPr>
                <w:rFonts w:cs="Arial"/>
                <w:color w:val="000000"/>
                <w:szCs w:val="21"/>
              </w:rPr>
              <w:t>2</w:t>
            </w:r>
          </w:p>
        </w:tc>
        <w:tc>
          <w:tcPr>
            <w:tcW w:w="1573" w:type="dxa"/>
          </w:tcPr>
          <w:p w14:paraId="12B504AE" w14:textId="22D25EB1" w:rsidR="00B07C69" w:rsidRPr="00B86EAE" w:rsidRDefault="00B07C69">
            <w:pPr>
              <w:pStyle w:val="Body"/>
              <w:jc w:val="right"/>
              <w:rPr>
                <w:rFonts w:cs="Arial"/>
                <w:szCs w:val="21"/>
              </w:rPr>
            </w:pPr>
            <w:r w:rsidRPr="00B86EAE">
              <w:rPr>
                <w:rFonts w:cs="Arial"/>
                <w:color w:val="000000"/>
                <w:szCs w:val="21"/>
              </w:rPr>
              <w:t>2,789</w:t>
            </w:r>
          </w:p>
        </w:tc>
        <w:tc>
          <w:tcPr>
            <w:tcW w:w="1573" w:type="dxa"/>
          </w:tcPr>
          <w:p w14:paraId="4581537D" w14:textId="7B877A39" w:rsidR="00B07C69" w:rsidRPr="00B86EAE" w:rsidRDefault="00B07C69">
            <w:pPr>
              <w:pStyle w:val="Body"/>
              <w:jc w:val="right"/>
              <w:rPr>
                <w:rFonts w:cs="Arial"/>
                <w:szCs w:val="21"/>
              </w:rPr>
            </w:pPr>
            <w:r w:rsidRPr="00B86EAE">
              <w:rPr>
                <w:rFonts w:cs="Arial"/>
                <w:color w:val="000000"/>
                <w:szCs w:val="21"/>
              </w:rPr>
              <w:t>6,080</w:t>
            </w:r>
          </w:p>
        </w:tc>
      </w:tr>
      <w:tr w:rsidR="00B07C69" w:rsidRPr="00B86EAE" w14:paraId="0FB342CF" w14:textId="77777777">
        <w:trPr>
          <w:trHeight w:val="510"/>
        </w:trPr>
        <w:tc>
          <w:tcPr>
            <w:tcW w:w="2122" w:type="dxa"/>
          </w:tcPr>
          <w:p w14:paraId="1EFA7AE0" w14:textId="77777777" w:rsidR="00B07C69" w:rsidRPr="00B86EAE" w:rsidRDefault="00B07C69">
            <w:pPr>
              <w:pStyle w:val="Body"/>
              <w:rPr>
                <w:rFonts w:cs="Arial"/>
                <w:szCs w:val="21"/>
              </w:rPr>
            </w:pPr>
            <w:r w:rsidRPr="00B86EAE">
              <w:rPr>
                <w:rFonts w:cs="Arial"/>
                <w:szCs w:val="21"/>
              </w:rPr>
              <w:t>Outer Gippsland</w:t>
            </w:r>
          </w:p>
        </w:tc>
        <w:tc>
          <w:tcPr>
            <w:tcW w:w="1572" w:type="dxa"/>
          </w:tcPr>
          <w:p w14:paraId="0A489428" w14:textId="1768D951" w:rsidR="00B07C69" w:rsidRPr="00B86EAE" w:rsidRDefault="00B07C69">
            <w:pPr>
              <w:pStyle w:val="Body"/>
              <w:jc w:val="right"/>
              <w:rPr>
                <w:rFonts w:cs="Arial"/>
                <w:szCs w:val="21"/>
              </w:rPr>
            </w:pPr>
            <w:r w:rsidRPr="00B86EAE">
              <w:rPr>
                <w:rFonts w:cs="Arial"/>
                <w:color w:val="000000"/>
                <w:szCs w:val="21"/>
              </w:rPr>
              <w:t>268</w:t>
            </w:r>
          </w:p>
        </w:tc>
        <w:tc>
          <w:tcPr>
            <w:tcW w:w="1573" w:type="dxa"/>
          </w:tcPr>
          <w:p w14:paraId="1D687F86" w14:textId="2C65AE9A" w:rsidR="00B07C69" w:rsidRPr="00B86EAE" w:rsidRDefault="00B07C69">
            <w:pPr>
              <w:pStyle w:val="Body"/>
              <w:jc w:val="right"/>
              <w:rPr>
                <w:rFonts w:cs="Arial"/>
                <w:szCs w:val="21"/>
              </w:rPr>
            </w:pPr>
            <w:r w:rsidRPr="00B86EAE">
              <w:rPr>
                <w:rFonts w:cs="Arial"/>
                <w:color w:val="000000"/>
                <w:szCs w:val="21"/>
              </w:rPr>
              <w:t>339</w:t>
            </w:r>
          </w:p>
        </w:tc>
        <w:tc>
          <w:tcPr>
            <w:tcW w:w="1573" w:type="dxa"/>
          </w:tcPr>
          <w:p w14:paraId="4CF10BF9" w14:textId="53E809EF" w:rsidR="00B07C69" w:rsidRPr="00B86EAE" w:rsidRDefault="00B07C69">
            <w:pPr>
              <w:pStyle w:val="Body"/>
              <w:jc w:val="right"/>
              <w:rPr>
                <w:rFonts w:cs="Arial"/>
                <w:szCs w:val="21"/>
              </w:rPr>
            </w:pPr>
            <w:r w:rsidRPr="00B86EAE">
              <w:rPr>
                <w:rFonts w:cs="Arial"/>
                <w:color w:val="000000"/>
                <w:szCs w:val="21"/>
              </w:rPr>
              <w:t>550</w:t>
            </w:r>
          </w:p>
        </w:tc>
        <w:tc>
          <w:tcPr>
            <w:tcW w:w="1573" w:type="dxa"/>
          </w:tcPr>
          <w:p w14:paraId="5665368F" w14:textId="07D1F450" w:rsidR="00B07C69" w:rsidRPr="00B86EAE" w:rsidRDefault="00B07C69">
            <w:pPr>
              <w:pStyle w:val="Body"/>
              <w:jc w:val="right"/>
              <w:rPr>
                <w:rFonts w:cs="Arial"/>
                <w:szCs w:val="21"/>
              </w:rPr>
            </w:pPr>
            <w:r w:rsidRPr="00B86EAE">
              <w:rPr>
                <w:rFonts w:cs="Arial"/>
                <w:color w:val="000000"/>
                <w:szCs w:val="21"/>
              </w:rPr>
              <w:t>65</w:t>
            </w:r>
          </w:p>
        </w:tc>
        <w:tc>
          <w:tcPr>
            <w:tcW w:w="1572" w:type="dxa"/>
          </w:tcPr>
          <w:p w14:paraId="03EAE365" w14:textId="1C96566A" w:rsidR="00B07C69" w:rsidRPr="00B86EAE" w:rsidRDefault="00B07C69">
            <w:pPr>
              <w:pStyle w:val="Body"/>
              <w:jc w:val="right"/>
              <w:rPr>
                <w:rFonts w:cs="Arial"/>
                <w:szCs w:val="21"/>
              </w:rPr>
            </w:pPr>
            <w:r w:rsidRPr="00B86EAE">
              <w:rPr>
                <w:rFonts w:cs="Arial"/>
                <w:color w:val="000000"/>
                <w:szCs w:val="21"/>
              </w:rPr>
              <w:t>2</w:t>
            </w:r>
          </w:p>
        </w:tc>
        <w:tc>
          <w:tcPr>
            <w:tcW w:w="1573" w:type="dxa"/>
          </w:tcPr>
          <w:p w14:paraId="65224C31" w14:textId="4E7DE092" w:rsidR="00B07C69" w:rsidRPr="00B86EAE" w:rsidRDefault="00B07C69">
            <w:pPr>
              <w:pStyle w:val="Body"/>
              <w:jc w:val="right"/>
              <w:rPr>
                <w:rFonts w:cs="Arial"/>
                <w:szCs w:val="21"/>
              </w:rPr>
            </w:pPr>
            <w:r w:rsidRPr="00B86EAE">
              <w:rPr>
                <w:rFonts w:cs="Arial"/>
                <w:color w:val="000000"/>
                <w:szCs w:val="21"/>
              </w:rPr>
              <w:t>1</w:t>
            </w:r>
          </w:p>
        </w:tc>
        <w:tc>
          <w:tcPr>
            <w:tcW w:w="1573" w:type="dxa"/>
          </w:tcPr>
          <w:p w14:paraId="6FD1DDF9" w14:textId="4E1D267E" w:rsidR="00B07C69" w:rsidRPr="00B86EAE" w:rsidRDefault="00B07C69">
            <w:pPr>
              <w:pStyle w:val="Body"/>
              <w:jc w:val="right"/>
              <w:rPr>
                <w:rFonts w:cs="Arial"/>
                <w:szCs w:val="21"/>
              </w:rPr>
            </w:pPr>
            <w:r w:rsidRPr="00B86EAE">
              <w:rPr>
                <w:rFonts w:cs="Arial"/>
                <w:color w:val="000000"/>
                <w:szCs w:val="21"/>
              </w:rPr>
              <w:t>1,225</w:t>
            </w:r>
          </w:p>
        </w:tc>
        <w:tc>
          <w:tcPr>
            <w:tcW w:w="1573" w:type="dxa"/>
          </w:tcPr>
          <w:p w14:paraId="613D820E" w14:textId="4F5A875D" w:rsidR="00B07C69" w:rsidRPr="00B86EAE" w:rsidRDefault="00B07C69">
            <w:pPr>
              <w:pStyle w:val="Body"/>
              <w:jc w:val="right"/>
              <w:rPr>
                <w:rFonts w:cs="Arial"/>
                <w:szCs w:val="21"/>
              </w:rPr>
            </w:pPr>
            <w:r w:rsidRPr="00B86EAE">
              <w:rPr>
                <w:rFonts w:cs="Arial"/>
                <w:color w:val="000000"/>
                <w:szCs w:val="21"/>
              </w:rPr>
              <w:t>2,870</w:t>
            </w:r>
          </w:p>
        </w:tc>
      </w:tr>
      <w:tr w:rsidR="00B07C69" w:rsidRPr="00B86EAE" w14:paraId="7A1EE1C2" w14:textId="77777777">
        <w:trPr>
          <w:trHeight w:val="510"/>
        </w:trPr>
        <w:tc>
          <w:tcPr>
            <w:tcW w:w="2122" w:type="dxa"/>
          </w:tcPr>
          <w:p w14:paraId="6B16AC01" w14:textId="77777777" w:rsidR="00B07C69" w:rsidRPr="00B86EAE" w:rsidRDefault="00B07C69">
            <w:pPr>
              <w:pStyle w:val="Body"/>
              <w:rPr>
                <w:rFonts w:cs="Arial"/>
                <w:szCs w:val="21"/>
              </w:rPr>
            </w:pPr>
            <w:r w:rsidRPr="00B86EAE">
              <w:rPr>
                <w:rFonts w:cs="Arial"/>
                <w:szCs w:val="21"/>
              </w:rPr>
              <w:t>Southern Melbourne</w:t>
            </w:r>
          </w:p>
        </w:tc>
        <w:tc>
          <w:tcPr>
            <w:tcW w:w="1572" w:type="dxa"/>
          </w:tcPr>
          <w:p w14:paraId="5FD19407" w14:textId="5F07E196" w:rsidR="00B07C69" w:rsidRPr="00B86EAE" w:rsidRDefault="00B07C69">
            <w:pPr>
              <w:pStyle w:val="Body"/>
              <w:jc w:val="right"/>
              <w:rPr>
                <w:rFonts w:cs="Arial"/>
                <w:szCs w:val="21"/>
              </w:rPr>
            </w:pPr>
            <w:r w:rsidRPr="00B86EAE">
              <w:rPr>
                <w:rFonts w:cs="Arial"/>
                <w:color w:val="000000"/>
                <w:szCs w:val="21"/>
              </w:rPr>
              <w:t>1,0</w:t>
            </w:r>
            <w:r w:rsidR="00C625BD" w:rsidRPr="00B86EAE">
              <w:rPr>
                <w:rFonts w:cs="Arial"/>
                <w:color w:val="000000"/>
                <w:szCs w:val="21"/>
              </w:rPr>
              <w:t>85</w:t>
            </w:r>
          </w:p>
        </w:tc>
        <w:tc>
          <w:tcPr>
            <w:tcW w:w="1573" w:type="dxa"/>
          </w:tcPr>
          <w:p w14:paraId="0628BF84" w14:textId="4C66196C" w:rsidR="00B07C69" w:rsidRPr="00B86EAE" w:rsidRDefault="00B07C69">
            <w:pPr>
              <w:pStyle w:val="Body"/>
              <w:jc w:val="right"/>
              <w:rPr>
                <w:rFonts w:cs="Arial"/>
                <w:szCs w:val="21"/>
              </w:rPr>
            </w:pPr>
            <w:r w:rsidRPr="00B86EAE">
              <w:rPr>
                <w:rFonts w:cs="Arial"/>
                <w:color w:val="000000"/>
                <w:szCs w:val="21"/>
              </w:rPr>
              <w:t>1,4</w:t>
            </w:r>
            <w:r w:rsidR="00C625BD" w:rsidRPr="00B86EAE">
              <w:rPr>
                <w:rFonts w:cs="Arial"/>
                <w:color w:val="000000"/>
                <w:szCs w:val="21"/>
              </w:rPr>
              <w:t>84</w:t>
            </w:r>
          </w:p>
        </w:tc>
        <w:tc>
          <w:tcPr>
            <w:tcW w:w="1573" w:type="dxa"/>
          </w:tcPr>
          <w:p w14:paraId="6447DECD" w14:textId="03EA2D96" w:rsidR="00B07C69" w:rsidRPr="00B86EAE" w:rsidRDefault="00B07C69">
            <w:pPr>
              <w:pStyle w:val="Body"/>
              <w:jc w:val="right"/>
              <w:rPr>
                <w:rFonts w:cs="Arial"/>
                <w:szCs w:val="21"/>
              </w:rPr>
            </w:pPr>
            <w:r w:rsidRPr="00B86EAE">
              <w:rPr>
                <w:rFonts w:cs="Arial"/>
                <w:color w:val="000000"/>
                <w:szCs w:val="21"/>
              </w:rPr>
              <w:t>1,</w:t>
            </w:r>
            <w:r w:rsidR="00D96426" w:rsidRPr="00B86EAE">
              <w:rPr>
                <w:rFonts w:cs="Arial"/>
                <w:color w:val="000000"/>
                <w:szCs w:val="21"/>
              </w:rPr>
              <w:t>7</w:t>
            </w:r>
            <w:r w:rsidR="0064725A" w:rsidRPr="00B86EAE">
              <w:rPr>
                <w:rFonts w:cs="Arial"/>
                <w:color w:val="000000"/>
                <w:szCs w:val="21"/>
              </w:rPr>
              <w:t>67</w:t>
            </w:r>
          </w:p>
        </w:tc>
        <w:tc>
          <w:tcPr>
            <w:tcW w:w="1573" w:type="dxa"/>
          </w:tcPr>
          <w:p w14:paraId="343B52FD" w14:textId="49E395CE" w:rsidR="00B07C69" w:rsidRPr="00B86EAE" w:rsidRDefault="00B07C69">
            <w:pPr>
              <w:pStyle w:val="Body"/>
              <w:jc w:val="right"/>
              <w:rPr>
                <w:rFonts w:cs="Arial"/>
                <w:szCs w:val="21"/>
              </w:rPr>
            </w:pPr>
            <w:r w:rsidRPr="00B86EAE">
              <w:rPr>
                <w:rFonts w:cs="Arial"/>
                <w:color w:val="000000"/>
                <w:szCs w:val="21"/>
              </w:rPr>
              <w:t>4</w:t>
            </w:r>
            <w:r w:rsidR="00FD5987" w:rsidRPr="00B86EAE">
              <w:rPr>
                <w:rFonts w:cs="Arial"/>
                <w:color w:val="000000"/>
                <w:szCs w:val="21"/>
              </w:rPr>
              <w:t>92</w:t>
            </w:r>
          </w:p>
        </w:tc>
        <w:tc>
          <w:tcPr>
            <w:tcW w:w="1572" w:type="dxa"/>
          </w:tcPr>
          <w:p w14:paraId="62EB78B1" w14:textId="3AF6D029" w:rsidR="00B07C69" w:rsidRPr="00B86EAE" w:rsidRDefault="00B07C69">
            <w:pPr>
              <w:pStyle w:val="Body"/>
              <w:jc w:val="right"/>
              <w:rPr>
                <w:rFonts w:cs="Arial"/>
                <w:szCs w:val="21"/>
              </w:rPr>
            </w:pPr>
            <w:r w:rsidRPr="00B86EAE">
              <w:rPr>
                <w:rFonts w:cs="Arial"/>
                <w:color w:val="000000"/>
                <w:szCs w:val="21"/>
              </w:rPr>
              <w:t>1</w:t>
            </w:r>
            <w:r w:rsidR="00C57552" w:rsidRPr="00B86EAE">
              <w:rPr>
                <w:rFonts w:cs="Arial"/>
                <w:color w:val="000000"/>
                <w:szCs w:val="21"/>
              </w:rPr>
              <w:t>13</w:t>
            </w:r>
          </w:p>
        </w:tc>
        <w:tc>
          <w:tcPr>
            <w:tcW w:w="1573" w:type="dxa"/>
          </w:tcPr>
          <w:p w14:paraId="7E8214C2" w14:textId="299C83F2" w:rsidR="00B07C69" w:rsidRPr="00B86EAE" w:rsidRDefault="00B07C69">
            <w:pPr>
              <w:pStyle w:val="Body"/>
              <w:jc w:val="right"/>
              <w:rPr>
                <w:rFonts w:cs="Arial"/>
                <w:szCs w:val="21"/>
              </w:rPr>
            </w:pPr>
            <w:r w:rsidRPr="00B86EAE">
              <w:rPr>
                <w:rFonts w:cs="Arial"/>
                <w:color w:val="000000"/>
                <w:szCs w:val="21"/>
              </w:rPr>
              <w:t>4</w:t>
            </w:r>
          </w:p>
        </w:tc>
        <w:tc>
          <w:tcPr>
            <w:tcW w:w="1573" w:type="dxa"/>
          </w:tcPr>
          <w:p w14:paraId="5F635D59" w14:textId="747EA697" w:rsidR="00B07C69" w:rsidRPr="00B86EAE" w:rsidRDefault="00B07C69">
            <w:pPr>
              <w:pStyle w:val="Body"/>
              <w:jc w:val="right"/>
              <w:rPr>
                <w:rFonts w:cs="Arial"/>
                <w:szCs w:val="21"/>
              </w:rPr>
            </w:pPr>
            <w:r w:rsidRPr="00B86EAE">
              <w:rPr>
                <w:rFonts w:cs="Arial"/>
                <w:color w:val="000000"/>
                <w:szCs w:val="21"/>
              </w:rPr>
              <w:t>4,</w:t>
            </w:r>
            <w:r w:rsidR="00C57552" w:rsidRPr="00B86EAE">
              <w:rPr>
                <w:rFonts w:cs="Arial"/>
                <w:color w:val="000000"/>
                <w:szCs w:val="21"/>
              </w:rPr>
              <w:t>945</w:t>
            </w:r>
          </w:p>
        </w:tc>
        <w:tc>
          <w:tcPr>
            <w:tcW w:w="1573" w:type="dxa"/>
          </w:tcPr>
          <w:p w14:paraId="0200F760" w14:textId="39C9DA3A" w:rsidR="00B07C69" w:rsidRPr="00B86EAE" w:rsidRDefault="00B07C69">
            <w:pPr>
              <w:pStyle w:val="Body"/>
              <w:jc w:val="right"/>
              <w:rPr>
                <w:rFonts w:cs="Arial"/>
                <w:szCs w:val="21"/>
              </w:rPr>
            </w:pPr>
            <w:r w:rsidRPr="00B86EAE">
              <w:rPr>
                <w:rFonts w:cs="Arial"/>
                <w:color w:val="000000"/>
                <w:szCs w:val="21"/>
              </w:rPr>
              <w:t>11,</w:t>
            </w:r>
            <w:r w:rsidR="006F7308" w:rsidRPr="00B86EAE">
              <w:rPr>
                <w:rFonts w:cs="Arial"/>
                <w:color w:val="000000"/>
                <w:szCs w:val="21"/>
              </w:rPr>
              <w:t>902</w:t>
            </w:r>
          </w:p>
        </w:tc>
      </w:tr>
      <w:tr w:rsidR="00B07C69" w:rsidRPr="00B86EAE" w14:paraId="17C45A7F" w14:textId="77777777">
        <w:trPr>
          <w:trHeight w:val="510"/>
        </w:trPr>
        <w:tc>
          <w:tcPr>
            <w:tcW w:w="2122" w:type="dxa"/>
          </w:tcPr>
          <w:p w14:paraId="0DC7BF0D" w14:textId="77777777" w:rsidR="00B07C69" w:rsidRPr="00B86EAE" w:rsidRDefault="00B07C69">
            <w:pPr>
              <w:pStyle w:val="Body"/>
              <w:rPr>
                <w:rFonts w:cs="Arial"/>
                <w:b/>
                <w:bCs/>
                <w:szCs w:val="21"/>
              </w:rPr>
            </w:pPr>
            <w:r w:rsidRPr="00B86EAE">
              <w:rPr>
                <w:rFonts w:cs="Arial"/>
                <w:b/>
                <w:bCs/>
                <w:szCs w:val="21"/>
              </w:rPr>
              <w:t>South Total</w:t>
            </w:r>
          </w:p>
        </w:tc>
        <w:tc>
          <w:tcPr>
            <w:tcW w:w="1572" w:type="dxa"/>
          </w:tcPr>
          <w:p w14:paraId="42F90B99" w14:textId="0FC5C827" w:rsidR="00B07C69" w:rsidRPr="00B86EAE" w:rsidRDefault="00B07C69">
            <w:pPr>
              <w:pStyle w:val="Body"/>
              <w:jc w:val="right"/>
              <w:rPr>
                <w:rFonts w:cs="Arial"/>
                <w:szCs w:val="21"/>
              </w:rPr>
            </w:pPr>
            <w:r w:rsidRPr="00B86EAE">
              <w:rPr>
                <w:rFonts w:cs="Arial"/>
                <w:b/>
                <w:bCs/>
                <w:color w:val="000000"/>
                <w:szCs w:val="21"/>
              </w:rPr>
              <w:t>6,343</w:t>
            </w:r>
          </w:p>
        </w:tc>
        <w:tc>
          <w:tcPr>
            <w:tcW w:w="1573" w:type="dxa"/>
          </w:tcPr>
          <w:p w14:paraId="673EB70F" w14:textId="319C34EB" w:rsidR="00B07C69" w:rsidRPr="00B86EAE" w:rsidRDefault="00B07C69">
            <w:pPr>
              <w:pStyle w:val="Body"/>
              <w:jc w:val="right"/>
              <w:rPr>
                <w:rFonts w:cs="Arial"/>
                <w:szCs w:val="21"/>
              </w:rPr>
            </w:pPr>
            <w:r w:rsidRPr="00B86EAE">
              <w:rPr>
                <w:rFonts w:cs="Arial"/>
                <w:b/>
                <w:bCs/>
                <w:color w:val="000000"/>
                <w:szCs w:val="21"/>
              </w:rPr>
              <w:t>6,064</w:t>
            </w:r>
          </w:p>
        </w:tc>
        <w:tc>
          <w:tcPr>
            <w:tcW w:w="1573" w:type="dxa"/>
          </w:tcPr>
          <w:p w14:paraId="6C01A96A" w14:textId="50A6F06A" w:rsidR="00B07C69" w:rsidRPr="00B86EAE" w:rsidRDefault="00B07C69">
            <w:pPr>
              <w:pStyle w:val="Body"/>
              <w:jc w:val="right"/>
              <w:rPr>
                <w:rFonts w:cs="Arial"/>
                <w:szCs w:val="21"/>
              </w:rPr>
            </w:pPr>
            <w:r w:rsidRPr="00B86EAE">
              <w:rPr>
                <w:rFonts w:cs="Arial"/>
                <w:b/>
                <w:bCs/>
                <w:color w:val="000000"/>
                <w:szCs w:val="21"/>
              </w:rPr>
              <w:t>6,118</w:t>
            </w:r>
          </w:p>
        </w:tc>
        <w:tc>
          <w:tcPr>
            <w:tcW w:w="1573" w:type="dxa"/>
          </w:tcPr>
          <w:p w14:paraId="16CD4816" w14:textId="2F61F291" w:rsidR="00B07C69" w:rsidRPr="00B86EAE" w:rsidRDefault="00B07C69">
            <w:pPr>
              <w:pStyle w:val="Body"/>
              <w:jc w:val="right"/>
              <w:rPr>
                <w:rFonts w:cs="Arial"/>
                <w:szCs w:val="21"/>
              </w:rPr>
            </w:pPr>
            <w:r w:rsidRPr="00B86EAE">
              <w:rPr>
                <w:rFonts w:cs="Arial"/>
                <w:b/>
                <w:bCs/>
                <w:color w:val="000000"/>
                <w:szCs w:val="21"/>
              </w:rPr>
              <w:t>1,049</w:t>
            </w:r>
          </w:p>
        </w:tc>
        <w:tc>
          <w:tcPr>
            <w:tcW w:w="1572" w:type="dxa"/>
          </w:tcPr>
          <w:p w14:paraId="5C534224" w14:textId="5BA37945" w:rsidR="00B07C69" w:rsidRPr="00B86EAE" w:rsidRDefault="00B07C69">
            <w:pPr>
              <w:pStyle w:val="Body"/>
              <w:jc w:val="right"/>
              <w:rPr>
                <w:rFonts w:cs="Arial"/>
                <w:szCs w:val="21"/>
              </w:rPr>
            </w:pPr>
            <w:r w:rsidRPr="00B86EAE">
              <w:rPr>
                <w:rFonts w:cs="Arial"/>
                <w:b/>
                <w:bCs/>
                <w:color w:val="000000"/>
                <w:szCs w:val="21"/>
              </w:rPr>
              <w:t>173</w:t>
            </w:r>
          </w:p>
        </w:tc>
        <w:tc>
          <w:tcPr>
            <w:tcW w:w="1573" w:type="dxa"/>
          </w:tcPr>
          <w:p w14:paraId="011D4A3B" w14:textId="297028AE" w:rsidR="00B07C69" w:rsidRPr="00B86EAE" w:rsidRDefault="00B07C69">
            <w:pPr>
              <w:pStyle w:val="Body"/>
              <w:jc w:val="right"/>
              <w:rPr>
                <w:rFonts w:cs="Arial"/>
                <w:szCs w:val="21"/>
              </w:rPr>
            </w:pPr>
            <w:r w:rsidRPr="00B86EAE">
              <w:rPr>
                <w:rFonts w:cs="Arial"/>
                <w:b/>
                <w:bCs/>
                <w:color w:val="000000"/>
                <w:szCs w:val="21"/>
              </w:rPr>
              <w:t>12</w:t>
            </w:r>
          </w:p>
        </w:tc>
        <w:tc>
          <w:tcPr>
            <w:tcW w:w="1573" w:type="dxa"/>
          </w:tcPr>
          <w:p w14:paraId="5BB5632B" w14:textId="4ED5622B" w:rsidR="00B07C69" w:rsidRPr="00B86EAE" w:rsidRDefault="00B07C69">
            <w:pPr>
              <w:pStyle w:val="Body"/>
              <w:jc w:val="right"/>
              <w:rPr>
                <w:rFonts w:cs="Arial"/>
                <w:szCs w:val="21"/>
              </w:rPr>
            </w:pPr>
            <w:r w:rsidRPr="00B86EAE">
              <w:rPr>
                <w:rFonts w:cs="Arial"/>
                <w:b/>
                <w:bCs/>
                <w:color w:val="000000"/>
                <w:szCs w:val="21"/>
              </w:rPr>
              <w:t>19,759</w:t>
            </w:r>
          </w:p>
        </w:tc>
        <w:tc>
          <w:tcPr>
            <w:tcW w:w="1573" w:type="dxa"/>
          </w:tcPr>
          <w:p w14:paraId="58AA4921" w14:textId="77777777" w:rsidR="00B07C69" w:rsidRPr="00B86EAE" w:rsidRDefault="00B07C69">
            <w:pPr>
              <w:spacing w:after="0" w:line="240" w:lineRule="auto"/>
              <w:jc w:val="right"/>
              <w:rPr>
                <w:rFonts w:cs="Arial"/>
                <w:szCs w:val="21"/>
              </w:rPr>
            </w:pPr>
            <w:r w:rsidRPr="00B86EAE">
              <w:rPr>
                <w:rFonts w:cs="Arial"/>
                <w:b/>
                <w:bCs/>
                <w:color w:val="000000"/>
                <w:szCs w:val="21"/>
              </w:rPr>
              <w:t>41,506</w:t>
            </w:r>
          </w:p>
        </w:tc>
      </w:tr>
    </w:tbl>
    <w:p w14:paraId="39CAD00B" w14:textId="3AC021DA" w:rsidR="00825E91" w:rsidRPr="00B86EAE" w:rsidRDefault="00825E91" w:rsidP="0078324D">
      <w:pPr>
        <w:pStyle w:val="Tablecaption"/>
        <w:rPr>
          <w:color w:val="201547"/>
        </w:rPr>
      </w:pPr>
      <w:r w:rsidRPr="00B86EAE">
        <w:rPr>
          <w:color w:val="201547"/>
        </w:rPr>
        <w:t xml:space="preserve">Table 60: West Division local area </w:t>
      </w:r>
      <w:r w:rsidR="009943D3" w:rsidRPr="00B86EAE">
        <w:rPr>
          <w:color w:val="201547"/>
        </w:rPr>
        <w:t>Homes Victoria</w:t>
      </w:r>
      <w:r w:rsidRPr="00B86EAE">
        <w:rPr>
          <w:color w:val="201547"/>
        </w:rPr>
        <w:t xml:space="preserve"> owned units (including leases and other </w:t>
      </w:r>
      <w:r w:rsidR="009943D3" w:rsidRPr="00B86EAE">
        <w:rPr>
          <w:color w:val="201547"/>
        </w:rPr>
        <w:t>Homes Victoria</w:t>
      </w:r>
      <w:r w:rsidRPr="00B86EAE">
        <w:rPr>
          <w:color w:val="201547"/>
        </w:rPr>
        <w:t xml:space="preserve"> managed units) by number of </w:t>
      </w:r>
      <w:proofErr w:type="gramStart"/>
      <w:r w:rsidRPr="00B86EAE">
        <w:rPr>
          <w:color w:val="201547"/>
        </w:rPr>
        <w:t>bedrooms</w:t>
      </w:r>
      <w:proofErr w:type="gramEnd"/>
    </w:p>
    <w:tbl>
      <w:tblPr>
        <w:tblStyle w:val="TableGridLight"/>
        <w:tblW w:w="14596" w:type="dxa"/>
        <w:tblLook w:val="04A0" w:firstRow="1" w:lastRow="0" w:firstColumn="1" w:lastColumn="0" w:noHBand="0" w:noVBand="1"/>
      </w:tblPr>
      <w:tblGrid>
        <w:gridCol w:w="2092"/>
        <w:gridCol w:w="1563"/>
        <w:gridCol w:w="1563"/>
        <w:gridCol w:w="1563"/>
        <w:gridCol w:w="1563"/>
        <w:gridCol w:w="1563"/>
        <w:gridCol w:w="1563"/>
        <w:gridCol w:w="1563"/>
        <w:gridCol w:w="1563"/>
      </w:tblGrid>
      <w:tr w:rsidR="0078324D" w:rsidRPr="00B86EAE" w14:paraId="756386AD" w14:textId="77777777" w:rsidTr="00D625A8">
        <w:trPr>
          <w:trHeight w:val="20"/>
        </w:trPr>
        <w:tc>
          <w:tcPr>
            <w:tcW w:w="2092" w:type="dxa"/>
          </w:tcPr>
          <w:p w14:paraId="4A8E3732" w14:textId="51A1040C" w:rsidR="0078324D" w:rsidRPr="00B86EAE" w:rsidRDefault="0078324D" w:rsidP="00A62402">
            <w:pPr>
              <w:pStyle w:val="Tablecolhead"/>
              <w:rPr>
                <w:rFonts w:cs="Arial"/>
                <w:szCs w:val="21"/>
              </w:rPr>
            </w:pPr>
            <w:r w:rsidRPr="00B86EAE">
              <w:rPr>
                <w:rFonts w:cs="Arial"/>
                <w:szCs w:val="21"/>
              </w:rPr>
              <w:t>Division and local area</w:t>
            </w:r>
          </w:p>
        </w:tc>
        <w:tc>
          <w:tcPr>
            <w:tcW w:w="1563" w:type="dxa"/>
          </w:tcPr>
          <w:p w14:paraId="4CE85121" w14:textId="00C3833E" w:rsidR="0078324D" w:rsidRPr="00B86EAE" w:rsidRDefault="0078324D" w:rsidP="00D61256">
            <w:pPr>
              <w:pStyle w:val="Tablecolhead"/>
              <w:jc w:val="right"/>
              <w:rPr>
                <w:rFonts w:cs="Arial"/>
                <w:szCs w:val="21"/>
              </w:rPr>
            </w:pPr>
            <w:r w:rsidRPr="00B86EAE">
              <w:rPr>
                <w:rFonts w:cs="Arial"/>
                <w:szCs w:val="21"/>
              </w:rPr>
              <w:t>1 bedroom</w:t>
            </w:r>
          </w:p>
        </w:tc>
        <w:tc>
          <w:tcPr>
            <w:tcW w:w="1563" w:type="dxa"/>
          </w:tcPr>
          <w:p w14:paraId="077D4246" w14:textId="63DA33F7" w:rsidR="0078324D" w:rsidRPr="00B86EAE" w:rsidRDefault="0078324D" w:rsidP="00D61256">
            <w:pPr>
              <w:pStyle w:val="Tablecolhead"/>
              <w:jc w:val="right"/>
              <w:rPr>
                <w:rFonts w:cs="Arial"/>
                <w:szCs w:val="21"/>
              </w:rPr>
            </w:pPr>
            <w:r w:rsidRPr="00B86EAE">
              <w:rPr>
                <w:rFonts w:cs="Arial"/>
                <w:szCs w:val="21"/>
              </w:rPr>
              <w:t>2 bedrooms</w:t>
            </w:r>
          </w:p>
        </w:tc>
        <w:tc>
          <w:tcPr>
            <w:tcW w:w="1563" w:type="dxa"/>
          </w:tcPr>
          <w:p w14:paraId="6B641E64" w14:textId="701ACEC8" w:rsidR="0078324D" w:rsidRPr="00B86EAE" w:rsidRDefault="0078324D" w:rsidP="00D61256">
            <w:pPr>
              <w:pStyle w:val="Tablecolhead"/>
              <w:jc w:val="right"/>
              <w:rPr>
                <w:rFonts w:cs="Arial"/>
                <w:szCs w:val="21"/>
              </w:rPr>
            </w:pPr>
            <w:r w:rsidRPr="00B86EAE">
              <w:rPr>
                <w:rFonts w:cs="Arial"/>
                <w:szCs w:val="21"/>
              </w:rPr>
              <w:t>3 bedrooms</w:t>
            </w:r>
          </w:p>
        </w:tc>
        <w:tc>
          <w:tcPr>
            <w:tcW w:w="1563" w:type="dxa"/>
          </w:tcPr>
          <w:p w14:paraId="7AEECD8C" w14:textId="5C65381D" w:rsidR="0078324D" w:rsidRPr="00B86EAE" w:rsidRDefault="0078324D" w:rsidP="00D61256">
            <w:pPr>
              <w:pStyle w:val="Tablecolhead"/>
              <w:jc w:val="right"/>
              <w:rPr>
                <w:rFonts w:cs="Arial"/>
                <w:szCs w:val="21"/>
              </w:rPr>
            </w:pPr>
            <w:r w:rsidRPr="00B86EAE">
              <w:rPr>
                <w:rFonts w:cs="Arial"/>
                <w:szCs w:val="21"/>
              </w:rPr>
              <w:t>4 bedrooms</w:t>
            </w:r>
          </w:p>
        </w:tc>
        <w:tc>
          <w:tcPr>
            <w:tcW w:w="1563" w:type="dxa"/>
          </w:tcPr>
          <w:p w14:paraId="3650715D" w14:textId="0BAB75A5" w:rsidR="0078324D" w:rsidRPr="00B86EAE" w:rsidRDefault="0078324D" w:rsidP="00D61256">
            <w:pPr>
              <w:pStyle w:val="Tablecolhead"/>
              <w:jc w:val="right"/>
              <w:rPr>
                <w:rFonts w:cs="Arial"/>
                <w:szCs w:val="21"/>
              </w:rPr>
            </w:pPr>
            <w:r w:rsidRPr="00B86EAE">
              <w:rPr>
                <w:rFonts w:cs="Arial"/>
                <w:szCs w:val="21"/>
              </w:rPr>
              <w:t>5 bedrooms</w:t>
            </w:r>
          </w:p>
        </w:tc>
        <w:tc>
          <w:tcPr>
            <w:tcW w:w="1563" w:type="dxa"/>
          </w:tcPr>
          <w:p w14:paraId="4719E037" w14:textId="113F20E6" w:rsidR="0078324D" w:rsidRPr="00B86EAE" w:rsidRDefault="0078324D" w:rsidP="00D61256">
            <w:pPr>
              <w:pStyle w:val="Tablecolhead"/>
              <w:jc w:val="right"/>
              <w:rPr>
                <w:rFonts w:cs="Arial"/>
                <w:szCs w:val="21"/>
              </w:rPr>
            </w:pPr>
            <w:r w:rsidRPr="00B86EAE">
              <w:rPr>
                <w:rFonts w:cs="Arial"/>
                <w:szCs w:val="21"/>
              </w:rPr>
              <w:t>6 or more bedrooms</w:t>
            </w:r>
          </w:p>
        </w:tc>
        <w:tc>
          <w:tcPr>
            <w:tcW w:w="1563" w:type="dxa"/>
          </w:tcPr>
          <w:p w14:paraId="46BB793E" w14:textId="00B4643B" w:rsidR="0078324D" w:rsidRPr="00B86EAE" w:rsidRDefault="0078324D" w:rsidP="00D61256">
            <w:pPr>
              <w:pStyle w:val="Tablecolhead"/>
              <w:jc w:val="right"/>
              <w:rPr>
                <w:rFonts w:cs="Arial"/>
                <w:szCs w:val="21"/>
              </w:rPr>
            </w:pPr>
            <w:r w:rsidRPr="00B86EAE">
              <w:rPr>
                <w:rFonts w:cs="Arial"/>
                <w:szCs w:val="21"/>
              </w:rPr>
              <w:t>Total dwellings</w:t>
            </w:r>
          </w:p>
        </w:tc>
        <w:tc>
          <w:tcPr>
            <w:tcW w:w="1563" w:type="dxa"/>
          </w:tcPr>
          <w:p w14:paraId="21272282" w14:textId="6ED1A75D" w:rsidR="0078324D" w:rsidRPr="00B86EAE" w:rsidRDefault="008A2594" w:rsidP="00D61256">
            <w:pPr>
              <w:pStyle w:val="Tablecolhead"/>
              <w:jc w:val="right"/>
              <w:rPr>
                <w:rFonts w:cs="Arial"/>
                <w:szCs w:val="21"/>
              </w:rPr>
            </w:pPr>
            <w:r w:rsidRPr="00B86EAE">
              <w:rPr>
                <w:rFonts w:cs="Arial"/>
                <w:szCs w:val="21"/>
              </w:rPr>
              <w:t>Total bedrooms</w:t>
            </w:r>
          </w:p>
        </w:tc>
      </w:tr>
      <w:tr w:rsidR="00B57DC3" w:rsidRPr="00B86EAE" w14:paraId="671AEEF1" w14:textId="77777777" w:rsidTr="00D625A8">
        <w:trPr>
          <w:trHeight w:val="510"/>
        </w:trPr>
        <w:tc>
          <w:tcPr>
            <w:tcW w:w="2092" w:type="dxa"/>
          </w:tcPr>
          <w:p w14:paraId="00E1556A" w14:textId="77777777" w:rsidR="00B57DC3" w:rsidRPr="00B86EAE" w:rsidRDefault="00B57DC3" w:rsidP="00B57DC3">
            <w:pPr>
              <w:pStyle w:val="Body"/>
              <w:rPr>
                <w:rFonts w:cs="Arial"/>
                <w:szCs w:val="21"/>
              </w:rPr>
            </w:pPr>
            <w:r w:rsidRPr="00B86EAE">
              <w:rPr>
                <w:rFonts w:cs="Arial"/>
                <w:szCs w:val="21"/>
              </w:rPr>
              <w:t>Barwon</w:t>
            </w:r>
          </w:p>
        </w:tc>
        <w:tc>
          <w:tcPr>
            <w:tcW w:w="1563" w:type="dxa"/>
          </w:tcPr>
          <w:p w14:paraId="5F968717" w14:textId="102CB84C" w:rsidR="00B57DC3" w:rsidRPr="00B86EAE" w:rsidRDefault="00B57DC3" w:rsidP="00442449">
            <w:pPr>
              <w:pStyle w:val="Body"/>
              <w:jc w:val="right"/>
              <w:rPr>
                <w:rFonts w:cs="Arial"/>
                <w:szCs w:val="21"/>
              </w:rPr>
            </w:pPr>
            <w:r w:rsidRPr="00B86EAE">
              <w:rPr>
                <w:rFonts w:cs="Arial"/>
                <w:color w:val="000000"/>
                <w:szCs w:val="21"/>
              </w:rPr>
              <w:t>1,022</w:t>
            </w:r>
          </w:p>
        </w:tc>
        <w:tc>
          <w:tcPr>
            <w:tcW w:w="1563" w:type="dxa"/>
          </w:tcPr>
          <w:p w14:paraId="2CC9776B" w14:textId="1EA6EAE5" w:rsidR="00B57DC3" w:rsidRPr="00B86EAE" w:rsidRDefault="00B57DC3" w:rsidP="00442449">
            <w:pPr>
              <w:pStyle w:val="Body"/>
              <w:jc w:val="right"/>
              <w:rPr>
                <w:rFonts w:cs="Arial"/>
                <w:szCs w:val="21"/>
              </w:rPr>
            </w:pPr>
            <w:r w:rsidRPr="00B86EAE">
              <w:rPr>
                <w:rFonts w:cs="Arial"/>
                <w:color w:val="000000"/>
                <w:szCs w:val="21"/>
              </w:rPr>
              <w:t>1,379</w:t>
            </w:r>
          </w:p>
        </w:tc>
        <w:tc>
          <w:tcPr>
            <w:tcW w:w="1563" w:type="dxa"/>
          </w:tcPr>
          <w:p w14:paraId="47F6FEB1" w14:textId="048E0EEA" w:rsidR="00B57DC3" w:rsidRPr="00B86EAE" w:rsidRDefault="00B57DC3" w:rsidP="00442449">
            <w:pPr>
              <w:pStyle w:val="Body"/>
              <w:jc w:val="right"/>
              <w:rPr>
                <w:rFonts w:cs="Arial"/>
                <w:szCs w:val="21"/>
              </w:rPr>
            </w:pPr>
            <w:r w:rsidRPr="00B86EAE">
              <w:rPr>
                <w:rFonts w:cs="Arial"/>
                <w:color w:val="000000"/>
                <w:szCs w:val="21"/>
              </w:rPr>
              <w:t>1,506</w:t>
            </w:r>
          </w:p>
        </w:tc>
        <w:tc>
          <w:tcPr>
            <w:tcW w:w="1563" w:type="dxa"/>
          </w:tcPr>
          <w:p w14:paraId="69959654" w14:textId="58DED191" w:rsidR="00B57DC3" w:rsidRPr="00B86EAE" w:rsidRDefault="00B57DC3" w:rsidP="00442449">
            <w:pPr>
              <w:pStyle w:val="Body"/>
              <w:jc w:val="right"/>
              <w:rPr>
                <w:rFonts w:cs="Arial"/>
                <w:szCs w:val="21"/>
              </w:rPr>
            </w:pPr>
            <w:r w:rsidRPr="00B86EAE">
              <w:rPr>
                <w:rFonts w:cs="Arial"/>
                <w:color w:val="000000"/>
                <w:szCs w:val="21"/>
              </w:rPr>
              <w:t>230</w:t>
            </w:r>
          </w:p>
        </w:tc>
        <w:tc>
          <w:tcPr>
            <w:tcW w:w="1563" w:type="dxa"/>
          </w:tcPr>
          <w:p w14:paraId="2AB5000A" w14:textId="771A881B" w:rsidR="00B57DC3" w:rsidRPr="00B86EAE" w:rsidRDefault="00B57DC3" w:rsidP="00442449">
            <w:pPr>
              <w:pStyle w:val="Body"/>
              <w:jc w:val="right"/>
              <w:rPr>
                <w:rFonts w:cs="Arial"/>
                <w:szCs w:val="21"/>
              </w:rPr>
            </w:pPr>
            <w:r w:rsidRPr="00B86EAE">
              <w:rPr>
                <w:rFonts w:cs="Arial"/>
                <w:color w:val="000000"/>
                <w:szCs w:val="21"/>
              </w:rPr>
              <w:t>22</w:t>
            </w:r>
          </w:p>
        </w:tc>
        <w:tc>
          <w:tcPr>
            <w:tcW w:w="1563" w:type="dxa"/>
          </w:tcPr>
          <w:p w14:paraId="7CCF4C35" w14:textId="4FE46B3E" w:rsidR="00B57DC3" w:rsidRPr="00B86EAE" w:rsidRDefault="00B57DC3" w:rsidP="00442449">
            <w:pPr>
              <w:pStyle w:val="Body"/>
              <w:jc w:val="right"/>
              <w:rPr>
                <w:rFonts w:cs="Arial"/>
                <w:szCs w:val="21"/>
              </w:rPr>
            </w:pPr>
            <w:r w:rsidRPr="00B86EAE">
              <w:rPr>
                <w:rFonts w:cs="Arial"/>
                <w:color w:val="000000"/>
                <w:szCs w:val="21"/>
              </w:rPr>
              <w:t>1</w:t>
            </w:r>
          </w:p>
        </w:tc>
        <w:tc>
          <w:tcPr>
            <w:tcW w:w="1563" w:type="dxa"/>
          </w:tcPr>
          <w:p w14:paraId="37AB7F85" w14:textId="08F3180C" w:rsidR="00B57DC3" w:rsidRPr="00B86EAE" w:rsidRDefault="00B57DC3" w:rsidP="00442449">
            <w:pPr>
              <w:pStyle w:val="Body"/>
              <w:jc w:val="right"/>
              <w:rPr>
                <w:rFonts w:cs="Arial"/>
                <w:szCs w:val="21"/>
              </w:rPr>
            </w:pPr>
            <w:r w:rsidRPr="00B86EAE">
              <w:rPr>
                <w:rFonts w:cs="Arial"/>
                <w:color w:val="000000"/>
                <w:szCs w:val="21"/>
              </w:rPr>
              <w:t>4,160</w:t>
            </w:r>
          </w:p>
        </w:tc>
        <w:tc>
          <w:tcPr>
            <w:tcW w:w="1563" w:type="dxa"/>
          </w:tcPr>
          <w:p w14:paraId="4947EB4E" w14:textId="7D6B03B7" w:rsidR="00B57DC3" w:rsidRPr="00B86EAE" w:rsidRDefault="00B57DC3" w:rsidP="00442449">
            <w:pPr>
              <w:pStyle w:val="Body"/>
              <w:jc w:val="right"/>
              <w:rPr>
                <w:rFonts w:cs="Arial"/>
                <w:szCs w:val="21"/>
              </w:rPr>
            </w:pPr>
            <w:r w:rsidRPr="00B86EAE">
              <w:rPr>
                <w:rFonts w:cs="Arial"/>
                <w:szCs w:val="21"/>
              </w:rPr>
              <w:t>9,322</w:t>
            </w:r>
          </w:p>
        </w:tc>
      </w:tr>
      <w:tr w:rsidR="00B57DC3" w:rsidRPr="00B86EAE" w14:paraId="1A2C6AC5" w14:textId="77777777" w:rsidTr="00D625A8">
        <w:trPr>
          <w:trHeight w:val="510"/>
        </w:trPr>
        <w:tc>
          <w:tcPr>
            <w:tcW w:w="2092" w:type="dxa"/>
          </w:tcPr>
          <w:p w14:paraId="0F4D8B11" w14:textId="77777777" w:rsidR="00B57DC3" w:rsidRPr="00B86EAE" w:rsidRDefault="00B57DC3" w:rsidP="00B57DC3">
            <w:pPr>
              <w:pStyle w:val="Body"/>
              <w:rPr>
                <w:rFonts w:cs="Arial"/>
                <w:szCs w:val="21"/>
              </w:rPr>
            </w:pPr>
            <w:r w:rsidRPr="00B86EAE">
              <w:rPr>
                <w:rFonts w:cs="Arial"/>
                <w:szCs w:val="21"/>
              </w:rPr>
              <w:t>Brimbank Melton</w:t>
            </w:r>
          </w:p>
        </w:tc>
        <w:tc>
          <w:tcPr>
            <w:tcW w:w="1563" w:type="dxa"/>
          </w:tcPr>
          <w:p w14:paraId="2CDCB3CA" w14:textId="0D7A6C75" w:rsidR="00B57DC3" w:rsidRPr="00B86EAE" w:rsidRDefault="00B57DC3" w:rsidP="00442449">
            <w:pPr>
              <w:pStyle w:val="Body"/>
              <w:jc w:val="right"/>
              <w:rPr>
                <w:rFonts w:cs="Arial"/>
                <w:szCs w:val="21"/>
              </w:rPr>
            </w:pPr>
            <w:r w:rsidRPr="00B86EAE">
              <w:rPr>
                <w:rFonts w:cs="Arial"/>
                <w:color w:val="000000"/>
                <w:szCs w:val="21"/>
              </w:rPr>
              <w:t>376</w:t>
            </w:r>
          </w:p>
        </w:tc>
        <w:tc>
          <w:tcPr>
            <w:tcW w:w="1563" w:type="dxa"/>
          </w:tcPr>
          <w:p w14:paraId="29EA1118" w14:textId="2C9F8A6A" w:rsidR="00B57DC3" w:rsidRPr="00B86EAE" w:rsidRDefault="00B57DC3" w:rsidP="00442449">
            <w:pPr>
              <w:pStyle w:val="Body"/>
              <w:jc w:val="right"/>
              <w:rPr>
                <w:rFonts w:cs="Arial"/>
                <w:szCs w:val="21"/>
              </w:rPr>
            </w:pPr>
            <w:r w:rsidRPr="00B86EAE">
              <w:rPr>
                <w:rFonts w:cs="Arial"/>
                <w:color w:val="000000"/>
                <w:szCs w:val="21"/>
              </w:rPr>
              <w:t>601</w:t>
            </w:r>
          </w:p>
        </w:tc>
        <w:tc>
          <w:tcPr>
            <w:tcW w:w="1563" w:type="dxa"/>
          </w:tcPr>
          <w:p w14:paraId="139E8EDA" w14:textId="7F8DCA0A" w:rsidR="00B57DC3" w:rsidRPr="00B86EAE" w:rsidRDefault="00B57DC3" w:rsidP="00442449">
            <w:pPr>
              <w:pStyle w:val="Body"/>
              <w:jc w:val="right"/>
              <w:rPr>
                <w:rFonts w:cs="Arial"/>
                <w:szCs w:val="21"/>
              </w:rPr>
            </w:pPr>
            <w:r w:rsidRPr="00B86EAE">
              <w:rPr>
                <w:rFonts w:cs="Arial"/>
                <w:color w:val="000000"/>
                <w:szCs w:val="21"/>
              </w:rPr>
              <w:t>1,068</w:t>
            </w:r>
          </w:p>
        </w:tc>
        <w:tc>
          <w:tcPr>
            <w:tcW w:w="1563" w:type="dxa"/>
          </w:tcPr>
          <w:p w14:paraId="44DAFF76" w14:textId="7D8CD10C" w:rsidR="00B57DC3" w:rsidRPr="00B86EAE" w:rsidRDefault="00B57DC3" w:rsidP="00442449">
            <w:pPr>
              <w:pStyle w:val="Body"/>
              <w:jc w:val="right"/>
              <w:rPr>
                <w:rFonts w:cs="Arial"/>
                <w:szCs w:val="21"/>
              </w:rPr>
            </w:pPr>
            <w:r w:rsidRPr="00B86EAE">
              <w:rPr>
                <w:rFonts w:cs="Arial"/>
                <w:color w:val="000000"/>
                <w:szCs w:val="21"/>
              </w:rPr>
              <w:t>232</w:t>
            </w:r>
          </w:p>
        </w:tc>
        <w:tc>
          <w:tcPr>
            <w:tcW w:w="1563" w:type="dxa"/>
          </w:tcPr>
          <w:p w14:paraId="20872989" w14:textId="1E3CBD76" w:rsidR="00B57DC3" w:rsidRPr="00B86EAE" w:rsidRDefault="00B57DC3" w:rsidP="00442449">
            <w:pPr>
              <w:pStyle w:val="Body"/>
              <w:jc w:val="right"/>
              <w:rPr>
                <w:rFonts w:cs="Arial"/>
                <w:szCs w:val="21"/>
              </w:rPr>
            </w:pPr>
            <w:r w:rsidRPr="00B86EAE">
              <w:rPr>
                <w:rFonts w:cs="Arial"/>
                <w:color w:val="000000"/>
                <w:szCs w:val="21"/>
              </w:rPr>
              <w:t>20</w:t>
            </w:r>
          </w:p>
        </w:tc>
        <w:tc>
          <w:tcPr>
            <w:tcW w:w="1563" w:type="dxa"/>
          </w:tcPr>
          <w:p w14:paraId="7C51342C" w14:textId="1B3D1456" w:rsidR="00B57DC3" w:rsidRPr="00B86EAE" w:rsidRDefault="00B57DC3" w:rsidP="00442449">
            <w:pPr>
              <w:pStyle w:val="Body"/>
              <w:jc w:val="right"/>
              <w:rPr>
                <w:rFonts w:cs="Arial"/>
                <w:szCs w:val="21"/>
              </w:rPr>
            </w:pPr>
            <w:r w:rsidRPr="00B86EAE">
              <w:rPr>
                <w:rFonts w:cs="Arial"/>
                <w:color w:val="000000"/>
                <w:szCs w:val="21"/>
              </w:rPr>
              <w:t>5</w:t>
            </w:r>
          </w:p>
        </w:tc>
        <w:tc>
          <w:tcPr>
            <w:tcW w:w="1563" w:type="dxa"/>
          </w:tcPr>
          <w:p w14:paraId="524B8028" w14:textId="1141F120" w:rsidR="00B57DC3" w:rsidRPr="00B86EAE" w:rsidRDefault="00B57DC3" w:rsidP="00442449">
            <w:pPr>
              <w:pStyle w:val="Body"/>
              <w:jc w:val="right"/>
              <w:rPr>
                <w:rFonts w:cs="Arial"/>
                <w:szCs w:val="21"/>
              </w:rPr>
            </w:pPr>
            <w:r w:rsidRPr="00B86EAE">
              <w:rPr>
                <w:rFonts w:cs="Arial"/>
                <w:color w:val="000000"/>
                <w:szCs w:val="21"/>
              </w:rPr>
              <w:t>2,302</w:t>
            </w:r>
          </w:p>
        </w:tc>
        <w:tc>
          <w:tcPr>
            <w:tcW w:w="1563" w:type="dxa"/>
          </w:tcPr>
          <w:p w14:paraId="35806842" w14:textId="1488CCA7" w:rsidR="00B57DC3" w:rsidRPr="00B86EAE" w:rsidRDefault="00B57DC3" w:rsidP="00442449">
            <w:pPr>
              <w:pStyle w:val="Body"/>
              <w:jc w:val="right"/>
              <w:rPr>
                <w:rFonts w:cs="Arial"/>
                <w:szCs w:val="21"/>
              </w:rPr>
            </w:pPr>
            <w:r w:rsidRPr="00B86EAE">
              <w:rPr>
                <w:rFonts w:cs="Arial"/>
                <w:szCs w:val="21"/>
              </w:rPr>
              <w:t>5,842</w:t>
            </w:r>
          </w:p>
        </w:tc>
      </w:tr>
      <w:tr w:rsidR="00B57DC3" w:rsidRPr="00B86EAE" w14:paraId="6F9B0D6A" w14:textId="77777777" w:rsidTr="00D625A8">
        <w:trPr>
          <w:trHeight w:val="510"/>
        </w:trPr>
        <w:tc>
          <w:tcPr>
            <w:tcW w:w="2092" w:type="dxa"/>
          </w:tcPr>
          <w:p w14:paraId="3508C349" w14:textId="77777777" w:rsidR="00B57DC3" w:rsidRPr="00B86EAE" w:rsidRDefault="00B57DC3" w:rsidP="00B57DC3">
            <w:pPr>
              <w:pStyle w:val="Body"/>
              <w:rPr>
                <w:rFonts w:cs="Arial"/>
                <w:szCs w:val="21"/>
              </w:rPr>
            </w:pPr>
            <w:r w:rsidRPr="00B86EAE">
              <w:rPr>
                <w:rFonts w:cs="Arial"/>
                <w:szCs w:val="21"/>
              </w:rPr>
              <w:t>Central Highlands</w:t>
            </w:r>
          </w:p>
        </w:tc>
        <w:tc>
          <w:tcPr>
            <w:tcW w:w="1563" w:type="dxa"/>
          </w:tcPr>
          <w:p w14:paraId="2C389872" w14:textId="5F1FEDD2" w:rsidR="00B57DC3" w:rsidRPr="00B86EAE" w:rsidRDefault="00B57DC3" w:rsidP="00442449">
            <w:pPr>
              <w:pStyle w:val="Body"/>
              <w:jc w:val="right"/>
              <w:rPr>
                <w:rFonts w:cs="Arial"/>
                <w:szCs w:val="21"/>
              </w:rPr>
            </w:pPr>
            <w:r w:rsidRPr="00B86EAE">
              <w:rPr>
                <w:rFonts w:cs="Arial"/>
                <w:color w:val="000000"/>
                <w:szCs w:val="21"/>
              </w:rPr>
              <w:t>785</w:t>
            </w:r>
          </w:p>
        </w:tc>
        <w:tc>
          <w:tcPr>
            <w:tcW w:w="1563" w:type="dxa"/>
          </w:tcPr>
          <w:p w14:paraId="123D077D" w14:textId="66F3723F" w:rsidR="00B57DC3" w:rsidRPr="00B86EAE" w:rsidRDefault="00B57DC3" w:rsidP="00442449">
            <w:pPr>
              <w:pStyle w:val="Body"/>
              <w:jc w:val="right"/>
              <w:rPr>
                <w:rFonts w:cs="Arial"/>
                <w:szCs w:val="21"/>
              </w:rPr>
            </w:pPr>
            <w:r w:rsidRPr="00B86EAE">
              <w:rPr>
                <w:rFonts w:cs="Arial"/>
                <w:color w:val="000000"/>
                <w:szCs w:val="21"/>
              </w:rPr>
              <w:t>644</w:t>
            </w:r>
          </w:p>
        </w:tc>
        <w:tc>
          <w:tcPr>
            <w:tcW w:w="1563" w:type="dxa"/>
          </w:tcPr>
          <w:p w14:paraId="4A54F11E" w14:textId="2472B660" w:rsidR="00B57DC3" w:rsidRPr="00B86EAE" w:rsidRDefault="00B57DC3" w:rsidP="00442449">
            <w:pPr>
              <w:pStyle w:val="Body"/>
              <w:jc w:val="right"/>
              <w:rPr>
                <w:rFonts w:cs="Arial"/>
                <w:szCs w:val="21"/>
              </w:rPr>
            </w:pPr>
            <w:r w:rsidRPr="00B86EAE">
              <w:rPr>
                <w:rFonts w:cs="Arial"/>
                <w:color w:val="000000"/>
                <w:szCs w:val="21"/>
              </w:rPr>
              <w:t>1,065</w:t>
            </w:r>
          </w:p>
        </w:tc>
        <w:tc>
          <w:tcPr>
            <w:tcW w:w="1563" w:type="dxa"/>
          </w:tcPr>
          <w:p w14:paraId="37B2FA45" w14:textId="5FCB5265" w:rsidR="00B57DC3" w:rsidRPr="00B86EAE" w:rsidRDefault="00B57DC3" w:rsidP="00442449">
            <w:pPr>
              <w:pStyle w:val="Body"/>
              <w:jc w:val="right"/>
              <w:rPr>
                <w:rFonts w:cs="Arial"/>
                <w:szCs w:val="21"/>
              </w:rPr>
            </w:pPr>
            <w:r w:rsidRPr="00B86EAE">
              <w:rPr>
                <w:rFonts w:cs="Arial"/>
                <w:color w:val="000000"/>
                <w:szCs w:val="21"/>
              </w:rPr>
              <w:t>164</w:t>
            </w:r>
          </w:p>
        </w:tc>
        <w:tc>
          <w:tcPr>
            <w:tcW w:w="1563" w:type="dxa"/>
          </w:tcPr>
          <w:p w14:paraId="6837F1E5" w14:textId="1624DE83" w:rsidR="00B57DC3" w:rsidRPr="00B86EAE" w:rsidRDefault="00B57DC3" w:rsidP="00442449">
            <w:pPr>
              <w:pStyle w:val="Body"/>
              <w:jc w:val="right"/>
              <w:rPr>
                <w:rFonts w:cs="Arial"/>
                <w:szCs w:val="21"/>
              </w:rPr>
            </w:pPr>
            <w:r w:rsidRPr="00B86EAE">
              <w:rPr>
                <w:rFonts w:cs="Arial"/>
                <w:color w:val="000000"/>
                <w:szCs w:val="21"/>
              </w:rPr>
              <w:t>16</w:t>
            </w:r>
          </w:p>
        </w:tc>
        <w:tc>
          <w:tcPr>
            <w:tcW w:w="1563" w:type="dxa"/>
          </w:tcPr>
          <w:p w14:paraId="4547CD4F" w14:textId="1F78F7B2" w:rsidR="00B57DC3" w:rsidRPr="00B86EAE" w:rsidRDefault="00B57DC3" w:rsidP="00442449">
            <w:pPr>
              <w:pStyle w:val="Body"/>
              <w:jc w:val="right"/>
              <w:rPr>
                <w:rFonts w:cs="Arial"/>
                <w:szCs w:val="21"/>
              </w:rPr>
            </w:pPr>
            <w:r w:rsidRPr="00B86EAE">
              <w:rPr>
                <w:rFonts w:cs="Arial"/>
                <w:color w:val="000000"/>
                <w:szCs w:val="21"/>
              </w:rPr>
              <w:t>2</w:t>
            </w:r>
          </w:p>
        </w:tc>
        <w:tc>
          <w:tcPr>
            <w:tcW w:w="1563" w:type="dxa"/>
          </w:tcPr>
          <w:p w14:paraId="6E9C37D9" w14:textId="7EC332AA" w:rsidR="00B57DC3" w:rsidRPr="00B86EAE" w:rsidRDefault="00B57DC3" w:rsidP="00442449">
            <w:pPr>
              <w:pStyle w:val="Body"/>
              <w:jc w:val="right"/>
              <w:rPr>
                <w:rFonts w:cs="Arial"/>
                <w:szCs w:val="21"/>
              </w:rPr>
            </w:pPr>
            <w:r w:rsidRPr="00B86EAE">
              <w:rPr>
                <w:rFonts w:cs="Arial"/>
                <w:color w:val="000000"/>
                <w:szCs w:val="21"/>
              </w:rPr>
              <w:t>2,676</w:t>
            </w:r>
          </w:p>
        </w:tc>
        <w:tc>
          <w:tcPr>
            <w:tcW w:w="1563" w:type="dxa"/>
          </w:tcPr>
          <w:p w14:paraId="7A176C1A" w14:textId="1E4851CF" w:rsidR="00B57DC3" w:rsidRPr="00B86EAE" w:rsidRDefault="00B57DC3" w:rsidP="00442449">
            <w:pPr>
              <w:pStyle w:val="Body"/>
              <w:jc w:val="right"/>
              <w:rPr>
                <w:rFonts w:cs="Arial"/>
                <w:szCs w:val="21"/>
              </w:rPr>
            </w:pPr>
            <w:r w:rsidRPr="00B86EAE">
              <w:rPr>
                <w:rFonts w:cs="Arial"/>
                <w:szCs w:val="21"/>
              </w:rPr>
              <w:t>6,010</w:t>
            </w:r>
          </w:p>
        </w:tc>
      </w:tr>
      <w:tr w:rsidR="00B57DC3" w:rsidRPr="00B86EAE" w14:paraId="6CD57C89" w14:textId="77777777" w:rsidTr="00D625A8">
        <w:trPr>
          <w:trHeight w:val="510"/>
        </w:trPr>
        <w:tc>
          <w:tcPr>
            <w:tcW w:w="2092" w:type="dxa"/>
          </w:tcPr>
          <w:p w14:paraId="2A5E91F9" w14:textId="77777777" w:rsidR="00B57DC3" w:rsidRPr="00B86EAE" w:rsidRDefault="00B57DC3" w:rsidP="00B57DC3">
            <w:pPr>
              <w:pStyle w:val="Body"/>
              <w:rPr>
                <w:rFonts w:cs="Arial"/>
                <w:szCs w:val="21"/>
              </w:rPr>
            </w:pPr>
            <w:r w:rsidRPr="00B86EAE">
              <w:rPr>
                <w:rFonts w:cs="Arial"/>
                <w:szCs w:val="21"/>
              </w:rPr>
              <w:t>Western Melbourne</w:t>
            </w:r>
          </w:p>
        </w:tc>
        <w:tc>
          <w:tcPr>
            <w:tcW w:w="1563" w:type="dxa"/>
          </w:tcPr>
          <w:p w14:paraId="0912B7AE" w14:textId="577742F9" w:rsidR="00B57DC3" w:rsidRPr="00B86EAE" w:rsidRDefault="00B57DC3" w:rsidP="00442449">
            <w:pPr>
              <w:pStyle w:val="Body"/>
              <w:jc w:val="right"/>
              <w:rPr>
                <w:rFonts w:cs="Arial"/>
                <w:szCs w:val="21"/>
              </w:rPr>
            </w:pPr>
            <w:r w:rsidRPr="00B86EAE">
              <w:rPr>
                <w:rFonts w:cs="Arial"/>
                <w:color w:val="000000"/>
                <w:szCs w:val="21"/>
              </w:rPr>
              <w:t>3,315</w:t>
            </w:r>
          </w:p>
        </w:tc>
        <w:tc>
          <w:tcPr>
            <w:tcW w:w="1563" w:type="dxa"/>
          </w:tcPr>
          <w:p w14:paraId="2E1D46DC" w14:textId="15511CF5" w:rsidR="00B57DC3" w:rsidRPr="00B86EAE" w:rsidRDefault="00B57DC3" w:rsidP="00442449">
            <w:pPr>
              <w:pStyle w:val="Body"/>
              <w:jc w:val="right"/>
              <w:rPr>
                <w:rFonts w:cs="Arial"/>
                <w:szCs w:val="21"/>
              </w:rPr>
            </w:pPr>
            <w:r w:rsidRPr="00B86EAE">
              <w:rPr>
                <w:rFonts w:cs="Arial"/>
                <w:color w:val="000000"/>
                <w:szCs w:val="21"/>
              </w:rPr>
              <w:t>3,995</w:t>
            </w:r>
          </w:p>
        </w:tc>
        <w:tc>
          <w:tcPr>
            <w:tcW w:w="1563" w:type="dxa"/>
          </w:tcPr>
          <w:p w14:paraId="343425B0" w14:textId="63D095F4" w:rsidR="00B57DC3" w:rsidRPr="00B86EAE" w:rsidRDefault="00B57DC3" w:rsidP="00442449">
            <w:pPr>
              <w:pStyle w:val="Body"/>
              <w:jc w:val="right"/>
              <w:rPr>
                <w:rFonts w:cs="Arial"/>
                <w:szCs w:val="21"/>
              </w:rPr>
            </w:pPr>
            <w:r w:rsidRPr="00B86EAE">
              <w:rPr>
                <w:rFonts w:cs="Arial"/>
                <w:color w:val="000000"/>
                <w:szCs w:val="21"/>
              </w:rPr>
              <w:t>2,392</w:t>
            </w:r>
          </w:p>
        </w:tc>
        <w:tc>
          <w:tcPr>
            <w:tcW w:w="1563" w:type="dxa"/>
          </w:tcPr>
          <w:p w14:paraId="4F969A84" w14:textId="54159F43" w:rsidR="00B57DC3" w:rsidRPr="00B86EAE" w:rsidRDefault="00B57DC3" w:rsidP="00442449">
            <w:pPr>
              <w:pStyle w:val="Body"/>
              <w:jc w:val="right"/>
              <w:rPr>
                <w:rFonts w:cs="Arial"/>
                <w:szCs w:val="21"/>
              </w:rPr>
            </w:pPr>
            <w:r w:rsidRPr="00B86EAE">
              <w:rPr>
                <w:rFonts w:cs="Arial"/>
                <w:color w:val="000000"/>
                <w:szCs w:val="21"/>
              </w:rPr>
              <w:t>460</w:t>
            </w:r>
          </w:p>
        </w:tc>
        <w:tc>
          <w:tcPr>
            <w:tcW w:w="1563" w:type="dxa"/>
          </w:tcPr>
          <w:p w14:paraId="5FB2A207" w14:textId="5C8B9D36" w:rsidR="00B57DC3" w:rsidRPr="00B86EAE" w:rsidRDefault="00B57DC3" w:rsidP="00442449">
            <w:pPr>
              <w:pStyle w:val="Body"/>
              <w:jc w:val="right"/>
              <w:rPr>
                <w:rFonts w:cs="Arial"/>
                <w:szCs w:val="21"/>
              </w:rPr>
            </w:pPr>
            <w:r w:rsidRPr="00B86EAE">
              <w:rPr>
                <w:rFonts w:cs="Arial"/>
                <w:color w:val="000000"/>
                <w:szCs w:val="21"/>
              </w:rPr>
              <w:t>71</w:t>
            </w:r>
          </w:p>
        </w:tc>
        <w:tc>
          <w:tcPr>
            <w:tcW w:w="1563" w:type="dxa"/>
          </w:tcPr>
          <w:p w14:paraId="62FECBD8" w14:textId="731B1295" w:rsidR="00B57DC3" w:rsidRPr="00B86EAE" w:rsidRDefault="00B57DC3" w:rsidP="00442449">
            <w:pPr>
              <w:pStyle w:val="Body"/>
              <w:jc w:val="right"/>
              <w:rPr>
                <w:rFonts w:cs="Arial"/>
                <w:szCs w:val="21"/>
              </w:rPr>
            </w:pPr>
            <w:r w:rsidRPr="00B86EAE">
              <w:rPr>
                <w:rFonts w:cs="Arial"/>
                <w:color w:val="000000"/>
                <w:szCs w:val="21"/>
              </w:rPr>
              <w:t>17</w:t>
            </w:r>
          </w:p>
        </w:tc>
        <w:tc>
          <w:tcPr>
            <w:tcW w:w="1563" w:type="dxa"/>
          </w:tcPr>
          <w:p w14:paraId="63DF0D7C" w14:textId="70A4C288" w:rsidR="00B57DC3" w:rsidRPr="00B86EAE" w:rsidRDefault="00B57DC3" w:rsidP="00442449">
            <w:pPr>
              <w:pStyle w:val="Body"/>
              <w:jc w:val="right"/>
              <w:rPr>
                <w:rFonts w:cs="Arial"/>
                <w:szCs w:val="21"/>
              </w:rPr>
            </w:pPr>
            <w:r w:rsidRPr="00B86EAE">
              <w:rPr>
                <w:rFonts w:cs="Arial"/>
                <w:color w:val="000000"/>
                <w:szCs w:val="21"/>
              </w:rPr>
              <w:t>10,250</w:t>
            </w:r>
          </w:p>
        </w:tc>
        <w:tc>
          <w:tcPr>
            <w:tcW w:w="1563" w:type="dxa"/>
          </w:tcPr>
          <w:p w14:paraId="7F153D16" w14:textId="39CB6940" w:rsidR="00B57DC3" w:rsidRPr="00B86EAE" w:rsidRDefault="00B57DC3" w:rsidP="00442449">
            <w:pPr>
              <w:pStyle w:val="Body"/>
              <w:jc w:val="right"/>
              <w:rPr>
                <w:rFonts w:cs="Arial"/>
                <w:szCs w:val="21"/>
              </w:rPr>
            </w:pPr>
            <w:r w:rsidRPr="00B86EAE">
              <w:rPr>
                <w:rFonts w:cs="Arial"/>
                <w:szCs w:val="21"/>
              </w:rPr>
              <w:t>20,533</w:t>
            </w:r>
          </w:p>
        </w:tc>
      </w:tr>
      <w:tr w:rsidR="00B57DC3" w:rsidRPr="00B86EAE" w14:paraId="02A7933E" w14:textId="77777777" w:rsidTr="00D625A8">
        <w:trPr>
          <w:trHeight w:val="510"/>
        </w:trPr>
        <w:tc>
          <w:tcPr>
            <w:tcW w:w="2092" w:type="dxa"/>
          </w:tcPr>
          <w:p w14:paraId="5517843C" w14:textId="77777777" w:rsidR="00B57DC3" w:rsidRPr="00B86EAE" w:rsidRDefault="00B57DC3" w:rsidP="00B57DC3">
            <w:pPr>
              <w:pStyle w:val="Body"/>
              <w:rPr>
                <w:rFonts w:cs="Arial"/>
                <w:szCs w:val="21"/>
              </w:rPr>
            </w:pPr>
            <w:r w:rsidRPr="00B86EAE">
              <w:rPr>
                <w:rFonts w:cs="Arial"/>
                <w:szCs w:val="21"/>
              </w:rPr>
              <w:t xml:space="preserve">Wimmera </w:t>
            </w:r>
            <w:proofErr w:type="gramStart"/>
            <w:r w:rsidRPr="00B86EAE">
              <w:rPr>
                <w:rFonts w:cs="Arial"/>
                <w:szCs w:val="21"/>
              </w:rPr>
              <w:t>South West</w:t>
            </w:r>
            <w:proofErr w:type="gramEnd"/>
          </w:p>
        </w:tc>
        <w:tc>
          <w:tcPr>
            <w:tcW w:w="1563" w:type="dxa"/>
          </w:tcPr>
          <w:p w14:paraId="0238E45E" w14:textId="4B919FFB" w:rsidR="00B57DC3" w:rsidRPr="00B86EAE" w:rsidRDefault="00B57DC3" w:rsidP="00442449">
            <w:pPr>
              <w:pStyle w:val="Body"/>
              <w:jc w:val="right"/>
              <w:rPr>
                <w:rFonts w:cs="Arial"/>
                <w:szCs w:val="21"/>
              </w:rPr>
            </w:pPr>
            <w:r w:rsidRPr="00B86EAE">
              <w:rPr>
                <w:rFonts w:cs="Arial"/>
                <w:color w:val="000000"/>
                <w:szCs w:val="21"/>
              </w:rPr>
              <w:t>668</w:t>
            </w:r>
          </w:p>
        </w:tc>
        <w:tc>
          <w:tcPr>
            <w:tcW w:w="1563" w:type="dxa"/>
          </w:tcPr>
          <w:p w14:paraId="5B9D9335" w14:textId="2CB330F5" w:rsidR="00B57DC3" w:rsidRPr="00B86EAE" w:rsidRDefault="00B57DC3" w:rsidP="00442449">
            <w:pPr>
              <w:pStyle w:val="Body"/>
              <w:jc w:val="right"/>
              <w:rPr>
                <w:rFonts w:cs="Arial"/>
                <w:szCs w:val="21"/>
              </w:rPr>
            </w:pPr>
            <w:r w:rsidRPr="00B86EAE">
              <w:rPr>
                <w:rFonts w:cs="Arial"/>
                <w:color w:val="000000"/>
                <w:szCs w:val="21"/>
              </w:rPr>
              <w:t>580</w:t>
            </w:r>
          </w:p>
        </w:tc>
        <w:tc>
          <w:tcPr>
            <w:tcW w:w="1563" w:type="dxa"/>
          </w:tcPr>
          <w:p w14:paraId="472546C6" w14:textId="7169F97F" w:rsidR="00B57DC3" w:rsidRPr="00B86EAE" w:rsidRDefault="00B57DC3" w:rsidP="00442449">
            <w:pPr>
              <w:pStyle w:val="Body"/>
              <w:jc w:val="right"/>
              <w:rPr>
                <w:rFonts w:cs="Arial"/>
                <w:szCs w:val="21"/>
              </w:rPr>
            </w:pPr>
            <w:r w:rsidRPr="00B86EAE">
              <w:rPr>
                <w:rFonts w:cs="Arial"/>
                <w:color w:val="000000"/>
                <w:szCs w:val="21"/>
              </w:rPr>
              <w:t>946</w:t>
            </w:r>
          </w:p>
        </w:tc>
        <w:tc>
          <w:tcPr>
            <w:tcW w:w="1563" w:type="dxa"/>
          </w:tcPr>
          <w:p w14:paraId="7C1907B2" w14:textId="09957CD1" w:rsidR="00B57DC3" w:rsidRPr="00B86EAE" w:rsidRDefault="00B57DC3" w:rsidP="00442449">
            <w:pPr>
              <w:pStyle w:val="Body"/>
              <w:jc w:val="right"/>
              <w:rPr>
                <w:rFonts w:cs="Arial"/>
                <w:szCs w:val="21"/>
              </w:rPr>
            </w:pPr>
            <w:r w:rsidRPr="00B86EAE">
              <w:rPr>
                <w:rFonts w:cs="Arial"/>
                <w:color w:val="000000"/>
                <w:szCs w:val="21"/>
              </w:rPr>
              <w:t>109</w:t>
            </w:r>
          </w:p>
        </w:tc>
        <w:tc>
          <w:tcPr>
            <w:tcW w:w="1563" w:type="dxa"/>
          </w:tcPr>
          <w:p w14:paraId="67493BD6" w14:textId="46E2252F" w:rsidR="00B57DC3" w:rsidRPr="00B86EAE" w:rsidRDefault="00B57DC3" w:rsidP="00442449">
            <w:pPr>
              <w:pStyle w:val="Body"/>
              <w:jc w:val="right"/>
              <w:rPr>
                <w:rFonts w:cs="Arial"/>
                <w:szCs w:val="21"/>
              </w:rPr>
            </w:pPr>
            <w:r w:rsidRPr="00B86EAE">
              <w:rPr>
                <w:rFonts w:cs="Arial"/>
                <w:color w:val="000000"/>
                <w:szCs w:val="21"/>
              </w:rPr>
              <w:t>8</w:t>
            </w:r>
          </w:p>
        </w:tc>
        <w:tc>
          <w:tcPr>
            <w:tcW w:w="1563" w:type="dxa"/>
          </w:tcPr>
          <w:p w14:paraId="7F896A76" w14:textId="6CB94BF2" w:rsidR="00B57DC3" w:rsidRPr="00B86EAE" w:rsidRDefault="00B57DC3" w:rsidP="00442449">
            <w:pPr>
              <w:pStyle w:val="Body"/>
              <w:jc w:val="right"/>
              <w:rPr>
                <w:rFonts w:cs="Arial"/>
                <w:szCs w:val="21"/>
              </w:rPr>
            </w:pPr>
            <w:r w:rsidRPr="00B86EAE">
              <w:rPr>
                <w:rFonts w:cs="Arial"/>
                <w:color w:val="000000"/>
                <w:szCs w:val="21"/>
              </w:rPr>
              <w:t>3</w:t>
            </w:r>
          </w:p>
        </w:tc>
        <w:tc>
          <w:tcPr>
            <w:tcW w:w="1563" w:type="dxa"/>
          </w:tcPr>
          <w:p w14:paraId="55C63C62" w14:textId="1BA374E2" w:rsidR="00B57DC3" w:rsidRPr="00B86EAE" w:rsidRDefault="00B57DC3" w:rsidP="00442449">
            <w:pPr>
              <w:pStyle w:val="Body"/>
              <w:jc w:val="right"/>
              <w:rPr>
                <w:rFonts w:cs="Arial"/>
                <w:szCs w:val="21"/>
              </w:rPr>
            </w:pPr>
            <w:r w:rsidRPr="00B86EAE">
              <w:rPr>
                <w:rFonts w:cs="Arial"/>
                <w:color w:val="000000"/>
                <w:szCs w:val="21"/>
              </w:rPr>
              <w:t>2,314</w:t>
            </w:r>
          </w:p>
        </w:tc>
        <w:tc>
          <w:tcPr>
            <w:tcW w:w="1563" w:type="dxa"/>
          </w:tcPr>
          <w:p w14:paraId="31075DD5" w14:textId="5225EE13" w:rsidR="00B57DC3" w:rsidRPr="00B86EAE" w:rsidRDefault="00B57DC3" w:rsidP="00442449">
            <w:pPr>
              <w:pStyle w:val="Body"/>
              <w:jc w:val="right"/>
              <w:rPr>
                <w:rFonts w:cs="Arial"/>
                <w:szCs w:val="21"/>
              </w:rPr>
            </w:pPr>
            <w:r w:rsidRPr="00B86EAE">
              <w:rPr>
                <w:rFonts w:cs="Arial"/>
                <w:szCs w:val="21"/>
              </w:rPr>
              <w:t>5,151</w:t>
            </w:r>
          </w:p>
        </w:tc>
      </w:tr>
      <w:tr w:rsidR="00C57F88" w:rsidRPr="00B86EAE" w14:paraId="1AB4A559" w14:textId="77777777" w:rsidTr="00D625A8">
        <w:trPr>
          <w:trHeight w:val="510"/>
        </w:trPr>
        <w:tc>
          <w:tcPr>
            <w:tcW w:w="2092" w:type="dxa"/>
          </w:tcPr>
          <w:p w14:paraId="71C86359" w14:textId="77777777" w:rsidR="00C57F88" w:rsidRPr="00B86EAE" w:rsidRDefault="00C57F88" w:rsidP="00C57F88">
            <w:pPr>
              <w:pStyle w:val="Body"/>
              <w:rPr>
                <w:rFonts w:cs="Arial"/>
                <w:b/>
                <w:bCs/>
                <w:szCs w:val="21"/>
              </w:rPr>
            </w:pPr>
            <w:r w:rsidRPr="00B86EAE">
              <w:rPr>
                <w:rFonts w:cs="Arial"/>
                <w:b/>
                <w:bCs/>
                <w:szCs w:val="21"/>
              </w:rPr>
              <w:t>West Total</w:t>
            </w:r>
          </w:p>
        </w:tc>
        <w:tc>
          <w:tcPr>
            <w:tcW w:w="1563" w:type="dxa"/>
          </w:tcPr>
          <w:p w14:paraId="2F984585" w14:textId="142B1E8E" w:rsidR="00C57F88" w:rsidRPr="00B86EAE" w:rsidRDefault="00C57F88" w:rsidP="00442449">
            <w:pPr>
              <w:pStyle w:val="Body"/>
              <w:jc w:val="right"/>
              <w:rPr>
                <w:rFonts w:cs="Arial"/>
                <w:szCs w:val="21"/>
              </w:rPr>
            </w:pPr>
            <w:r w:rsidRPr="00B86EAE">
              <w:rPr>
                <w:rFonts w:cs="Arial"/>
                <w:b/>
                <w:bCs/>
                <w:color w:val="000000"/>
                <w:szCs w:val="21"/>
              </w:rPr>
              <w:t>6,166</w:t>
            </w:r>
          </w:p>
        </w:tc>
        <w:tc>
          <w:tcPr>
            <w:tcW w:w="1563" w:type="dxa"/>
          </w:tcPr>
          <w:p w14:paraId="7FAFD75B" w14:textId="553FE448" w:rsidR="00C57F88" w:rsidRPr="00B86EAE" w:rsidRDefault="00C57F88" w:rsidP="00442449">
            <w:pPr>
              <w:pStyle w:val="Body"/>
              <w:jc w:val="right"/>
              <w:rPr>
                <w:rFonts w:cs="Arial"/>
                <w:szCs w:val="21"/>
              </w:rPr>
            </w:pPr>
            <w:r w:rsidRPr="00B86EAE">
              <w:rPr>
                <w:rFonts w:cs="Arial"/>
                <w:b/>
                <w:bCs/>
                <w:color w:val="000000"/>
                <w:szCs w:val="21"/>
              </w:rPr>
              <w:t>7,199</w:t>
            </w:r>
          </w:p>
        </w:tc>
        <w:tc>
          <w:tcPr>
            <w:tcW w:w="1563" w:type="dxa"/>
          </w:tcPr>
          <w:p w14:paraId="17E5A84F" w14:textId="0F258EED" w:rsidR="00C57F88" w:rsidRPr="00B86EAE" w:rsidRDefault="00C57F88" w:rsidP="00442449">
            <w:pPr>
              <w:pStyle w:val="Body"/>
              <w:jc w:val="right"/>
              <w:rPr>
                <w:rFonts w:cs="Arial"/>
                <w:szCs w:val="21"/>
              </w:rPr>
            </w:pPr>
            <w:r w:rsidRPr="00B86EAE">
              <w:rPr>
                <w:rFonts w:cs="Arial"/>
                <w:b/>
                <w:bCs/>
                <w:color w:val="000000"/>
                <w:szCs w:val="21"/>
              </w:rPr>
              <w:t>6,977</w:t>
            </w:r>
          </w:p>
        </w:tc>
        <w:tc>
          <w:tcPr>
            <w:tcW w:w="1563" w:type="dxa"/>
          </w:tcPr>
          <w:p w14:paraId="6076A80D" w14:textId="2EE8DBBC" w:rsidR="00C57F88" w:rsidRPr="00B86EAE" w:rsidRDefault="00C57F88" w:rsidP="00442449">
            <w:pPr>
              <w:pStyle w:val="Body"/>
              <w:jc w:val="right"/>
              <w:rPr>
                <w:rFonts w:cs="Arial"/>
                <w:szCs w:val="21"/>
              </w:rPr>
            </w:pPr>
            <w:r w:rsidRPr="00B86EAE">
              <w:rPr>
                <w:rFonts w:cs="Arial"/>
                <w:b/>
                <w:bCs/>
                <w:color w:val="000000"/>
                <w:szCs w:val="21"/>
              </w:rPr>
              <w:t>1,195</w:t>
            </w:r>
          </w:p>
        </w:tc>
        <w:tc>
          <w:tcPr>
            <w:tcW w:w="1563" w:type="dxa"/>
          </w:tcPr>
          <w:p w14:paraId="4319F442" w14:textId="364299A2" w:rsidR="00C57F88" w:rsidRPr="00B86EAE" w:rsidRDefault="00C57F88" w:rsidP="00442449">
            <w:pPr>
              <w:pStyle w:val="Body"/>
              <w:jc w:val="right"/>
              <w:rPr>
                <w:rFonts w:cs="Arial"/>
                <w:szCs w:val="21"/>
              </w:rPr>
            </w:pPr>
            <w:r w:rsidRPr="00B86EAE">
              <w:rPr>
                <w:rFonts w:cs="Arial"/>
                <w:b/>
                <w:bCs/>
                <w:color w:val="000000"/>
                <w:szCs w:val="21"/>
              </w:rPr>
              <w:t>137</w:t>
            </w:r>
          </w:p>
        </w:tc>
        <w:tc>
          <w:tcPr>
            <w:tcW w:w="1563" w:type="dxa"/>
          </w:tcPr>
          <w:p w14:paraId="55BC5347" w14:textId="340CA9A1" w:rsidR="00C57F88" w:rsidRPr="00B86EAE" w:rsidRDefault="00C57F88" w:rsidP="00442449">
            <w:pPr>
              <w:pStyle w:val="Body"/>
              <w:jc w:val="right"/>
              <w:rPr>
                <w:rFonts w:cs="Arial"/>
                <w:szCs w:val="21"/>
              </w:rPr>
            </w:pPr>
            <w:r w:rsidRPr="00B86EAE">
              <w:rPr>
                <w:rFonts w:cs="Arial"/>
                <w:b/>
                <w:bCs/>
                <w:color w:val="000000"/>
                <w:szCs w:val="21"/>
              </w:rPr>
              <w:t>28</w:t>
            </w:r>
          </w:p>
        </w:tc>
        <w:tc>
          <w:tcPr>
            <w:tcW w:w="1563" w:type="dxa"/>
          </w:tcPr>
          <w:p w14:paraId="34D3B9B0" w14:textId="465E1218" w:rsidR="00C57F88" w:rsidRPr="00B86EAE" w:rsidRDefault="00C57F88" w:rsidP="00442449">
            <w:pPr>
              <w:pStyle w:val="Body"/>
              <w:jc w:val="right"/>
              <w:rPr>
                <w:rFonts w:cs="Arial"/>
                <w:szCs w:val="21"/>
              </w:rPr>
            </w:pPr>
            <w:r w:rsidRPr="00B86EAE">
              <w:rPr>
                <w:rFonts w:cs="Arial"/>
                <w:b/>
                <w:bCs/>
                <w:color w:val="000000"/>
                <w:szCs w:val="21"/>
              </w:rPr>
              <w:t>21,702</w:t>
            </w:r>
          </w:p>
        </w:tc>
        <w:tc>
          <w:tcPr>
            <w:tcW w:w="1563" w:type="dxa"/>
          </w:tcPr>
          <w:p w14:paraId="3987682F" w14:textId="5D7FC107" w:rsidR="00C57F88" w:rsidRPr="00B86EAE" w:rsidRDefault="00442449" w:rsidP="00442449">
            <w:pPr>
              <w:spacing w:after="0" w:line="240" w:lineRule="auto"/>
              <w:jc w:val="right"/>
              <w:rPr>
                <w:rFonts w:cs="Arial"/>
                <w:szCs w:val="21"/>
              </w:rPr>
            </w:pPr>
            <w:r w:rsidRPr="00B86EAE">
              <w:rPr>
                <w:rFonts w:cs="Arial"/>
                <w:b/>
                <w:bCs/>
                <w:color w:val="000000"/>
                <w:szCs w:val="21"/>
              </w:rPr>
              <w:t>46,858</w:t>
            </w:r>
          </w:p>
        </w:tc>
      </w:tr>
    </w:tbl>
    <w:p w14:paraId="560F43FF" w14:textId="77777777" w:rsidR="004938C8" w:rsidRPr="00B86EAE" w:rsidRDefault="004938C8" w:rsidP="00195E05">
      <w:pPr>
        <w:pStyle w:val="Tablecolhead"/>
      </w:pPr>
      <w:r w:rsidRPr="00B86EAE">
        <w:br w:type="page"/>
      </w:r>
    </w:p>
    <w:p w14:paraId="2111461C" w14:textId="50107D40" w:rsidR="00825E91" w:rsidRPr="00B86EAE" w:rsidRDefault="00825E91" w:rsidP="004938C8">
      <w:pPr>
        <w:pStyle w:val="Tablecaption"/>
        <w:rPr>
          <w:color w:val="201547"/>
        </w:rPr>
      </w:pPr>
      <w:r w:rsidRPr="00B86EAE">
        <w:rPr>
          <w:color w:val="201547"/>
        </w:rPr>
        <w:lastRenderedPageBreak/>
        <w:t xml:space="preserve">Table 61: Total </w:t>
      </w:r>
      <w:r w:rsidR="009943D3" w:rsidRPr="00B86EAE">
        <w:rPr>
          <w:color w:val="201547"/>
        </w:rPr>
        <w:t>Homes Victoria</w:t>
      </w:r>
      <w:r w:rsidRPr="00B86EAE">
        <w:rPr>
          <w:color w:val="201547"/>
        </w:rPr>
        <w:t xml:space="preserve"> owned units (including leases and other </w:t>
      </w:r>
      <w:r w:rsidR="009943D3" w:rsidRPr="00B86EAE">
        <w:rPr>
          <w:color w:val="201547"/>
        </w:rPr>
        <w:t xml:space="preserve">Homes Victoria </w:t>
      </w:r>
      <w:r w:rsidRPr="00B86EAE">
        <w:rPr>
          <w:color w:val="201547"/>
        </w:rPr>
        <w:t xml:space="preserve">managed units) by number of bedrooms by </w:t>
      </w:r>
      <w:proofErr w:type="gramStart"/>
      <w:r w:rsidRPr="00B86EAE">
        <w:rPr>
          <w:color w:val="201547"/>
        </w:rPr>
        <w:t>division</w:t>
      </w:r>
      <w:proofErr w:type="gramEnd"/>
    </w:p>
    <w:tbl>
      <w:tblPr>
        <w:tblStyle w:val="TableGridLight"/>
        <w:tblW w:w="14596" w:type="dxa"/>
        <w:tblLook w:val="04A0" w:firstRow="1" w:lastRow="0" w:firstColumn="1" w:lastColumn="0" w:noHBand="0" w:noVBand="1"/>
      </w:tblPr>
      <w:tblGrid>
        <w:gridCol w:w="1979"/>
        <w:gridCol w:w="1577"/>
        <w:gridCol w:w="1577"/>
        <w:gridCol w:w="1577"/>
        <w:gridCol w:w="1577"/>
        <w:gridCol w:w="1577"/>
        <w:gridCol w:w="1577"/>
        <w:gridCol w:w="1577"/>
        <w:gridCol w:w="1578"/>
      </w:tblGrid>
      <w:tr w:rsidR="004938C8" w:rsidRPr="00B86EAE" w14:paraId="3871971F" w14:textId="77777777" w:rsidTr="00D625A8">
        <w:trPr>
          <w:trHeight w:val="20"/>
        </w:trPr>
        <w:tc>
          <w:tcPr>
            <w:tcW w:w="1979" w:type="dxa"/>
          </w:tcPr>
          <w:p w14:paraId="2C18A77C" w14:textId="08D66BD1" w:rsidR="004938C8" w:rsidRPr="00B86EAE" w:rsidRDefault="004938C8" w:rsidP="00A62402">
            <w:pPr>
              <w:pStyle w:val="Tablecolhead"/>
              <w:rPr>
                <w:rFonts w:cs="Arial"/>
                <w:szCs w:val="21"/>
              </w:rPr>
            </w:pPr>
            <w:r w:rsidRPr="00B86EAE">
              <w:rPr>
                <w:rFonts w:cs="Arial"/>
                <w:szCs w:val="21"/>
              </w:rPr>
              <w:t>Division and local area</w:t>
            </w:r>
          </w:p>
        </w:tc>
        <w:tc>
          <w:tcPr>
            <w:tcW w:w="1577" w:type="dxa"/>
          </w:tcPr>
          <w:p w14:paraId="48DDF9AB" w14:textId="0872B2C9" w:rsidR="004938C8" w:rsidRPr="00B86EAE" w:rsidRDefault="004938C8" w:rsidP="00D61256">
            <w:pPr>
              <w:pStyle w:val="Tablecolhead"/>
              <w:jc w:val="right"/>
              <w:rPr>
                <w:rFonts w:cs="Arial"/>
                <w:szCs w:val="21"/>
              </w:rPr>
            </w:pPr>
            <w:r w:rsidRPr="00B86EAE">
              <w:rPr>
                <w:rFonts w:cs="Arial"/>
                <w:szCs w:val="21"/>
              </w:rPr>
              <w:t>1 bedroom</w:t>
            </w:r>
          </w:p>
        </w:tc>
        <w:tc>
          <w:tcPr>
            <w:tcW w:w="1577" w:type="dxa"/>
          </w:tcPr>
          <w:p w14:paraId="06BFE2C0" w14:textId="70078030" w:rsidR="004938C8" w:rsidRPr="00B86EAE" w:rsidRDefault="004938C8" w:rsidP="00D61256">
            <w:pPr>
              <w:pStyle w:val="Tablecolhead"/>
              <w:jc w:val="right"/>
              <w:rPr>
                <w:rFonts w:cs="Arial"/>
                <w:szCs w:val="21"/>
              </w:rPr>
            </w:pPr>
            <w:r w:rsidRPr="00B86EAE">
              <w:rPr>
                <w:rFonts w:cs="Arial"/>
                <w:szCs w:val="21"/>
              </w:rPr>
              <w:t>2 bedrooms</w:t>
            </w:r>
          </w:p>
        </w:tc>
        <w:tc>
          <w:tcPr>
            <w:tcW w:w="1577" w:type="dxa"/>
          </w:tcPr>
          <w:p w14:paraId="0A6A9A1F" w14:textId="6F94F8CA" w:rsidR="004938C8" w:rsidRPr="00B86EAE" w:rsidRDefault="004938C8" w:rsidP="00D61256">
            <w:pPr>
              <w:pStyle w:val="Tablecolhead"/>
              <w:jc w:val="right"/>
              <w:rPr>
                <w:rFonts w:cs="Arial"/>
                <w:szCs w:val="21"/>
              </w:rPr>
            </w:pPr>
            <w:r w:rsidRPr="00B86EAE">
              <w:rPr>
                <w:rFonts w:cs="Arial"/>
                <w:szCs w:val="21"/>
              </w:rPr>
              <w:t>3 bedrooms</w:t>
            </w:r>
          </w:p>
        </w:tc>
        <w:tc>
          <w:tcPr>
            <w:tcW w:w="1577" w:type="dxa"/>
          </w:tcPr>
          <w:p w14:paraId="36A75DD8" w14:textId="02877381" w:rsidR="004938C8" w:rsidRPr="00B86EAE" w:rsidRDefault="004938C8" w:rsidP="00D61256">
            <w:pPr>
              <w:pStyle w:val="Tablecolhead"/>
              <w:jc w:val="right"/>
              <w:rPr>
                <w:rFonts w:cs="Arial"/>
                <w:szCs w:val="21"/>
              </w:rPr>
            </w:pPr>
            <w:r w:rsidRPr="00B86EAE">
              <w:rPr>
                <w:rFonts w:cs="Arial"/>
                <w:szCs w:val="21"/>
              </w:rPr>
              <w:t>4 bedrooms</w:t>
            </w:r>
          </w:p>
        </w:tc>
        <w:tc>
          <w:tcPr>
            <w:tcW w:w="1577" w:type="dxa"/>
          </w:tcPr>
          <w:p w14:paraId="4DC8055A" w14:textId="01F059FB" w:rsidR="004938C8" w:rsidRPr="00B86EAE" w:rsidRDefault="004938C8" w:rsidP="00D61256">
            <w:pPr>
              <w:pStyle w:val="Tablecolhead"/>
              <w:jc w:val="right"/>
              <w:rPr>
                <w:rFonts w:cs="Arial"/>
                <w:szCs w:val="21"/>
              </w:rPr>
            </w:pPr>
            <w:r w:rsidRPr="00B86EAE">
              <w:rPr>
                <w:rFonts w:cs="Arial"/>
                <w:szCs w:val="21"/>
              </w:rPr>
              <w:t>5 bedrooms</w:t>
            </w:r>
          </w:p>
        </w:tc>
        <w:tc>
          <w:tcPr>
            <w:tcW w:w="1577" w:type="dxa"/>
          </w:tcPr>
          <w:p w14:paraId="0D823E64" w14:textId="511FE86F" w:rsidR="004938C8" w:rsidRPr="00B86EAE" w:rsidRDefault="004938C8" w:rsidP="00D61256">
            <w:pPr>
              <w:pStyle w:val="Tablecolhead"/>
              <w:jc w:val="right"/>
              <w:rPr>
                <w:rFonts w:cs="Arial"/>
                <w:szCs w:val="21"/>
              </w:rPr>
            </w:pPr>
            <w:r w:rsidRPr="00B86EAE">
              <w:rPr>
                <w:rFonts w:cs="Arial"/>
                <w:szCs w:val="21"/>
              </w:rPr>
              <w:t>6 or more bedrooms</w:t>
            </w:r>
          </w:p>
        </w:tc>
        <w:tc>
          <w:tcPr>
            <w:tcW w:w="1577" w:type="dxa"/>
          </w:tcPr>
          <w:p w14:paraId="58A03CFF" w14:textId="2CA05B47" w:rsidR="004938C8" w:rsidRPr="00B86EAE" w:rsidRDefault="004938C8" w:rsidP="00D61256">
            <w:pPr>
              <w:pStyle w:val="Tablecolhead"/>
              <w:jc w:val="right"/>
              <w:rPr>
                <w:rFonts w:cs="Arial"/>
                <w:szCs w:val="21"/>
              </w:rPr>
            </w:pPr>
            <w:r w:rsidRPr="00B86EAE">
              <w:rPr>
                <w:rFonts w:cs="Arial"/>
                <w:szCs w:val="21"/>
              </w:rPr>
              <w:t>Total dwellings</w:t>
            </w:r>
          </w:p>
        </w:tc>
        <w:tc>
          <w:tcPr>
            <w:tcW w:w="1578" w:type="dxa"/>
          </w:tcPr>
          <w:p w14:paraId="1650E518" w14:textId="554EA53F" w:rsidR="004938C8" w:rsidRPr="00B86EAE" w:rsidRDefault="008A2594" w:rsidP="00D61256">
            <w:pPr>
              <w:pStyle w:val="Tablecolhead"/>
              <w:jc w:val="right"/>
              <w:rPr>
                <w:rFonts w:cs="Arial"/>
                <w:szCs w:val="21"/>
              </w:rPr>
            </w:pPr>
            <w:r w:rsidRPr="00B86EAE">
              <w:rPr>
                <w:rFonts w:cs="Arial"/>
                <w:szCs w:val="21"/>
              </w:rPr>
              <w:t>Total bedrooms</w:t>
            </w:r>
          </w:p>
        </w:tc>
      </w:tr>
      <w:tr w:rsidR="00B511A6" w:rsidRPr="00B86EAE" w14:paraId="52375A6A" w14:textId="77777777" w:rsidTr="00D625A8">
        <w:trPr>
          <w:trHeight w:val="510"/>
        </w:trPr>
        <w:tc>
          <w:tcPr>
            <w:tcW w:w="1979" w:type="dxa"/>
          </w:tcPr>
          <w:p w14:paraId="1D05BE51" w14:textId="77777777" w:rsidR="00B511A6" w:rsidRPr="00B86EAE" w:rsidRDefault="00B511A6" w:rsidP="00B511A6">
            <w:pPr>
              <w:pStyle w:val="Body"/>
              <w:rPr>
                <w:rFonts w:cs="Arial"/>
                <w:szCs w:val="21"/>
              </w:rPr>
            </w:pPr>
            <w:r w:rsidRPr="00B86EAE">
              <w:rPr>
                <w:rFonts w:cs="Arial"/>
                <w:szCs w:val="21"/>
              </w:rPr>
              <w:t>East</w:t>
            </w:r>
          </w:p>
        </w:tc>
        <w:tc>
          <w:tcPr>
            <w:tcW w:w="1577" w:type="dxa"/>
          </w:tcPr>
          <w:p w14:paraId="0062F795" w14:textId="3FB94973" w:rsidR="00B511A6" w:rsidRPr="00B86EAE" w:rsidRDefault="00B511A6" w:rsidP="00B511A6">
            <w:pPr>
              <w:pStyle w:val="Body"/>
              <w:jc w:val="right"/>
              <w:rPr>
                <w:rFonts w:cs="Arial"/>
                <w:szCs w:val="21"/>
              </w:rPr>
            </w:pPr>
            <w:r w:rsidRPr="00B86EAE">
              <w:rPr>
                <w:rFonts w:cs="Arial"/>
                <w:szCs w:val="21"/>
              </w:rPr>
              <w:t>3,298</w:t>
            </w:r>
          </w:p>
        </w:tc>
        <w:tc>
          <w:tcPr>
            <w:tcW w:w="1577" w:type="dxa"/>
          </w:tcPr>
          <w:p w14:paraId="6FC0AD8C" w14:textId="374768CB" w:rsidR="00B511A6" w:rsidRPr="00B86EAE" w:rsidRDefault="00B511A6" w:rsidP="00B511A6">
            <w:pPr>
              <w:pStyle w:val="Body"/>
              <w:jc w:val="right"/>
              <w:rPr>
                <w:rFonts w:cs="Arial"/>
                <w:szCs w:val="21"/>
              </w:rPr>
            </w:pPr>
            <w:r w:rsidRPr="00B86EAE">
              <w:rPr>
                <w:rFonts w:cs="Arial"/>
                <w:szCs w:val="21"/>
              </w:rPr>
              <w:t>3,497</w:t>
            </w:r>
          </w:p>
        </w:tc>
        <w:tc>
          <w:tcPr>
            <w:tcW w:w="1577" w:type="dxa"/>
          </w:tcPr>
          <w:p w14:paraId="4DCECA52" w14:textId="1D98BDAA" w:rsidR="00B511A6" w:rsidRPr="00B86EAE" w:rsidRDefault="00B511A6" w:rsidP="00B511A6">
            <w:pPr>
              <w:pStyle w:val="Body"/>
              <w:jc w:val="right"/>
              <w:rPr>
                <w:rFonts w:cs="Arial"/>
                <w:szCs w:val="21"/>
              </w:rPr>
            </w:pPr>
            <w:r w:rsidRPr="00B86EAE">
              <w:rPr>
                <w:rFonts w:cs="Arial"/>
                <w:szCs w:val="21"/>
              </w:rPr>
              <w:t>3,886</w:t>
            </w:r>
          </w:p>
        </w:tc>
        <w:tc>
          <w:tcPr>
            <w:tcW w:w="1577" w:type="dxa"/>
          </w:tcPr>
          <w:p w14:paraId="11349AC3" w14:textId="2A72DB4B" w:rsidR="00B511A6" w:rsidRPr="00B86EAE" w:rsidRDefault="00B511A6" w:rsidP="00B511A6">
            <w:pPr>
              <w:pStyle w:val="Body"/>
              <w:jc w:val="right"/>
              <w:rPr>
                <w:rFonts w:cs="Arial"/>
                <w:szCs w:val="21"/>
              </w:rPr>
            </w:pPr>
            <w:r w:rsidRPr="00B86EAE">
              <w:rPr>
                <w:rFonts w:cs="Arial"/>
                <w:szCs w:val="21"/>
              </w:rPr>
              <w:t>701</w:t>
            </w:r>
          </w:p>
        </w:tc>
        <w:tc>
          <w:tcPr>
            <w:tcW w:w="1577" w:type="dxa"/>
          </w:tcPr>
          <w:p w14:paraId="2A21DEB1" w14:textId="071DD973" w:rsidR="00B511A6" w:rsidRPr="00B86EAE" w:rsidRDefault="00B511A6" w:rsidP="00B511A6">
            <w:pPr>
              <w:pStyle w:val="Body"/>
              <w:jc w:val="right"/>
              <w:rPr>
                <w:rFonts w:cs="Arial"/>
                <w:szCs w:val="21"/>
              </w:rPr>
            </w:pPr>
            <w:r w:rsidRPr="00B86EAE">
              <w:rPr>
                <w:rFonts w:cs="Arial"/>
                <w:szCs w:val="21"/>
              </w:rPr>
              <w:t>114</w:t>
            </w:r>
          </w:p>
        </w:tc>
        <w:tc>
          <w:tcPr>
            <w:tcW w:w="1577" w:type="dxa"/>
          </w:tcPr>
          <w:p w14:paraId="7068FA73" w14:textId="6D2BC240" w:rsidR="00B511A6" w:rsidRPr="00B86EAE" w:rsidRDefault="00B511A6" w:rsidP="00B511A6">
            <w:pPr>
              <w:pStyle w:val="Body"/>
              <w:jc w:val="right"/>
              <w:rPr>
                <w:rFonts w:cs="Arial"/>
                <w:szCs w:val="21"/>
              </w:rPr>
            </w:pPr>
            <w:r w:rsidRPr="00B86EAE">
              <w:rPr>
                <w:rFonts w:cs="Arial"/>
                <w:szCs w:val="21"/>
              </w:rPr>
              <w:t>18</w:t>
            </w:r>
          </w:p>
        </w:tc>
        <w:tc>
          <w:tcPr>
            <w:tcW w:w="1577" w:type="dxa"/>
          </w:tcPr>
          <w:p w14:paraId="065CF8EE" w14:textId="0B505A92" w:rsidR="00B511A6" w:rsidRPr="00B86EAE" w:rsidRDefault="00B511A6" w:rsidP="00B511A6">
            <w:pPr>
              <w:pStyle w:val="Body"/>
              <w:jc w:val="right"/>
              <w:rPr>
                <w:rFonts w:cs="Arial"/>
                <w:szCs w:val="21"/>
              </w:rPr>
            </w:pPr>
            <w:r w:rsidRPr="00B86EAE">
              <w:rPr>
                <w:rFonts w:cs="Arial"/>
                <w:szCs w:val="21"/>
              </w:rPr>
              <w:t>11,514</w:t>
            </w:r>
          </w:p>
        </w:tc>
        <w:tc>
          <w:tcPr>
            <w:tcW w:w="1578" w:type="dxa"/>
          </w:tcPr>
          <w:p w14:paraId="37C66C59" w14:textId="73A6E252" w:rsidR="00B511A6" w:rsidRPr="00B86EAE" w:rsidRDefault="00B511A6" w:rsidP="00B511A6">
            <w:pPr>
              <w:pStyle w:val="Body"/>
              <w:jc w:val="right"/>
              <w:rPr>
                <w:rFonts w:cs="Arial"/>
                <w:szCs w:val="21"/>
              </w:rPr>
            </w:pPr>
            <w:r w:rsidRPr="00B86EAE">
              <w:rPr>
                <w:rFonts w:cs="Arial"/>
                <w:szCs w:val="21"/>
              </w:rPr>
              <w:t>25,355</w:t>
            </w:r>
          </w:p>
        </w:tc>
      </w:tr>
      <w:tr w:rsidR="00B511A6" w:rsidRPr="00B86EAE" w14:paraId="14A3066E" w14:textId="77777777" w:rsidTr="00D625A8">
        <w:trPr>
          <w:trHeight w:val="510"/>
        </w:trPr>
        <w:tc>
          <w:tcPr>
            <w:tcW w:w="1979" w:type="dxa"/>
          </w:tcPr>
          <w:p w14:paraId="3094644F" w14:textId="77777777" w:rsidR="00B511A6" w:rsidRPr="00B86EAE" w:rsidRDefault="00B511A6" w:rsidP="00B511A6">
            <w:pPr>
              <w:pStyle w:val="Body"/>
              <w:rPr>
                <w:rFonts w:cs="Arial"/>
                <w:szCs w:val="21"/>
              </w:rPr>
            </w:pPr>
            <w:r w:rsidRPr="00B86EAE">
              <w:rPr>
                <w:rFonts w:cs="Arial"/>
                <w:szCs w:val="21"/>
              </w:rPr>
              <w:t>North</w:t>
            </w:r>
          </w:p>
        </w:tc>
        <w:tc>
          <w:tcPr>
            <w:tcW w:w="1577" w:type="dxa"/>
          </w:tcPr>
          <w:p w14:paraId="47D8EF55" w14:textId="52B594A4" w:rsidR="00B511A6" w:rsidRPr="00B86EAE" w:rsidRDefault="00B511A6" w:rsidP="00B511A6">
            <w:pPr>
              <w:pStyle w:val="Body"/>
              <w:jc w:val="right"/>
              <w:rPr>
                <w:rFonts w:cs="Arial"/>
                <w:szCs w:val="21"/>
              </w:rPr>
            </w:pPr>
            <w:r w:rsidRPr="00B86EAE">
              <w:rPr>
                <w:rFonts w:cs="Arial"/>
                <w:szCs w:val="21"/>
              </w:rPr>
              <w:t>5,585</w:t>
            </w:r>
          </w:p>
        </w:tc>
        <w:tc>
          <w:tcPr>
            <w:tcW w:w="1577" w:type="dxa"/>
          </w:tcPr>
          <w:p w14:paraId="68627867" w14:textId="720EB827" w:rsidR="00B511A6" w:rsidRPr="00B86EAE" w:rsidRDefault="00B511A6" w:rsidP="00B511A6">
            <w:pPr>
              <w:pStyle w:val="Body"/>
              <w:jc w:val="right"/>
              <w:rPr>
                <w:rFonts w:cs="Arial"/>
                <w:szCs w:val="21"/>
              </w:rPr>
            </w:pPr>
            <w:r w:rsidRPr="00B86EAE">
              <w:rPr>
                <w:rFonts w:cs="Arial"/>
                <w:szCs w:val="21"/>
              </w:rPr>
              <w:t>6,941</w:t>
            </w:r>
          </w:p>
        </w:tc>
        <w:tc>
          <w:tcPr>
            <w:tcW w:w="1577" w:type="dxa"/>
          </w:tcPr>
          <w:p w14:paraId="24B1F02B" w14:textId="6BD812D1" w:rsidR="00B511A6" w:rsidRPr="00B86EAE" w:rsidRDefault="00B511A6" w:rsidP="00B511A6">
            <w:pPr>
              <w:pStyle w:val="Body"/>
              <w:jc w:val="right"/>
              <w:rPr>
                <w:rFonts w:cs="Arial"/>
                <w:szCs w:val="21"/>
              </w:rPr>
            </w:pPr>
            <w:r w:rsidRPr="00B86EAE">
              <w:rPr>
                <w:rFonts w:cs="Arial"/>
                <w:szCs w:val="21"/>
              </w:rPr>
              <w:t>6,246</w:t>
            </w:r>
          </w:p>
        </w:tc>
        <w:tc>
          <w:tcPr>
            <w:tcW w:w="1577" w:type="dxa"/>
          </w:tcPr>
          <w:p w14:paraId="595778E9" w14:textId="2C9B6315" w:rsidR="00B511A6" w:rsidRPr="00B86EAE" w:rsidRDefault="00B511A6" w:rsidP="00B511A6">
            <w:pPr>
              <w:pStyle w:val="Body"/>
              <w:jc w:val="right"/>
              <w:rPr>
                <w:rFonts w:cs="Arial"/>
                <w:szCs w:val="21"/>
              </w:rPr>
            </w:pPr>
            <w:r w:rsidRPr="00B86EAE">
              <w:rPr>
                <w:rFonts w:cs="Arial"/>
                <w:szCs w:val="21"/>
              </w:rPr>
              <w:t>1,199</w:t>
            </w:r>
          </w:p>
        </w:tc>
        <w:tc>
          <w:tcPr>
            <w:tcW w:w="1577" w:type="dxa"/>
          </w:tcPr>
          <w:p w14:paraId="0BC673F1" w14:textId="672E75D0" w:rsidR="00B511A6" w:rsidRPr="00B86EAE" w:rsidRDefault="00B511A6" w:rsidP="00B511A6">
            <w:pPr>
              <w:pStyle w:val="Body"/>
              <w:jc w:val="right"/>
              <w:rPr>
                <w:rFonts w:cs="Arial"/>
                <w:szCs w:val="21"/>
              </w:rPr>
            </w:pPr>
            <w:r w:rsidRPr="00B86EAE">
              <w:rPr>
                <w:rFonts w:cs="Arial"/>
                <w:szCs w:val="21"/>
              </w:rPr>
              <w:t>177</w:t>
            </w:r>
          </w:p>
        </w:tc>
        <w:tc>
          <w:tcPr>
            <w:tcW w:w="1577" w:type="dxa"/>
          </w:tcPr>
          <w:p w14:paraId="575A8A3D" w14:textId="1F98B93C" w:rsidR="00B511A6" w:rsidRPr="00B86EAE" w:rsidRDefault="00B511A6" w:rsidP="00B511A6">
            <w:pPr>
              <w:pStyle w:val="Body"/>
              <w:jc w:val="right"/>
              <w:rPr>
                <w:rFonts w:cs="Arial"/>
                <w:szCs w:val="21"/>
              </w:rPr>
            </w:pPr>
            <w:r w:rsidRPr="00B86EAE">
              <w:rPr>
                <w:rFonts w:cs="Arial"/>
                <w:szCs w:val="21"/>
              </w:rPr>
              <w:t>33</w:t>
            </w:r>
          </w:p>
        </w:tc>
        <w:tc>
          <w:tcPr>
            <w:tcW w:w="1577" w:type="dxa"/>
          </w:tcPr>
          <w:p w14:paraId="47762E03" w14:textId="458B25C0" w:rsidR="00B511A6" w:rsidRPr="00B86EAE" w:rsidRDefault="00B511A6" w:rsidP="00B511A6">
            <w:pPr>
              <w:pStyle w:val="Body"/>
              <w:jc w:val="right"/>
              <w:rPr>
                <w:rFonts w:cs="Arial"/>
                <w:szCs w:val="21"/>
              </w:rPr>
            </w:pPr>
            <w:r w:rsidRPr="00B86EAE">
              <w:rPr>
                <w:rFonts w:cs="Arial"/>
                <w:szCs w:val="21"/>
              </w:rPr>
              <w:t>20,181</w:t>
            </w:r>
          </w:p>
        </w:tc>
        <w:tc>
          <w:tcPr>
            <w:tcW w:w="1578" w:type="dxa"/>
          </w:tcPr>
          <w:p w14:paraId="1BCFF97E" w14:textId="167E81C1" w:rsidR="00B511A6" w:rsidRPr="00B86EAE" w:rsidRDefault="00B511A6" w:rsidP="00B511A6">
            <w:pPr>
              <w:pStyle w:val="Body"/>
              <w:jc w:val="right"/>
              <w:rPr>
                <w:rFonts w:cs="Arial"/>
                <w:szCs w:val="21"/>
              </w:rPr>
            </w:pPr>
            <w:r w:rsidRPr="00B86EAE">
              <w:rPr>
                <w:rFonts w:cs="Arial"/>
                <w:szCs w:val="21"/>
              </w:rPr>
              <w:t>43,896</w:t>
            </w:r>
          </w:p>
        </w:tc>
      </w:tr>
      <w:tr w:rsidR="00B511A6" w:rsidRPr="00B86EAE" w14:paraId="11E18E39" w14:textId="77777777" w:rsidTr="00D625A8">
        <w:trPr>
          <w:trHeight w:val="510"/>
        </w:trPr>
        <w:tc>
          <w:tcPr>
            <w:tcW w:w="1979" w:type="dxa"/>
          </w:tcPr>
          <w:p w14:paraId="4D3A7184" w14:textId="77777777" w:rsidR="00B511A6" w:rsidRPr="00B86EAE" w:rsidRDefault="00B511A6" w:rsidP="00B511A6">
            <w:pPr>
              <w:pStyle w:val="Body"/>
              <w:rPr>
                <w:rFonts w:cs="Arial"/>
                <w:szCs w:val="21"/>
              </w:rPr>
            </w:pPr>
            <w:r w:rsidRPr="00B86EAE">
              <w:rPr>
                <w:rFonts w:cs="Arial"/>
                <w:szCs w:val="21"/>
              </w:rPr>
              <w:t>South</w:t>
            </w:r>
          </w:p>
        </w:tc>
        <w:tc>
          <w:tcPr>
            <w:tcW w:w="1577" w:type="dxa"/>
          </w:tcPr>
          <w:p w14:paraId="5621C0B3" w14:textId="766667C3" w:rsidR="00B511A6" w:rsidRPr="00B86EAE" w:rsidRDefault="00B511A6" w:rsidP="00B511A6">
            <w:pPr>
              <w:pStyle w:val="Body"/>
              <w:jc w:val="right"/>
              <w:rPr>
                <w:rFonts w:cs="Arial"/>
                <w:szCs w:val="21"/>
              </w:rPr>
            </w:pPr>
            <w:r w:rsidRPr="00B86EAE">
              <w:rPr>
                <w:rFonts w:cs="Arial"/>
                <w:szCs w:val="21"/>
              </w:rPr>
              <w:t>6,343</w:t>
            </w:r>
          </w:p>
        </w:tc>
        <w:tc>
          <w:tcPr>
            <w:tcW w:w="1577" w:type="dxa"/>
          </w:tcPr>
          <w:p w14:paraId="67EA7482" w14:textId="27C5C650" w:rsidR="00B511A6" w:rsidRPr="00B86EAE" w:rsidRDefault="00B511A6" w:rsidP="00B511A6">
            <w:pPr>
              <w:pStyle w:val="Body"/>
              <w:jc w:val="right"/>
              <w:rPr>
                <w:rFonts w:cs="Arial"/>
                <w:szCs w:val="21"/>
              </w:rPr>
            </w:pPr>
            <w:r w:rsidRPr="00B86EAE">
              <w:rPr>
                <w:rFonts w:cs="Arial"/>
                <w:szCs w:val="21"/>
              </w:rPr>
              <w:t>6,064</w:t>
            </w:r>
          </w:p>
        </w:tc>
        <w:tc>
          <w:tcPr>
            <w:tcW w:w="1577" w:type="dxa"/>
          </w:tcPr>
          <w:p w14:paraId="28848521" w14:textId="18789A39" w:rsidR="00B511A6" w:rsidRPr="00B86EAE" w:rsidRDefault="00B511A6" w:rsidP="00B511A6">
            <w:pPr>
              <w:pStyle w:val="Body"/>
              <w:jc w:val="right"/>
              <w:rPr>
                <w:rFonts w:cs="Arial"/>
                <w:szCs w:val="21"/>
              </w:rPr>
            </w:pPr>
            <w:r w:rsidRPr="00B86EAE">
              <w:rPr>
                <w:rFonts w:cs="Arial"/>
                <w:szCs w:val="21"/>
              </w:rPr>
              <w:t>6,118</w:t>
            </w:r>
          </w:p>
        </w:tc>
        <w:tc>
          <w:tcPr>
            <w:tcW w:w="1577" w:type="dxa"/>
          </w:tcPr>
          <w:p w14:paraId="7EF41E06" w14:textId="43E8B8A1" w:rsidR="00B511A6" w:rsidRPr="00B86EAE" w:rsidRDefault="00B511A6" w:rsidP="00B511A6">
            <w:pPr>
              <w:pStyle w:val="Body"/>
              <w:jc w:val="right"/>
              <w:rPr>
                <w:rFonts w:cs="Arial"/>
                <w:szCs w:val="21"/>
              </w:rPr>
            </w:pPr>
            <w:r w:rsidRPr="00B86EAE">
              <w:rPr>
                <w:rFonts w:cs="Arial"/>
                <w:szCs w:val="21"/>
              </w:rPr>
              <w:t>1,049</w:t>
            </w:r>
          </w:p>
        </w:tc>
        <w:tc>
          <w:tcPr>
            <w:tcW w:w="1577" w:type="dxa"/>
          </w:tcPr>
          <w:p w14:paraId="7630C09E" w14:textId="5C77263B" w:rsidR="00B511A6" w:rsidRPr="00B86EAE" w:rsidRDefault="00B511A6" w:rsidP="00B511A6">
            <w:pPr>
              <w:pStyle w:val="Body"/>
              <w:jc w:val="right"/>
              <w:rPr>
                <w:rFonts w:cs="Arial"/>
                <w:szCs w:val="21"/>
              </w:rPr>
            </w:pPr>
            <w:r w:rsidRPr="00B86EAE">
              <w:rPr>
                <w:rFonts w:cs="Arial"/>
                <w:szCs w:val="21"/>
              </w:rPr>
              <w:t>173</w:t>
            </w:r>
          </w:p>
        </w:tc>
        <w:tc>
          <w:tcPr>
            <w:tcW w:w="1577" w:type="dxa"/>
          </w:tcPr>
          <w:p w14:paraId="475A51BA" w14:textId="188567D1" w:rsidR="00B511A6" w:rsidRPr="00B86EAE" w:rsidRDefault="00B511A6" w:rsidP="00B511A6">
            <w:pPr>
              <w:pStyle w:val="Body"/>
              <w:jc w:val="right"/>
              <w:rPr>
                <w:rFonts w:cs="Arial"/>
                <w:szCs w:val="21"/>
              </w:rPr>
            </w:pPr>
            <w:r w:rsidRPr="00B86EAE">
              <w:rPr>
                <w:rFonts w:cs="Arial"/>
                <w:szCs w:val="21"/>
              </w:rPr>
              <w:t>12</w:t>
            </w:r>
          </w:p>
        </w:tc>
        <w:tc>
          <w:tcPr>
            <w:tcW w:w="1577" w:type="dxa"/>
          </w:tcPr>
          <w:p w14:paraId="6EFE2ECC" w14:textId="18D4DA46" w:rsidR="00B511A6" w:rsidRPr="00B86EAE" w:rsidRDefault="00B511A6" w:rsidP="00B511A6">
            <w:pPr>
              <w:pStyle w:val="Body"/>
              <w:jc w:val="right"/>
              <w:rPr>
                <w:rFonts w:cs="Arial"/>
                <w:szCs w:val="21"/>
              </w:rPr>
            </w:pPr>
            <w:r w:rsidRPr="00B86EAE">
              <w:rPr>
                <w:rFonts w:cs="Arial"/>
                <w:szCs w:val="21"/>
              </w:rPr>
              <w:t>19,759</w:t>
            </w:r>
          </w:p>
        </w:tc>
        <w:tc>
          <w:tcPr>
            <w:tcW w:w="1578" w:type="dxa"/>
          </w:tcPr>
          <w:p w14:paraId="28564D55" w14:textId="3156A737" w:rsidR="00B511A6" w:rsidRPr="00B86EAE" w:rsidRDefault="00B511A6" w:rsidP="00B511A6">
            <w:pPr>
              <w:pStyle w:val="Body"/>
              <w:jc w:val="right"/>
              <w:rPr>
                <w:rFonts w:cs="Arial"/>
                <w:szCs w:val="21"/>
              </w:rPr>
            </w:pPr>
            <w:r w:rsidRPr="00B86EAE">
              <w:rPr>
                <w:rFonts w:cs="Arial"/>
                <w:szCs w:val="21"/>
              </w:rPr>
              <w:t>41,506</w:t>
            </w:r>
          </w:p>
        </w:tc>
      </w:tr>
      <w:tr w:rsidR="00B511A6" w:rsidRPr="00B86EAE" w14:paraId="1ACFF12F" w14:textId="77777777" w:rsidTr="00D625A8">
        <w:trPr>
          <w:trHeight w:val="510"/>
        </w:trPr>
        <w:tc>
          <w:tcPr>
            <w:tcW w:w="1979" w:type="dxa"/>
          </w:tcPr>
          <w:p w14:paraId="1519DA1B" w14:textId="77777777" w:rsidR="00B511A6" w:rsidRPr="00B86EAE" w:rsidRDefault="00B511A6" w:rsidP="00B511A6">
            <w:pPr>
              <w:pStyle w:val="Body"/>
              <w:rPr>
                <w:rFonts w:cs="Arial"/>
                <w:szCs w:val="21"/>
              </w:rPr>
            </w:pPr>
            <w:r w:rsidRPr="00B86EAE">
              <w:rPr>
                <w:rFonts w:cs="Arial"/>
                <w:szCs w:val="21"/>
              </w:rPr>
              <w:t>West</w:t>
            </w:r>
          </w:p>
        </w:tc>
        <w:tc>
          <w:tcPr>
            <w:tcW w:w="1577" w:type="dxa"/>
          </w:tcPr>
          <w:p w14:paraId="1BD0F688" w14:textId="63711A00" w:rsidR="00B511A6" w:rsidRPr="00B86EAE" w:rsidRDefault="00B511A6" w:rsidP="00B511A6">
            <w:pPr>
              <w:pStyle w:val="Body"/>
              <w:jc w:val="right"/>
              <w:rPr>
                <w:rFonts w:cs="Arial"/>
                <w:szCs w:val="21"/>
              </w:rPr>
            </w:pPr>
            <w:r w:rsidRPr="00B86EAE">
              <w:rPr>
                <w:rFonts w:cs="Arial"/>
                <w:szCs w:val="21"/>
              </w:rPr>
              <w:t>6,166</w:t>
            </w:r>
          </w:p>
        </w:tc>
        <w:tc>
          <w:tcPr>
            <w:tcW w:w="1577" w:type="dxa"/>
          </w:tcPr>
          <w:p w14:paraId="3A8E8624" w14:textId="552C3950" w:rsidR="00B511A6" w:rsidRPr="00B86EAE" w:rsidRDefault="00B511A6" w:rsidP="00B511A6">
            <w:pPr>
              <w:pStyle w:val="Body"/>
              <w:jc w:val="right"/>
              <w:rPr>
                <w:rFonts w:cs="Arial"/>
                <w:szCs w:val="21"/>
              </w:rPr>
            </w:pPr>
            <w:r w:rsidRPr="00B86EAE">
              <w:rPr>
                <w:rFonts w:cs="Arial"/>
                <w:szCs w:val="21"/>
              </w:rPr>
              <w:t>7,199</w:t>
            </w:r>
          </w:p>
        </w:tc>
        <w:tc>
          <w:tcPr>
            <w:tcW w:w="1577" w:type="dxa"/>
          </w:tcPr>
          <w:p w14:paraId="08BCD88A" w14:textId="3305A937" w:rsidR="00B511A6" w:rsidRPr="00B86EAE" w:rsidRDefault="00B511A6" w:rsidP="00B511A6">
            <w:pPr>
              <w:pStyle w:val="Body"/>
              <w:jc w:val="right"/>
              <w:rPr>
                <w:rFonts w:cs="Arial"/>
                <w:szCs w:val="21"/>
              </w:rPr>
            </w:pPr>
            <w:r w:rsidRPr="00B86EAE">
              <w:rPr>
                <w:rFonts w:cs="Arial"/>
                <w:szCs w:val="21"/>
              </w:rPr>
              <w:t>6,977</w:t>
            </w:r>
          </w:p>
        </w:tc>
        <w:tc>
          <w:tcPr>
            <w:tcW w:w="1577" w:type="dxa"/>
          </w:tcPr>
          <w:p w14:paraId="4FCBE838" w14:textId="6722F9B6" w:rsidR="00B511A6" w:rsidRPr="00B86EAE" w:rsidRDefault="00B511A6" w:rsidP="00B511A6">
            <w:pPr>
              <w:pStyle w:val="Body"/>
              <w:jc w:val="right"/>
              <w:rPr>
                <w:rFonts w:cs="Arial"/>
                <w:szCs w:val="21"/>
              </w:rPr>
            </w:pPr>
            <w:r w:rsidRPr="00B86EAE">
              <w:rPr>
                <w:rFonts w:cs="Arial"/>
                <w:szCs w:val="21"/>
              </w:rPr>
              <w:t>1,195</w:t>
            </w:r>
          </w:p>
        </w:tc>
        <w:tc>
          <w:tcPr>
            <w:tcW w:w="1577" w:type="dxa"/>
          </w:tcPr>
          <w:p w14:paraId="5C988E20" w14:textId="014485B2" w:rsidR="00B511A6" w:rsidRPr="00B86EAE" w:rsidRDefault="00B511A6" w:rsidP="00B511A6">
            <w:pPr>
              <w:pStyle w:val="Body"/>
              <w:jc w:val="right"/>
              <w:rPr>
                <w:rFonts w:cs="Arial"/>
                <w:szCs w:val="21"/>
              </w:rPr>
            </w:pPr>
            <w:r w:rsidRPr="00B86EAE">
              <w:rPr>
                <w:rFonts w:cs="Arial"/>
                <w:szCs w:val="21"/>
              </w:rPr>
              <w:t>137</w:t>
            </w:r>
          </w:p>
        </w:tc>
        <w:tc>
          <w:tcPr>
            <w:tcW w:w="1577" w:type="dxa"/>
          </w:tcPr>
          <w:p w14:paraId="63913D09" w14:textId="21B17757" w:rsidR="00B511A6" w:rsidRPr="00B86EAE" w:rsidRDefault="00B511A6" w:rsidP="00B511A6">
            <w:pPr>
              <w:pStyle w:val="Body"/>
              <w:jc w:val="right"/>
              <w:rPr>
                <w:rFonts w:cs="Arial"/>
                <w:szCs w:val="21"/>
              </w:rPr>
            </w:pPr>
            <w:r w:rsidRPr="00B86EAE">
              <w:rPr>
                <w:rFonts w:cs="Arial"/>
                <w:szCs w:val="21"/>
              </w:rPr>
              <w:t>28</w:t>
            </w:r>
          </w:p>
        </w:tc>
        <w:tc>
          <w:tcPr>
            <w:tcW w:w="1577" w:type="dxa"/>
          </w:tcPr>
          <w:p w14:paraId="55DF732F" w14:textId="0783B0FC" w:rsidR="00B511A6" w:rsidRPr="00B86EAE" w:rsidRDefault="00B511A6" w:rsidP="00B511A6">
            <w:pPr>
              <w:pStyle w:val="Body"/>
              <w:jc w:val="right"/>
              <w:rPr>
                <w:rFonts w:cs="Arial"/>
                <w:szCs w:val="21"/>
              </w:rPr>
            </w:pPr>
            <w:r w:rsidRPr="00B86EAE">
              <w:rPr>
                <w:rFonts w:cs="Arial"/>
                <w:szCs w:val="21"/>
              </w:rPr>
              <w:t>21,702</w:t>
            </w:r>
          </w:p>
        </w:tc>
        <w:tc>
          <w:tcPr>
            <w:tcW w:w="1578" w:type="dxa"/>
          </w:tcPr>
          <w:p w14:paraId="7852C802" w14:textId="6B98695F" w:rsidR="00B511A6" w:rsidRPr="00B86EAE" w:rsidRDefault="00B511A6" w:rsidP="00B511A6">
            <w:pPr>
              <w:pStyle w:val="Body"/>
              <w:jc w:val="right"/>
              <w:rPr>
                <w:rFonts w:cs="Arial"/>
                <w:szCs w:val="21"/>
              </w:rPr>
            </w:pPr>
            <w:r w:rsidRPr="00B86EAE">
              <w:rPr>
                <w:rFonts w:cs="Arial"/>
                <w:szCs w:val="21"/>
              </w:rPr>
              <w:t>46,858</w:t>
            </w:r>
          </w:p>
        </w:tc>
      </w:tr>
      <w:tr w:rsidR="00B511A6" w:rsidRPr="00B86EAE" w14:paraId="4C91149F" w14:textId="77777777" w:rsidTr="00D625A8">
        <w:trPr>
          <w:trHeight w:val="510"/>
        </w:trPr>
        <w:tc>
          <w:tcPr>
            <w:tcW w:w="1979" w:type="dxa"/>
          </w:tcPr>
          <w:p w14:paraId="366466AD" w14:textId="77777777" w:rsidR="00B511A6" w:rsidRPr="00B86EAE" w:rsidRDefault="00B511A6" w:rsidP="00B511A6">
            <w:pPr>
              <w:pStyle w:val="Body"/>
              <w:rPr>
                <w:rFonts w:cs="Arial"/>
                <w:b/>
                <w:bCs/>
                <w:szCs w:val="21"/>
              </w:rPr>
            </w:pPr>
            <w:r w:rsidRPr="00B86EAE">
              <w:rPr>
                <w:rFonts w:cs="Arial"/>
                <w:b/>
                <w:bCs/>
                <w:szCs w:val="21"/>
              </w:rPr>
              <w:t>State Total</w:t>
            </w:r>
          </w:p>
        </w:tc>
        <w:tc>
          <w:tcPr>
            <w:tcW w:w="1577" w:type="dxa"/>
          </w:tcPr>
          <w:p w14:paraId="44C3C314" w14:textId="5524A6D0" w:rsidR="00B511A6" w:rsidRPr="00B86EAE" w:rsidRDefault="00B511A6" w:rsidP="00B511A6">
            <w:pPr>
              <w:pStyle w:val="Body"/>
              <w:jc w:val="right"/>
              <w:rPr>
                <w:rFonts w:cs="Arial"/>
                <w:b/>
                <w:bCs/>
                <w:szCs w:val="21"/>
              </w:rPr>
            </w:pPr>
            <w:r w:rsidRPr="00B86EAE">
              <w:rPr>
                <w:rFonts w:cs="Arial"/>
                <w:b/>
                <w:bCs/>
                <w:szCs w:val="21"/>
              </w:rPr>
              <w:t>21,392</w:t>
            </w:r>
          </w:p>
        </w:tc>
        <w:tc>
          <w:tcPr>
            <w:tcW w:w="1577" w:type="dxa"/>
          </w:tcPr>
          <w:p w14:paraId="251FB401" w14:textId="44AB0DE9" w:rsidR="00B511A6" w:rsidRPr="00B86EAE" w:rsidRDefault="00B511A6" w:rsidP="00B511A6">
            <w:pPr>
              <w:pStyle w:val="Body"/>
              <w:jc w:val="right"/>
              <w:rPr>
                <w:rFonts w:cs="Arial"/>
                <w:b/>
                <w:bCs/>
                <w:szCs w:val="21"/>
              </w:rPr>
            </w:pPr>
            <w:r w:rsidRPr="00B86EAE">
              <w:rPr>
                <w:rFonts w:cs="Arial"/>
                <w:b/>
                <w:bCs/>
                <w:szCs w:val="21"/>
              </w:rPr>
              <w:t>23,701</w:t>
            </w:r>
          </w:p>
        </w:tc>
        <w:tc>
          <w:tcPr>
            <w:tcW w:w="1577" w:type="dxa"/>
          </w:tcPr>
          <w:p w14:paraId="4C4946C1" w14:textId="77751B5B" w:rsidR="00B511A6" w:rsidRPr="00B86EAE" w:rsidRDefault="00B511A6" w:rsidP="00B511A6">
            <w:pPr>
              <w:pStyle w:val="Body"/>
              <w:jc w:val="right"/>
              <w:rPr>
                <w:rFonts w:cs="Arial"/>
                <w:b/>
                <w:bCs/>
                <w:szCs w:val="21"/>
              </w:rPr>
            </w:pPr>
            <w:r w:rsidRPr="00B86EAE">
              <w:rPr>
                <w:rFonts w:cs="Arial"/>
                <w:b/>
                <w:bCs/>
                <w:szCs w:val="21"/>
              </w:rPr>
              <w:t>23,227</w:t>
            </w:r>
          </w:p>
        </w:tc>
        <w:tc>
          <w:tcPr>
            <w:tcW w:w="1577" w:type="dxa"/>
          </w:tcPr>
          <w:p w14:paraId="322C4364" w14:textId="4ADD5CD9" w:rsidR="00B511A6" w:rsidRPr="00B86EAE" w:rsidRDefault="00B511A6" w:rsidP="00B511A6">
            <w:pPr>
              <w:pStyle w:val="Body"/>
              <w:jc w:val="right"/>
              <w:rPr>
                <w:rFonts w:cs="Arial"/>
                <w:b/>
                <w:bCs/>
                <w:szCs w:val="21"/>
              </w:rPr>
            </w:pPr>
            <w:r w:rsidRPr="00B86EAE">
              <w:rPr>
                <w:rFonts w:cs="Arial"/>
                <w:b/>
                <w:bCs/>
                <w:szCs w:val="21"/>
              </w:rPr>
              <w:t>4,144</w:t>
            </w:r>
          </w:p>
        </w:tc>
        <w:tc>
          <w:tcPr>
            <w:tcW w:w="1577" w:type="dxa"/>
          </w:tcPr>
          <w:p w14:paraId="67220EAB" w14:textId="0FBF151E" w:rsidR="00B511A6" w:rsidRPr="00B86EAE" w:rsidRDefault="00B511A6" w:rsidP="00B511A6">
            <w:pPr>
              <w:pStyle w:val="Body"/>
              <w:jc w:val="right"/>
              <w:rPr>
                <w:rFonts w:cs="Arial"/>
                <w:b/>
                <w:bCs/>
                <w:szCs w:val="21"/>
              </w:rPr>
            </w:pPr>
            <w:r w:rsidRPr="00B86EAE">
              <w:rPr>
                <w:rFonts w:cs="Arial"/>
                <w:b/>
                <w:bCs/>
                <w:szCs w:val="21"/>
              </w:rPr>
              <w:t>601</w:t>
            </w:r>
          </w:p>
        </w:tc>
        <w:tc>
          <w:tcPr>
            <w:tcW w:w="1577" w:type="dxa"/>
          </w:tcPr>
          <w:p w14:paraId="2099B0EE" w14:textId="1726C8DF" w:rsidR="00B511A6" w:rsidRPr="00B86EAE" w:rsidRDefault="00B511A6" w:rsidP="00B511A6">
            <w:pPr>
              <w:pStyle w:val="Body"/>
              <w:jc w:val="right"/>
              <w:rPr>
                <w:rFonts w:cs="Arial"/>
                <w:b/>
                <w:bCs/>
                <w:szCs w:val="21"/>
              </w:rPr>
            </w:pPr>
            <w:r w:rsidRPr="00B86EAE">
              <w:rPr>
                <w:rFonts w:cs="Arial"/>
                <w:b/>
                <w:bCs/>
                <w:szCs w:val="21"/>
              </w:rPr>
              <w:t>91</w:t>
            </w:r>
          </w:p>
        </w:tc>
        <w:tc>
          <w:tcPr>
            <w:tcW w:w="1577" w:type="dxa"/>
          </w:tcPr>
          <w:p w14:paraId="43256923" w14:textId="5ABD1797" w:rsidR="00B511A6" w:rsidRPr="00B86EAE" w:rsidRDefault="00B511A6" w:rsidP="00B511A6">
            <w:pPr>
              <w:pStyle w:val="Body"/>
              <w:jc w:val="right"/>
              <w:rPr>
                <w:rFonts w:cs="Arial"/>
                <w:b/>
                <w:bCs/>
                <w:szCs w:val="21"/>
              </w:rPr>
            </w:pPr>
            <w:r w:rsidRPr="00B86EAE">
              <w:rPr>
                <w:rFonts w:cs="Arial"/>
                <w:b/>
                <w:bCs/>
                <w:szCs w:val="21"/>
              </w:rPr>
              <w:t>73,156</w:t>
            </w:r>
          </w:p>
        </w:tc>
        <w:tc>
          <w:tcPr>
            <w:tcW w:w="1578" w:type="dxa"/>
          </w:tcPr>
          <w:p w14:paraId="0D3F32EB" w14:textId="3D1A3984" w:rsidR="00B511A6" w:rsidRPr="00B86EAE" w:rsidRDefault="00B511A6" w:rsidP="00B511A6">
            <w:pPr>
              <w:pStyle w:val="Body"/>
              <w:jc w:val="right"/>
              <w:rPr>
                <w:rFonts w:cs="Arial"/>
                <w:b/>
                <w:bCs/>
                <w:szCs w:val="21"/>
              </w:rPr>
            </w:pPr>
            <w:r w:rsidRPr="00B86EAE">
              <w:rPr>
                <w:rFonts w:cs="Arial"/>
                <w:b/>
                <w:bCs/>
                <w:szCs w:val="21"/>
              </w:rPr>
              <w:t>157,615</w:t>
            </w:r>
          </w:p>
        </w:tc>
      </w:tr>
      <w:bookmarkEnd w:id="0"/>
    </w:tbl>
    <w:p w14:paraId="2EDACCAB" w14:textId="77777777" w:rsidR="003B1BDC" w:rsidRPr="00B86EAE" w:rsidRDefault="003B1BDC" w:rsidP="003B1BDC">
      <w:pPr>
        <w:pStyle w:val="Body"/>
      </w:pPr>
    </w:p>
    <w:tbl>
      <w:tblPr>
        <w:tblStyle w:val="TableGrid"/>
        <w:tblW w:w="14737" w:type="dxa"/>
        <w:tblCellMar>
          <w:bottom w:w="108" w:type="dxa"/>
        </w:tblCellMar>
        <w:tblLook w:val="0620" w:firstRow="1" w:lastRow="0" w:firstColumn="0" w:lastColumn="0" w:noHBand="1" w:noVBand="1"/>
      </w:tblPr>
      <w:tblGrid>
        <w:gridCol w:w="14737"/>
      </w:tblGrid>
      <w:tr w:rsidR="0055119B" w:rsidRPr="00B86EAE" w14:paraId="696A6191" w14:textId="77777777" w:rsidTr="00B77114">
        <w:tc>
          <w:tcPr>
            <w:tcW w:w="14737" w:type="dxa"/>
          </w:tcPr>
          <w:p w14:paraId="49D33398" w14:textId="6E8EEC77" w:rsidR="00DC5BAC" w:rsidRPr="00B86EAE" w:rsidRDefault="00DC5BAC" w:rsidP="00DC5BAC">
            <w:pPr>
              <w:pStyle w:val="DHHSbody"/>
            </w:pPr>
            <w:bookmarkStart w:id="41" w:name="_Hlk37240926"/>
            <w:r w:rsidRPr="00B86EAE">
              <w:t xml:space="preserve">To receive this document in another format, email </w:t>
            </w:r>
            <w:hyperlink r:id="rId16" w:history="1">
              <w:r w:rsidR="00784DE4" w:rsidRPr="00B86EAE">
                <w:rPr>
                  <w:rStyle w:val="Hyperlink"/>
                </w:rPr>
                <w:t>Performance and Analysis</w:t>
              </w:r>
            </w:hyperlink>
            <w:r w:rsidRPr="00B86EAE">
              <w:t xml:space="preserve"> &lt;performance.data@dffh.vic.gov.au&gt;</w:t>
            </w:r>
          </w:p>
          <w:p w14:paraId="466F3CBD" w14:textId="77777777" w:rsidR="00DC5BAC" w:rsidRPr="00B86EAE" w:rsidRDefault="00DC5BAC" w:rsidP="00DC5BAC">
            <w:pPr>
              <w:pStyle w:val="Imprint"/>
            </w:pPr>
            <w:r w:rsidRPr="00B86EAE">
              <w:t>Authorised and published by the Victorian Government, 1 Treasury Place, Melbourne.</w:t>
            </w:r>
          </w:p>
          <w:p w14:paraId="3479F56E" w14:textId="0C843255" w:rsidR="00DC5BAC" w:rsidRPr="00B86EAE" w:rsidRDefault="00DC5BAC" w:rsidP="00DC5BAC">
            <w:pPr>
              <w:pStyle w:val="Imprint"/>
            </w:pPr>
            <w:r w:rsidRPr="00B86EAE">
              <w:t xml:space="preserve">© State of Victoria, Australia, Department of Families, Fairness and Housing, </w:t>
            </w:r>
            <w:r w:rsidR="00606524" w:rsidRPr="00B86EAE">
              <w:t>February 2024</w:t>
            </w:r>
            <w:r w:rsidRPr="00B86EAE">
              <w:t>.</w:t>
            </w:r>
          </w:p>
          <w:p w14:paraId="45C93D79" w14:textId="77777777" w:rsidR="00DC5BAC" w:rsidRPr="00B86EAE" w:rsidRDefault="00DC5BAC" w:rsidP="00DC5BAC">
            <w:pPr>
              <w:pStyle w:val="Imprint"/>
            </w:pPr>
            <w:bookmarkStart w:id="42" w:name="_Hlk62746129"/>
            <w:r w:rsidRPr="00B86EAE">
              <w:t>ISBN 2208-5416</w:t>
            </w:r>
            <w:r w:rsidRPr="00B86EAE">
              <w:rPr>
                <w:sz w:val="16"/>
                <w:szCs w:val="16"/>
              </w:rPr>
              <w:t xml:space="preserve"> </w:t>
            </w:r>
            <w:r w:rsidRPr="00B86EAE">
              <w:t>(online/PDF/Word)</w:t>
            </w:r>
          </w:p>
          <w:p w14:paraId="544833DB" w14:textId="77777777" w:rsidR="00DC5BAC" w:rsidRPr="00B86EAE" w:rsidRDefault="00DC5BAC" w:rsidP="00DC5BAC">
            <w:pPr>
              <w:pStyle w:val="DHHSbody"/>
            </w:pPr>
            <w:r w:rsidRPr="00B86EAE">
              <w:t xml:space="preserve">Available at </w:t>
            </w:r>
            <w:hyperlink r:id="rId17" w:history="1">
              <w:r w:rsidRPr="00B86EAE">
                <w:rPr>
                  <w:rStyle w:val="Hyperlink"/>
                </w:rPr>
                <w:t>DFFH Victoria | Annual Report</w:t>
              </w:r>
            </w:hyperlink>
          </w:p>
          <w:bookmarkEnd w:id="42"/>
          <w:p w14:paraId="0C92739F" w14:textId="70FA3DC9" w:rsidR="0055119B" w:rsidRPr="00B86EAE" w:rsidRDefault="00DC5BAC" w:rsidP="00DC5BAC">
            <w:pPr>
              <w:pStyle w:val="DHHSbody"/>
            </w:pPr>
            <w:r w:rsidRPr="00B86EAE">
              <w:t>&lt;</w:t>
            </w:r>
            <w:hyperlink r:id="rId18" w:history="1">
              <w:r w:rsidRPr="00B86EAE">
                <w:rPr>
                  <w:rStyle w:val="Hyperlink"/>
                </w:rPr>
                <w:t>https://www.dffh.vic.gov.au/publications/annual-reports-department-families-fairness-housing</w:t>
              </w:r>
            </w:hyperlink>
            <w:r w:rsidRPr="00B86EAE">
              <w:t>&gt;</w:t>
            </w:r>
          </w:p>
        </w:tc>
      </w:tr>
      <w:bookmarkEnd w:id="41"/>
    </w:tbl>
    <w:p w14:paraId="32C120A9" w14:textId="77777777" w:rsidR="00376E75" w:rsidRPr="00B86EAE" w:rsidRDefault="00376E75" w:rsidP="00376E75">
      <w:pPr>
        <w:spacing w:after="0" w:line="240" w:lineRule="auto"/>
      </w:pPr>
    </w:p>
    <w:p w14:paraId="312DEA78" w14:textId="68EFF59C" w:rsidR="00162CA9" w:rsidRDefault="00376E75" w:rsidP="00376E75">
      <w:pPr>
        <w:pStyle w:val="Body"/>
      </w:pPr>
      <w:r w:rsidRPr="00B86EAE">
        <w:rPr>
          <w:i/>
          <w:iCs/>
        </w:rPr>
        <w:t xml:space="preserve">Publication updated </w:t>
      </w:r>
      <w:r w:rsidR="00606524" w:rsidRPr="00B86EAE">
        <w:rPr>
          <w:i/>
          <w:iCs/>
        </w:rPr>
        <w:t>February 2024</w:t>
      </w:r>
      <w:r w:rsidRPr="00B86EAE">
        <w:rPr>
          <w:i/>
          <w:iCs/>
        </w:rPr>
        <w:t xml:space="preserve">, due to typographical and data errors. Minor updates also made to account for point in time differences between initial publication and republication. Data amended in Tables </w:t>
      </w:r>
      <w:bookmarkStart w:id="43" w:name="_Hlk157075532"/>
      <w:r w:rsidRPr="00B86EAE">
        <w:rPr>
          <w:i/>
          <w:iCs/>
        </w:rPr>
        <w:t>21, 23, 24, 25, 27, 36, 39, 40, 41, 52, 53, 54, 56 and 59</w:t>
      </w:r>
      <w:bookmarkEnd w:id="43"/>
      <w:r w:rsidRPr="00B86EAE">
        <w:rPr>
          <w:i/>
          <w:iCs/>
        </w:rPr>
        <w:t>. State and Division totals for key measures were unaffected.</w:t>
      </w:r>
    </w:p>
    <w:sectPr w:rsidR="00162CA9" w:rsidSect="0087029A">
      <w:pgSz w:w="16838" w:h="11906" w:orient="landscape" w:code="9"/>
      <w:pgMar w:top="851" w:right="1418" w:bottom="851" w:left="851" w:header="686"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B3E5C" w14:textId="77777777" w:rsidR="0056002C" w:rsidRDefault="0056002C">
      <w:r>
        <w:separator/>
      </w:r>
    </w:p>
    <w:p w14:paraId="01943614" w14:textId="77777777" w:rsidR="0056002C" w:rsidRDefault="0056002C"/>
  </w:endnote>
  <w:endnote w:type="continuationSeparator" w:id="0">
    <w:p w14:paraId="36A524C9" w14:textId="77777777" w:rsidR="0056002C" w:rsidRDefault="0056002C">
      <w:r>
        <w:continuationSeparator/>
      </w:r>
    </w:p>
    <w:p w14:paraId="78810015" w14:textId="77777777" w:rsidR="0056002C" w:rsidRDefault="0056002C"/>
  </w:endnote>
  <w:endnote w:type="continuationNotice" w:id="1">
    <w:p w14:paraId="2BE5FB56" w14:textId="77777777" w:rsidR="0056002C" w:rsidRDefault="0056002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C29F6" w14:textId="0488B6F9" w:rsidR="00E261B3" w:rsidRPr="00F65AA9" w:rsidRDefault="00606524" w:rsidP="00EF2C72">
    <w:pPr>
      <w:pStyle w:val="Footer"/>
    </w:pPr>
    <w:r>
      <w:rPr>
        <w:noProof/>
        <w:color w:val="2B579A"/>
        <w:lang w:eastAsia="en-AU"/>
      </w:rPr>
      <mc:AlternateContent>
        <mc:Choice Requires="wps">
          <w:drawing>
            <wp:anchor distT="0" distB="0" distL="114300" distR="114300" simplePos="0" relativeHeight="251661314" behindDoc="0" locked="0" layoutInCell="0" allowOverlap="1" wp14:anchorId="0BE015B9" wp14:editId="6C04A7DC">
              <wp:simplePos x="0" y="0"/>
              <wp:positionH relativeFrom="page">
                <wp:align>center</wp:align>
              </wp:positionH>
              <wp:positionV relativeFrom="page">
                <wp:align>bottom</wp:align>
              </wp:positionV>
              <wp:extent cx="7772400" cy="502285"/>
              <wp:effectExtent l="0" t="0" r="0" b="12065"/>
              <wp:wrapNone/>
              <wp:docPr id="3" name="MSIPCMacf348deabe17c9bc114ff37" descr="{&quot;HashCode&quot;:90475836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768C38" w14:textId="19A74EF3" w:rsidR="00606524" w:rsidRPr="00606524" w:rsidRDefault="00606524" w:rsidP="00606524">
                          <w:pPr>
                            <w:spacing w:after="0"/>
                            <w:jc w:val="center"/>
                            <w:rPr>
                              <w:rFonts w:ascii="Arial Black" w:hAnsi="Arial Black"/>
                              <w:color w:val="000000"/>
                              <w:sz w:val="20"/>
                            </w:rPr>
                          </w:pPr>
                          <w:r w:rsidRPr="00606524">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0BE015B9" id="_x0000_t202" coordsize="21600,21600" o:spt="202" path="m,l,21600r21600,l21600,xe">
              <v:stroke joinstyle="miter"/>
              <v:path gradientshapeok="t" o:connecttype="rect"/>
            </v:shapetype>
            <v:shape id="MSIPCMacf348deabe17c9bc114ff37" o:spid="_x0000_s1026" type="#_x0000_t202" alt="{&quot;HashCode&quot;:904758361,&quot;Height&quot;:9999999.0,&quot;Width&quot;:9999999.0,&quot;Placement&quot;:&quot;Footer&quot;,&quot;Index&quot;:&quot;Primary&quot;,&quot;Section&quot;:1,&quot;Top&quot;:0.0,&quot;Left&quot;:0.0}" style="position:absolute;margin-left:0;margin-top:0;width:612pt;height:39.55pt;z-index:251661314;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" o:allowincell="f" filled="f" stroked="f" strokeweight=".5pt">
              <v:fill o:detectmouseclick="t"/>
              <v:textbox inset=",0,,0">
                <w:txbxContent>
                  <w:p w14:paraId="3E768C38" w14:textId="19A74EF3" w:rsidR="00606524" w:rsidRPr="00606524" w:rsidRDefault="00606524" w:rsidP="00606524">
                    <w:pPr>
                      <w:spacing w:after="0"/>
                      <w:jc w:val="center"/>
                      <w:rPr>
                        <w:rFonts w:ascii="Arial Black" w:hAnsi="Arial Black"/>
                        <w:color w:val="000000"/>
                        <w:sz w:val="20"/>
                      </w:rPr>
                    </w:pPr>
                    <w:r w:rsidRPr="00606524">
                      <w:rPr>
                        <w:rFonts w:ascii="Arial Black" w:hAnsi="Arial Black"/>
                        <w:color w:val="000000"/>
                        <w:sz w:val="20"/>
                      </w:rPr>
                      <w:t>OFFICIAL</w:t>
                    </w:r>
                  </w:p>
                </w:txbxContent>
              </v:textbox>
              <w10:wrap anchorx="page" anchory="page"/>
            </v:shape>
          </w:pict>
        </mc:Fallback>
      </mc:AlternateContent>
    </w:r>
    <w:r w:rsidR="00F96769">
      <w:rPr>
        <w:noProof/>
        <w:color w:val="2B579A"/>
        <w:lang w:eastAsia="en-AU"/>
      </w:rPr>
      <mc:AlternateContent>
        <mc:Choice Requires="wps">
          <w:drawing>
            <wp:inline distT="0" distB="0" distL="0" distR="0" wp14:anchorId="303325A5" wp14:editId="728E0EDD">
              <wp:extent cx="7772400" cy="502285"/>
              <wp:effectExtent l="0" t="0" r="0" b="12065"/>
              <wp:docPr id="12" name="Text Box 12" descr="{&quot;HashCode&quot;:90475836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8EA0631" w14:textId="28F356C2" w:rsidR="00F96769" w:rsidRPr="00F96769" w:rsidRDefault="00F96769" w:rsidP="00F96769">
                          <w:pPr>
                            <w:spacing w:after="0"/>
                            <w:jc w:val="center"/>
                            <w:rPr>
                              <w:rFonts w:ascii="Arial Black" w:hAnsi="Arial Black"/>
                              <w:color w:val="000000"/>
                              <w:sz w:val="20"/>
                            </w:rPr>
                          </w:pPr>
                          <w:r w:rsidRPr="00F96769">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inline>
          </w:drawing>
        </mc:Choice>
        <mc:Fallback>
          <w:pict>
            <v:shapetype w14:anchorId="303325A5" id="_x0000_t202" coordsize="21600,21600" o:spt="202" path="m,l,21600r21600,l21600,xe">
              <v:stroke joinstyle="miter"/>
              <v:path gradientshapeok="t" o:connecttype="rect"/>
            </v:shapetype>
            <v:shape id="Text Box 12" o:spid="_x0000_s1026" type="#_x0000_t202" alt="{&quot;HashCode&quot;:904758361,&quot;Height&quot;:9999999.0,&quot;Width&quot;:9999999.0,&quot;Placement&quot;:&quot;Footer&quot;,&quot;Index&quot;:&quot;Primary&quot;,&quot;Section&quot;:1,&quot;Top&quot;:0.0,&quot;Left&quot;:0.0}" style="width:612pt;height:39.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" filled="f" stroked="f" strokeweight=".5pt">
              <v:textbox inset=",0,,0">
                <w:txbxContent>
                  <w:p w14:paraId="18EA0631" w14:textId="28F356C2" w:rsidR="00F96769" w:rsidRPr="00F96769" w:rsidRDefault="00F96769" w:rsidP="00F96769">
                    <w:pPr>
                      <w:spacing w:after="0"/>
                      <w:jc w:val="center"/>
                      <w:rPr>
                        <w:rFonts w:ascii="Arial Black" w:hAnsi="Arial Black"/>
                        <w:color w:val="000000"/>
                        <w:sz w:val="20"/>
                      </w:rPr>
                    </w:pPr>
                    <w:r w:rsidRPr="00F96769">
                      <w:rPr>
                        <w:rFonts w:ascii="Arial Black" w:hAnsi="Arial Black"/>
                        <w:color w:val="000000"/>
                        <w:sz w:val="20"/>
                      </w:rPr>
                      <w:t>OFFICIAL</w:t>
                    </w:r>
                  </w:p>
                </w:txbxContent>
              </v:textbox>
              <w10:anchorlock/>
            </v:shape>
          </w:pict>
        </mc:Fallback>
      </mc:AlternateContent>
    </w:r>
    <w:r w:rsidR="00967335">
      <w:rPr>
        <w:noProof/>
        <w:color w:val="2B579A"/>
        <w:shd w:val="clear" w:color="auto" w:fill="E6E6E6"/>
        <w:lang w:eastAsia="en-AU"/>
      </w:rPr>
      <w:drawing>
        <wp:anchor distT="0" distB="0" distL="114300" distR="114300" simplePos="0" relativeHeight="251658241" behindDoc="1" locked="1" layoutInCell="1" allowOverlap="1" wp14:anchorId="7C7F58B7" wp14:editId="583666FC">
          <wp:simplePos x="538163" y="9644063"/>
          <wp:positionH relativeFrom="page">
            <wp:align>right</wp:align>
          </wp:positionH>
          <wp:positionV relativeFrom="page">
            <wp:align>bottom</wp:align>
          </wp:positionV>
          <wp:extent cx="7560000" cy="792720"/>
          <wp:effectExtent l="0" t="0" r="3175" b="762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79272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67A31" w14:textId="01A9F91C" w:rsidR="00E261B3" w:rsidRDefault="00606524">
    <w:pPr>
      <w:pStyle w:val="Footer"/>
    </w:pPr>
    <w:r>
      <w:rPr>
        <w:noProof/>
        <w:color w:val="2B579A"/>
      </w:rPr>
      <mc:AlternateContent>
        <mc:Choice Requires="wps">
          <w:drawing>
            <wp:anchor distT="0" distB="0" distL="114300" distR="114300" simplePos="0" relativeHeight="251662338" behindDoc="0" locked="0" layoutInCell="0" allowOverlap="1" wp14:anchorId="70C6600A" wp14:editId="4068DAB9">
              <wp:simplePos x="0" y="9365456"/>
              <wp:positionH relativeFrom="page">
                <wp:align>center</wp:align>
              </wp:positionH>
              <wp:positionV relativeFrom="page">
                <wp:align>bottom</wp:align>
              </wp:positionV>
              <wp:extent cx="7772400" cy="502285"/>
              <wp:effectExtent l="0" t="0" r="0" b="12065"/>
              <wp:wrapNone/>
              <wp:docPr id="5" name="MSIPCM78864ad7999bb32be582fd21" descr="{&quot;HashCode&quot;:904758361,&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EE1EB86" w14:textId="6F8EA95A" w:rsidR="00606524" w:rsidRPr="00606524" w:rsidRDefault="00606524" w:rsidP="00606524">
                          <w:pPr>
                            <w:spacing w:after="0"/>
                            <w:jc w:val="center"/>
                            <w:rPr>
                              <w:rFonts w:ascii="Arial Black" w:hAnsi="Arial Black"/>
                              <w:color w:val="000000"/>
                              <w:sz w:val="20"/>
                            </w:rPr>
                          </w:pPr>
                          <w:r w:rsidRPr="00606524">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70C6600A" id="_x0000_t202" coordsize="21600,21600" o:spt="202" path="m,l,21600r21600,l21600,xe">
              <v:stroke joinstyle="miter"/>
              <v:path gradientshapeok="t" o:connecttype="rect"/>
            </v:shapetype>
            <v:shape id="MSIPCM78864ad7999bb32be582fd21" o:spid="_x0000_s1028" type="#_x0000_t202" alt="{&quot;HashCode&quot;:904758361,&quot;Height&quot;:9999999.0,&quot;Width&quot;:9999999.0,&quot;Placement&quot;:&quot;Footer&quot;,&quot;Index&quot;:&quot;FirstPage&quot;,&quot;Section&quot;:1,&quot;Top&quot;:0.0,&quot;Left&quot;:0.0}" style="position:absolute;margin-left:0;margin-top:0;width:612pt;height:39.55pt;z-index:251662338;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" o:allowincell="f" filled="f" stroked="f" strokeweight=".5pt">
              <v:fill o:detectmouseclick="t"/>
              <v:textbox inset=",0,,0">
                <w:txbxContent>
                  <w:p w14:paraId="6EE1EB86" w14:textId="6F8EA95A" w:rsidR="00606524" w:rsidRPr="00606524" w:rsidRDefault="00606524" w:rsidP="00606524">
                    <w:pPr>
                      <w:spacing w:after="0"/>
                      <w:jc w:val="center"/>
                      <w:rPr>
                        <w:rFonts w:ascii="Arial Black" w:hAnsi="Arial Black"/>
                        <w:color w:val="000000"/>
                        <w:sz w:val="20"/>
                      </w:rPr>
                    </w:pPr>
                    <w:r w:rsidRPr="00606524">
                      <w:rPr>
                        <w:rFonts w:ascii="Arial Black" w:hAnsi="Arial Black"/>
                        <w:color w:val="000000"/>
                        <w:sz w:val="20"/>
                      </w:rPr>
                      <w:t>OFFICIAL</w:t>
                    </w:r>
                  </w:p>
                </w:txbxContent>
              </v:textbox>
              <w10:wrap anchorx="page" anchory="page"/>
            </v:shape>
          </w:pict>
        </mc:Fallback>
      </mc:AlternateContent>
    </w:r>
    <w:r w:rsidR="00F96769">
      <w:rPr>
        <w:noProof/>
        <w:color w:val="2B579A"/>
      </w:rPr>
      <mc:AlternateContent>
        <mc:Choice Requires="wps">
          <w:drawing>
            <wp:inline distT="0" distB="0" distL="0" distR="0" wp14:anchorId="51DEE865" wp14:editId="040B1790">
              <wp:extent cx="7772400" cy="502285"/>
              <wp:effectExtent l="0" t="0" r="0" b="12065"/>
              <wp:docPr id="13" name="Text Box 13" descr="{&quot;HashCode&quot;:904758361,&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31CE90E" w14:textId="0823BB6A" w:rsidR="00F96769" w:rsidRPr="00F96769" w:rsidRDefault="00F96769" w:rsidP="00F96769">
                          <w:pPr>
                            <w:spacing w:after="0"/>
                            <w:jc w:val="center"/>
                            <w:rPr>
                              <w:rFonts w:ascii="Arial Black" w:hAnsi="Arial Black"/>
                              <w:color w:val="000000"/>
                              <w:sz w:val="20"/>
                            </w:rPr>
                          </w:pPr>
                          <w:r w:rsidRPr="00F96769">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inline>
          </w:drawing>
        </mc:Choice>
        <mc:Fallback>
          <w:pict>
            <v:shapetype w14:anchorId="51DEE865" id="_x0000_t202" coordsize="21600,21600" o:spt="202" path="m,l,21600r21600,l21600,xe">
              <v:stroke joinstyle="miter"/>
              <v:path gradientshapeok="t" o:connecttype="rect"/>
            </v:shapetype>
            <v:shape id="Text Box 13" o:spid="_x0000_s1027" type="#_x0000_t202" alt="{&quot;HashCode&quot;:904758361,&quot;Height&quot;:9999999.0,&quot;Width&quot;:9999999.0,&quot;Placement&quot;:&quot;Footer&quot;,&quot;Index&quot;:&quot;FirstPage&quot;,&quot;Section&quot;:1,&quot;Top&quot;:0.0,&quot;Left&quot;:0.0}" style="width:612pt;height:39.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" filled="f" stroked="f" strokeweight=".5pt">
              <v:textbox inset=",0,,0">
                <w:txbxContent>
                  <w:p w14:paraId="231CE90E" w14:textId="0823BB6A" w:rsidR="00F96769" w:rsidRPr="00F96769" w:rsidRDefault="00F96769" w:rsidP="00F96769">
                    <w:pPr>
                      <w:spacing w:after="0"/>
                      <w:jc w:val="center"/>
                      <w:rPr>
                        <w:rFonts w:ascii="Arial Black" w:hAnsi="Arial Black"/>
                        <w:color w:val="000000"/>
                        <w:sz w:val="20"/>
                      </w:rPr>
                    </w:pPr>
                    <w:r w:rsidRPr="00F96769">
                      <w:rPr>
                        <w:rFonts w:ascii="Arial Black" w:hAnsi="Arial Black"/>
                        <w:color w:val="000000"/>
                        <w:sz w:val="20"/>
                      </w:rPr>
                      <w:t>OFFICIAL</w:t>
                    </w:r>
                  </w:p>
                </w:txbxContent>
              </v:textbox>
              <w10:anchorlock/>
            </v:shape>
          </w:pict>
        </mc:Fallback>
      </mc:AlternateContent>
    </w:r>
    <w:r w:rsidR="008A642E">
      <w:rPr>
        <w:noProof/>
        <w:color w:val="2B579A"/>
      </w:rPr>
      <mc:AlternateContent>
        <mc:Choice Requires="wps">
          <w:drawing>
            <wp:inline distT="0" distB="0" distL="0" distR="0" wp14:anchorId="06E59BD6" wp14:editId="135D2B1C">
              <wp:extent cx="7772400" cy="502285"/>
              <wp:effectExtent l="0" t="0" r="0" b="12065"/>
              <wp:docPr id="9" name="Text Box 9" descr="{&quot;HashCode&quot;:904758361,&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1F47EF9" w14:textId="0B64AB46" w:rsidR="008A642E" w:rsidRPr="008A642E" w:rsidRDefault="008A642E" w:rsidP="008A642E">
                          <w:pPr>
                            <w:spacing w:after="0"/>
                            <w:jc w:val="center"/>
                            <w:rPr>
                              <w:rFonts w:ascii="Arial Black" w:hAnsi="Arial Black"/>
                              <w:color w:val="000000"/>
                              <w:sz w:val="20"/>
                            </w:rPr>
                          </w:pPr>
                          <w:r w:rsidRPr="008A642E">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inline>
          </w:drawing>
        </mc:Choice>
        <mc:Fallback>
          <w:pict>
            <v:shape w14:anchorId="06E59BD6" id="Text Box 9" o:spid="_x0000_s1028" type="#_x0000_t202" alt="{&quot;HashCode&quot;:904758361,&quot;Height&quot;:9999999.0,&quot;Width&quot;:9999999.0,&quot;Placement&quot;:&quot;Footer&quot;,&quot;Index&quot;:&quot;FirstPage&quot;,&quot;Section&quot;:1,&quot;Top&quot;:0.0,&quot;Left&quot;:0.0}" style="width:612pt;height:39.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D8dgp/GQIAAC0EAAAOAAAAAAAAAAAAAAAAAC4CAABkcnMvZTJvRG9jLnhtbFBLAQItABQABgAI&#10;AAAAIQDYP/032wAAAAUBAAAPAAAAAAAAAAAAAAAAAHMEAABkcnMvZG93bnJldi54bWxQSwUGAAAA&#10;AAQABADzAAAAewUAAAAA&#10;" filled="f" stroked="f" strokeweight=".5pt">
              <v:textbox inset=",0,,0">
                <w:txbxContent>
                  <w:p w14:paraId="61F47EF9" w14:textId="0B64AB46" w:rsidR="008A642E" w:rsidRPr="008A642E" w:rsidRDefault="008A642E" w:rsidP="008A642E">
                    <w:pPr>
                      <w:spacing w:after="0"/>
                      <w:jc w:val="center"/>
                      <w:rPr>
                        <w:rFonts w:ascii="Arial Black" w:hAnsi="Arial Black"/>
                        <w:color w:val="000000"/>
                        <w:sz w:val="20"/>
                      </w:rPr>
                    </w:pPr>
                    <w:r w:rsidRPr="008A642E">
                      <w:rPr>
                        <w:rFonts w:ascii="Arial Black" w:hAnsi="Arial Black"/>
                        <w:color w:val="000000"/>
                        <w:sz w:val="20"/>
                      </w:rPr>
                      <w:t>OFFICIAL</w:t>
                    </w:r>
                  </w:p>
                </w:txbxContent>
              </v:textbox>
              <w10:anchorlock/>
            </v:shape>
          </w:pict>
        </mc:Fallback>
      </mc:AlternateContent>
    </w:r>
    <w:r w:rsidR="004F1521">
      <w:rPr>
        <w:noProof/>
        <w:color w:val="2B579A"/>
        <w:shd w:val="clear" w:color="auto" w:fill="E6E6E6"/>
      </w:rPr>
      <mc:AlternateContent>
        <mc:Choice Requires="wps">
          <w:drawing>
            <wp:inline distT="0" distB="0" distL="0" distR="0" wp14:anchorId="52FB1919" wp14:editId="0471A2E0">
              <wp:extent cx="7772400" cy="502285"/>
              <wp:effectExtent l="0" t="0" r="0" b="12065"/>
              <wp:docPr id="7" name="Text Box 7" descr="{&quot;HashCode&quot;:904758361,&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0081CF4" w14:textId="72278B9A" w:rsidR="004F1521" w:rsidRPr="004F1521" w:rsidRDefault="004F1521" w:rsidP="004F1521">
                          <w:pPr>
                            <w:spacing w:after="0"/>
                            <w:jc w:val="center"/>
                            <w:rPr>
                              <w:rFonts w:ascii="Arial Black" w:hAnsi="Arial Black"/>
                              <w:color w:val="000000"/>
                              <w:sz w:val="20"/>
                            </w:rPr>
                          </w:pPr>
                          <w:r w:rsidRPr="004F1521">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inline>
          </w:drawing>
        </mc:Choice>
        <mc:Fallback>
          <w:pict>
            <v:shape w14:anchorId="52FB1919" id="Text Box 7" o:spid="_x0000_s1029" type="#_x0000_t202" alt="{&quot;HashCode&quot;:904758361,&quot;Height&quot;:9999999.0,&quot;Width&quot;:9999999.0,&quot;Placement&quot;:&quot;Footer&quot;,&quot;Index&quot;:&quot;FirstPage&quot;,&quot;Section&quot;:1,&quot;Top&quot;:0.0,&quot;Left&quot;:0.0}" style="width:612pt;height:39.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BxgbEWGQIAAC0EAAAOAAAAAAAAAAAAAAAAAC4CAABkcnMvZTJvRG9jLnhtbFBLAQItABQABgAI&#10;AAAAIQDYP/032wAAAAUBAAAPAAAAAAAAAAAAAAAAAHMEAABkcnMvZG93bnJldi54bWxQSwUGAAAA&#10;AAQABADzAAAAewUAAAAA&#10;" filled="f" stroked="f" strokeweight=".5pt">
              <v:textbox inset=",0,,0">
                <w:txbxContent>
                  <w:p w14:paraId="70081CF4" w14:textId="72278B9A" w:rsidR="004F1521" w:rsidRPr="004F1521" w:rsidRDefault="004F1521" w:rsidP="004F1521">
                    <w:pPr>
                      <w:spacing w:after="0"/>
                      <w:jc w:val="center"/>
                      <w:rPr>
                        <w:rFonts w:ascii="Arial Black" w:hAnsi="Arial Black"/>
                        <w:color w:val="000000"/>
                        <w:sz w:val="20"/>
                      </w:rPr>
                    </w:pPr>
                    <w:r w:rsidRPr="004F1521">
                      <w:rPr>
                        <w:rFonts w:ascii="Arial Black" w:hAnsi="Arial Black"/>
                        <w:color w:val="000000"/>
                        <w:sz w:val="20"/>
                      </w:rPr>
                      <w:t>OFFICIAL</w:t>
                    </w:r>
                  </w:p>
                </w:txbxContent>
              </v:textbox>
              <w10:anchorlock/>
            </v:shape>
          </w:pict>
        </mc:Fallback>
      </mc:AlternateContent>
    </w:r>
    <w:r w:rsidR="00E261B3">
      <w:rPr>
        <w:noProof/>
        <w:color w:val="2B579A"/>
        <w:shd w:val="clear" w:color="auto" w:fill="E6E6E6"/>
      </w:rPr>
      <mc:AlternateContent>
        <mc:Choice Requires="wps">
          <w:drawing>
            <wp:anchor distT="0" distB="0" distL="114300" distR="114300" simplePos="0" relativeHeight="251658240" behindDoc="0" locked="0" layoutInCell="0" allowOverlap="1" wp14:anchorId="36861015" wp14:editId="672D57CB">
              <wp:simplePos x="0" y="0"/>
              <wp:positionH relativeFrom="page">
                <wp:posOffset>0</wp:posOffset>
              </wp:positionH>
              <wp:positionV relativeFrom="page">
                <wp:posOffset>10189687</wp:posOffset>
              </wp:positionV>
              <wp:extent cx="7560310" cy="311785"/>
              <wp:effectExtent l="0" t="0" r="0" b="12065"/>
              <wp:wrapNone/>
              <wp:docPr id="6" name="Text Box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36861015" id="Text Box 6" o:spid="_x0000_s1030" type="#_x0000_t202" alt="&quot;&quot;" style="position:absolute;margin-left:0;margin-top:802.35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GaH+OhgCAAArBAAADgAAAAAAAAAAAAAAAAAuAgAAZHJzL2Uyb0RvYy54bWxQSwECLQAU&#10;AAYACAAAACEAL5BIl+AAAAALAQAADwAAAAAAAAAAAAAAAAByBAAAZHJzL2Rvd25yZXYueG1sUEsF&#10;BgAAAAAEAAQA8wAAAH8FAAAAAA==&#10;" o:allowincell="f" filled="f" stroked="f" strokeweight=".5pt">
              <v:textbox inset=",0,,0">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9C659" w14:textId="77777777" w:rsidR="00D8499C" w:rsidRDefault="00D8499C" w:rsidP="00012DAF">
    <w:pPr>
      <w:pStyle w:val="Header"/>
    </w:pPr>
  </w:p>
  <w:p w14:paraId="6FE27F36" w14:textId="2C20250A" w:rsidR="00012DAF" w:rsidRPr="0051568D" w:rsidRDefault="00012DAF" w:rsidP="00012DAF">
    <w:pPr>
      <w:pStyle w:val="Header"/>
    </w:pPr>
    <w:r>
      <w:t xml:space="preserve">Social Housing and Homelessness additional service delivery </w:t>
    </w:r>
    <w:r w:rsidRPr="00E86A50">
      <w:t>data 2022-23</w:t>
    </w:r>
    <w:r w:rsidRPr="00E86A50">
      <w:ptab w:relativeTo="margin" w:alignment="right" w:leader="none"/>
    </w:r>
    <w:r w:rsidRPr="00E86A50">
      <w:rPr>
        <w:b w:val="0"/>
        <w:color w:val="2B579A"/>
        <w:shd w:val="clear" w:color="auto" w:fill="E6E6E6"/>
      </w:rPr>
      <w:fldChar w:fldCharType="begin"/>
    </w:r>
    <w:r w:rsidRPr="00E86A50">
      <w:rPr>
        <w:bCs/>
      </w:rPr>
      <w:instrText xml:space="preserve"> PAGE </w:instrText>
    </w:r>
    <w:r w:rsidRPr="00E86A50">
      <w:rPr>
        <w:b w:val="0"/>
        <w:color w:val="2B579A"/>
        <w:shd w:val="clear" w:color="auto" w:fill="E6E6E6"/>
      </w:rPr>
      <w:fldChar w:fldCharType="separate"/>
    </w:r>
    <w:r w:rsidRPr="00E86A50">
      <w:rPr>
        <w:b w:val="0"/>
        <w:color w:val="2B579A"/>
        <w:shd w:val="clear" w:color="auto" w:fill="E6E6E6"/>
      </w:rPr>
      <w:t>23</w:t>
    </w:r>
    <w:r w:rsidRPr="00E86A50">
      <w:rPr>
        <w:b w:val="0"/>
        <w:color w:val="2B579A"/>
        <w:shd w:val="clear" w:color="auto" w:fill="E6E6E6"/>
      </w:rPr>
      <w:fldChar w:fldCharType="end"/>
    </w:r>
  </w:p>
  <w:p w14:paraId="6434A8BE" w14:textId="77777777" w:rsidR="00593A99" w:rsidRPr="00F65AA9" w:rsidRDefault="007F3C33" w:rsidP="00EF2C72">
    <w:pPr>
      <w:pStyle w:val="Footer"/>
    </w:pPr>
    <w:r>
      <w:rPr>
        <w:noProof/>
        <w:color w:val="2B579A"/>
        <w:shd w:val="clear" w:color="auto" w:fill="E6E6E6"/>
      </w:rPr>
      <mc:AlternateContent>
        <mc:Choice Requires="wps">
          <w:drawing>
            <wp:anchor distT="0" distB="0" distL="114300" distR="114300" simplePos="0" relativeHeight="251658242" behindDoc="0" locked="0" layoutInCell="0" allowOverlap="1" wp14:anchorId="79F52F9C" wp14:editId="6A0C24CB">
              <wp:simplePos x="0" y="0"/>
              <wp:positionH relativeFrom="page">
                <wp:posOffset>0</wp:posOffset>
              </wp:positionH>
              <wp:positionV relativeFrom="page">
                <wp:posOffset>10189687</wp:posOffset>
              </wp:positionV>
              <wp:extent cx="7560310" cy="311785"/>
              <wp:effectExtent l="0" t="0" r="0" b="12065"/>
              <wp:wrapNone/>
              <wp:docPr id="2" name="Text Box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27B79E7" w14:textId="13F2CDE4" w:rsidR="007F3C33" w:rsidRPr="007F3C33" w:rsidRDefault="007F3C33" w:rsidP="007F3C33">
                          <w:pPr>
                            <w:spacing w:after="0"/>
                            <w:jc w:val="center"/>
                            <w:rPr>
                              <w:rFonts w:ascii="Arial Black" w:hAnsi="Arial Black"/>
                              <w:color w:val="000000"/>
                              <w:sz w:val="20"/>
                            </w:rPr>
                          </w:pPr>
                          <w:r w:rsidRPr="007F3C33">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9F52F9C" id="_x0000_t202" coordsize="21600,21600" o:spt="202" path="m,l,21600r21600,l21600,xe">
              <v:stroke joinstyle="miter"/>
              <v:path gradientshapeok="t" o:connecttype="rect"/>
            </v:shapetype>
            <v:shape id="Text Box 2" o:spid="_x0000_s1031" type="#_x0000_t202" alt="&quot;&quot;" style="position:absolute;margin-left:0;margin-top:802.35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yFwIAACs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" o:allowincell="f" filled="f" stroked="f" strokeweight=".5pt">
              <v:textbox inset=",0,,0">
                <w:txbxContent>
                  <w:p w14:paraId="327B79E7" w14:textId="13F2CDE4" w:rsidR="007F3C33" w:rsidRPr="007F3C33" w:rsidRDefault="007F3C33" w:rsidP="007F3C33">
                    <w:pPr>
                      <w:spacing w:after="0"/>
                      <w:jc w:val="center"/>
                      <w:rPr>
                        <w:rFonts w:ascii="Arial Black" w:hAnsi="Arial Black"/>
                        <w:color w:val="000000"/>
                        <w:sz w:val="20"/>
                      </w:rPr>
                    </w:pPr>
                    <w:r w:rsidRPr="007F3C33">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0105E1" w14:textId="77777777" w:rsidR="0056002C" w:rsidRDefault="0056002C" w:rsidP="00207717">
      <w:pPr>
        <w:spacing w:before="120"/>
      </w:pPr>
      <w:r>
        <w:separator/>
      </w:r>
    </w:p>
  </w:footnote>
  <w:footnote w:type="continuationSeparator" w:id="0">
    <w:p w14:paraId="4473E5F5" w14:textId="77777777" w:rsidR="0056002C" w:rsidRDefault="0056002C">
      <w:r>
        <w:continuationSeparator/>
      </w:r>
    </w:p>
    <w:p w14:paraId="2D49BDB9" w14:textId="77777777" w:rsidR="0056002C" w:rsidRDefault="0056002C"/>
  </w:footnote>
  <w:footnote w:type="continuationNotice" w:id="1">
    <w:p w14:paraId="7FE1777A" w14:textId="77777777" w:rsidR="0056002C" w:rsidRDefault="0056002C">
      <w:pPr>
        <w:spacing w:after="0" w:line="240" w:lineRule="auto"/>
      </w:pPr>
    </w:p>
  </w:footnote>
  <w:footnote w:id="2">
    <w:p w14:paraId="68E7BC1E" w14:textId="75650189" w:rsidR="00186684" w:rsidRDefault="00186684">
      <w:pPr>
        <w:pStyle w:val="FootnoteText"/>
      </w:pPr>
      <w:r>
        <w:rPr>
          <w:rStyle w:val="FootnoteReference"/>
        </w:rPr>
        <w:footnoteRef/>
      </w:r>
      <w:r>
        <w:t xml:space="preserve"> </w:t>
      </w:r>
      <w:proofErr w:type="gramStart"/>
      <w:r w:rsidR="0046172F">
        <w:t>A number of</w:t>
      </w:r>
      <w:proofErr w:type="gramEnd"/>
      <w:r w:rsidR="0046172F">
        <w:t xml:space="preserve"> state-wide homelessness and family violence services have service agreements managed by the department centrally. These are reported as Central division.</w:t>
      </w:r>
    </w:p>
  </w:footnote>
  <w:footnote w:id="3">
    <w:p w14:paraId="6C9D5FD3" w14:textId="6B4AF0A8" w:rsidR="0046172F" w:rsidRDefault="0046172F">
      <w:pPr>
        <w:pStyle w:val="FootnoteText"/>
      </w:pPr>
      <w:r>
        <w:rPr>
          <w:rStyle w:val="FootnoteReference"/>
        </w:rPr>
        <w:footnoteRef/>
      </w:r>
      <w:r>
        <w:t xml:space="preserve"> </w:t>
      </w:r>
      <w:r w:rsidR="001C74E6" w:rsidRPr="00A46389">
        <w:t>This data has been collected from Victorian homelessness-funded agencies through the Homelessness Data Collection. These agencies report the same data to the Specialist Homelessness Services Collection, a national collection managed by the Australian Institute of Health and Welfare.</w:t>
      </w:r>
      <w:r w:rsidR="001C74E6">
        <w:t xml:space="preserve">  </w:t>
      </w:r>
    </w:p>
  </w:footnote>
  <w:footnote w:id="4">
    <w:p w14:paraId="01D8AAC0" w14:textId="5F68E1BB" w:rsidR="00181FA1" w:rsidRDefault="00181FA1">
      <w:pPr>
        <w:pStyle w:val="FootnoteText"/>
      </w:pPr>
      <w:r>
        <w:rPr>
          <w:rStyle w:val="FootnoteReference"/>
        </w:rPr>
        <w:footnoteRef/>
      </w:r>
      <w:r>
        <w:t xml:space="preserve"> Clients can be assisted in multiple DFFH areas and divisions over 202</w:t>
      </w:r>
      <w:r w:rsidR="00EC19E5">
        <w:t>2-23</w:t>
      </w:r>
      <w:r>
        <w:t>. Each client has been counted in the Area that provided services to them latest in 202</w:t>
      </w:r>
      <w:r w:rsidR="00E759BD">
        <w:t>2-23</w:t>
      </w:r>
      <w:r>
        <w:t>. Agencies' data are reported under the DFFH area that manages the service agreement with that agency.</w:t>
      </w:r>
    </w:p>
  </w:footnote>
  <w:footnote w:id="5">
    <w:p w14:paraId="0367CA72" w14:textId="16365282" w:rsidR="009E292E" w:rsidRDefault="009E292E">
      <w:pPr>
        <w:pStyle w:val="FootnoteText"/>
      </w:pPr>
      <w:r>
        <w:rPr>
          <w:rStyle w:val="FootnoteReference"/>
        </w:rPr>
        <w:footnoteRef/>
      </w:r>
      <w:r>
        <w:t xml:space="preserve"> Agencies' data are reported under the DFFH area that manages the service agreement with that agency. </w:t>
      </w:r>
      <w:proofErr w:type="gramStart"/>
      <w:r>
        <w:t>A number of</w:t>
      </w:r>
      <w:proofErr w:type="gramEnd"/>
      <w:r>
        <w:t xml:space="preserve"> state-wide homelessness and family violence services have service agreements managed by the department centrally. These are reported as Central division.</w:t>
      </w:r>
    </w:p>
  </w:footnote>
  <w:footnote w:id="6">
    <w:p w14:paraId="5E78BC21" w14:textId="06B421B7" w:rsidR="00B00881" w:rsidRDefault="00B00881">
      <w:pPr>
        <w:pStyle w:val="FootnoteText"/>
      </w:pPr>
      <w:r>
        <w:rPr>
          <w:rStyle w:val="FootnoteReference"/>
        </w:rPr>
        <w:footnoteRef/>
      </w:r>
      <w:r>
        <w:t xml:space="preserve"> </w:t>
      </w:r>
      <w:r w:rsidRPr="00B00881">
        <w:t>Includ</w:t>
      </w:r>
      <w:r>
        <w:t xml:space="preserve">es </w:t>
      </w:r>
      <w:r w:rsidRPr="00B00881">
        <w:t>movable unit applications.</w:t>
      </w:r>
    </w:p>
  </w:footnote>
  <w:footnote w:id="7">
    <w:p w14:paraId="4A13807F" w14:textId="06EB5852" w:rsidR="00BA5451" w:rsidRDefault="00BA5451">
      <w:pPr>
        <w:pStyle w:val="FootnoteText"/>
      </w:pPr>
      <w:r>
        <w:rPr>
          <w:rStyle w:val="FootnoteReference"/>
        </w:rPr>
        <w:footnoteRef/>
      </w:r>
      <w:r>
        <w:t xml:space="preserve"> </w:t>
      </w:r>
      <w:r w:rsidRPr="00083487">
        <w:rPr>
          <w:rStyle w:val="FooterChar"/>
        </w:rPr>
        <w:t>Excludes</w:t>
      </w:r>
      <w:r w:rsidR="00083487" w:rsidRPr="00083487">
        <w:rPr>
          <w:rStyle w:val="FooterChar"/>
        </w:rPr>
        <w:t xml:space="preserve"> centrally </w:t>
      </w:r>
      <w:r w:rsidR="0056761B">
        <w:rPr>
          <w:rStyle w:val="FooterChar"/>
        </w:rPr>
        <w:t xml:space="preserve">managed </w:t>
      </w:r>
      <w:r w:rsidR="00C44D33">
        <w:rPr>
          <w:rStyle w:val="FooterChar"/>
        </w:rPr>
        <w:t xml:space="preserve">waiting lists </w:t>
      </w:r>
      <w:r w:rsidR="00083487" w:rsidRPr="00083487">
        <w:rPr>
          <w:rStyle w:val="FooterChar"/>
        </w:rPr>
        <w:t>and applications temporarily under central office</w:t>
      </w:r>
      <w:r w:rsidR="00B75A19">
        <w:rPr>
          <w:rStyle w:val="FooterChar"/>
        </w:rPr>
        <w:t>.</w:t>
      </w:r>
    </w:p>
  </w:footnote>
  <w:footnote w:id="8">
    <w:p w14:paraId="7F760400" w14:textId="7E3CD43A" w:rsidR="006A080D" w:rsidRDefault="006A080D">
      <w:pPr>
        <w:pStyle w:val="FootnoteText"/>
      </w:pPr>
      <w:r>
        <w:rPr>
          <w:rStyle w:val="FootnoteReference"/>
        </w:rPr>
        <w:footnoteRef/>
      </w:r>
      <w:r>
        <w:t xml:space="preserve"> </w:t>
      </w:r>
      <w:r w:rsidRPr="006A080D">
        <w:t xml:space="preserve">Includes rental general stock and movable </w:t>
      </w:r>
      <w:proofErr w:type="gramStart"/>
      <w:r w:rsidRPr="006A080D">
        <w:t>units</w:t>
      </w:r>
      <w:proofErr w:type="gram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D96D1" w14:textId="251E3853" w:rsidR="00E261B3" w:rsidRPr="0051568D" w:rsidRDefault="00E261B3" w:rsidP="001767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A10A987A"/>
    <w:numStyleLink w:val="ZZNumbersloweralpha"/>
  </w:abstractNum>
  <w:abstractNum w:abstractNumId="13" w15:restartNumberingAfterBreak="0">
    <w:nsid w:val="0B8D43DB"/>
    <w:multiLevelType w:val="multilevel"/>
    <w:tmpl w:val="B4525A8A"/>
    <w:numStyleLink w:val="ZZNumbersdigit"/>
  </w:abstractNum>
  <w:abstractNum w:abstractNumId="14"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B4525A8A"/>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443615784">
    <w:abstractNumId w:val="10"/>
  </w:num>
  <w:num w:numId="2" w16cid:durableId="1010913521">
    <w:abstractNumId w:val="17"/>
  </w:num>
  <w:num w:numId="3" w16cid:durableId="53504419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0785489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7761267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108477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96372287">
    <w:abstractNumId w:val="21"/>
  </w:num>
  <w:num w:numId="8" w16cid:durableId="265768261">
    <w:abstractNumId w:val="16"/>
  </w:num>
  <w:num w:numId="9" w16cid:durableId="408969893">
    <w:abstractNumId w:val="20"/>
  </w:num>
  <w:num w:numId="10" w16cid:durableId="5408257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27754084">
    <w:abstractNumId w:val="22"/>
  </w:num>
  <w:num w:numId="12" w16cid:durableId="15196631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42845458">
    <w:abstractNumId w:val="18"/>
  </w:num>
  <w:num w:numId="14" w16cid:durableId="145728788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867391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452452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7259320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78475660">
    <w:abstractNumId w:val="24"/>
  </w:num>
  <w:num w:numId="19" w16cid:durableId="50131157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59107185">
    <w:abstractNumId w:val="14"/>
  </w:num>
  <w:num w:numId="21" w16cid:durableId="355154995">
    <w:abstractNumId w:val="12"/>
  </w:num>
  <w:num w:numId="22" w16cid:durableId="4367515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03780735">
    <w:abstractNumId w:val="15"/>
  </w:num>
  <w:num w:numId="24" w16cid:durableId="2026056152">
    <w:abstractNumId w:val="25"/>
  </w:num>
  <w:num w:numId="25" w16cid:durableId="1521385091">
    <w:abstractNumId w:val="23"/>
  </w:num>
  <w:num w:numId="26" w16cid:durableId="2011374001">
    <w:abstractNumId w:val="19"/>
  </w:num>
  <w:num w:numId="27" w16cid:durableId="1399479919">
    <w:abstractNumId w:val="11"/>
  </w:num>
  <w:num w:numId="28" w16cid:durableId="575481380">
    <w:abstractNumId w:val="26"/>
  </w:num>
  <w:num w:numId="29" w16cid:durableId="461843907">
    <w:abstractNumId w:val="9"/>
  </w:num>
  <w:num w:numId="30" w16cid:durableId="1370884775">
    <w:abstractNumId w:val="7"/>
  </w:num>
  <w:num w:numId="31" w16cid:durableId="1764455480">
    <w:abstractNumId w:val="6"/>
  </w:num>
  <w:num w:numId="32" w16cid:durableId="1635912687">
    <w:abstractNumId w:val="5"/>
  </w:num>
  <w:num w:numId="33" w16cid:durableId="1253782450">
    <w:abstractNumId w:val="4"/>
  </w:num>
  <w:num w:numId="34" w16cid:durableId="1841653767">
    <w:abstractNumId w:val="8"/>
  </w:num>
  <w:num w:numId="35" w16cid:durableId="1429616141">
    <w:abstractNumId w:val="3"/>
  </w:num>
  <w:num w:numId="36" w16cid:durableId="744955078">
    <w:abstractNumId w:val="2"/>
  </w:num>
  <w:num w:numId="37" w16cid:durableId="996153176">
    <w:abstractNumId w:val="1"/>
  </w:num>
  <w:num w:numId="38" w16cid:durableId="2111191973">
    <w:abstractNumId w:val="0"/>
  </w:num>
  <w:num w:numId="39" w16cid:durableId="174302236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518349955">
    <w:abstractNumId w:val="21"/>
  </w:num>
  <w:num w:numId="41" w16cid:durableId="1400054856">
    <w:abstractNumId w:val="21"/>
  </w:num>
  <w:num w:numId="42" w16cid:durableId="559828433">
    <w:abstractNumId w:val="21"/>
  </w:num>
  <w:num w:numId="43" w16cid:durableId="160530755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0B57"/>
    <w:rsid w:val="00002089"/>
    <w:rsid w:val="00002D68"/>
    <w:rsid w:val="000032F9"/>
    <w:rsid w:val="00003403"/>
    <w:rsid w:val="00004475"/>
    <w:rsid w:val="00005347"/>
    <w:rsid w:val="00005371"/>
    <w:rsid w:val="00005735"/>
    <w:rsid w:val="00005A21"/>
    <w:rsid w:val="00006922"/>
    <w:rsid w:val="00006C38"/>
    <w:rsid w:val="00006E41"/>
    <w:rsid w:val="00006F93"/>
    <w:rsid w:val="000072B6"/>
    <w:rsid w:val="00007DAB"/>
    <w:rsid w:val="0001021B"/>
    <w:rsid w:val="00011D89"/>
    <w:rsid w:val="0001221B"/>
    <w:rsid w:val="0001273A"/>
    <w:rsid w:val="00012A69"/>
    <w:rsid w:val="00012A82"/>
    <w:rsid w:val="00012DAF"/>
    <w:rsid w:val="00012E9B"/>
    <w:rsid w:val="00013116"/>
    <w:rsid w:val="0001405C"/>
    <w:rsid w:val="000154FD"/>
    <w:rsid w:val="000157F4"/>
    <w:rsid w:val="00016079"/>
    <w:rsid w:val="00016C54"/>
    <w:rsid w:val="00016E2F"/>
    <w:rsid w:val="000173EC"/>
    <w:rsid w:val="000211D3"/>
    <w:rsid w:val="000212CE"/>
    <w:rsid w:val="000216BB"/>
    <w:rsid w:val="00022271"/>
    <w:rsid w:val="000232D3"/>
    <w:rsid w:val="000235E8"/>
    <w:rsid w:val="00023DE2"/>
    <w:rsid w:val="0002442D"/>
    <w:rsid w:val="00024D89"/>
    <w:rsid w:val="000250B6"/>
    <w:rsid w:val="000252C4"/>
    <w:rsid w:val="00025A47"/>
    <w:rsid w:val="00027C66"/>
    <w:rsid w:val="00030428"/>
    <w:rsid w:val="0003055D"/>
    <w:rsid w:val="0003066B"/>
    <w:rsid w:val="00030708"/>
    <w:rsid w:val="00031D0C"/>
    <w:rsid w:val="00031DF4"/>
    <w:rsid w:val="00033B8F"/>
    <w:rsid w:val="00033D81"/>
    <w:rsid w:val="00034B2C"/>
    <w:rsid w:val="00037366"/>
    <w:rsid w:val="00037579"/>
    <w:rsid w:val="00037B10"/>
    <w:rsid w:val="00041B2C"/>
    <w:rsid w:val="00041BF0"/>
    <w:rsid w:val="0004242C"/>
    <w:rsid w:val="00042BCF"/>
    <w:rsid w:val="00042C8A"/>
    <w:rsid w:val="00045156"/>
    <w:rsid w:val="0004536B"/>
    <w:rsid w:val="00046B68"/>
    <w:rsid w:val="00047922"/>
    <w:rsid w:val="0005002E"/>
    <w:rsid w:val="000501B2"/>
    <w:rsid w:val="000527DD"/>
    <w:rsid w:val="00053AB8"/>
    <w:rsid w:val="00053C68"/>
    <w:rsid w:val="00054C1A"/>
    <w:rsid w:val="00055A87"/>
    <w:rsid w:val="000574F5"/>
    <w:rsid w:val="000578B2"/>
    <w:rsid w:val="00057F00"/>
    <w:rsid w:val="000601DA"/>
    <w:rsid w:val="00060645"/>
    <w:rsid w:val="00060673"/>
    <w:rsid w:val="00060959"/>
    <w:rsid w:val="00060C8F"/>
    <w:rsid w:val="00060D6E"/>
    <w:rsid w:val="000613CA"/>
    <w:rsid w:val="000615E7"/>
    <w:rsid w:val="000618B5"/>
    <w:rsid w:val="000624FE"/>
    <w:rsid w:val="0006298A"/>
    <w:rsid w:val="00062B9D"/>
    <w:rsid w:val="0006338E"/>
    <w:rsid w:val="000643BD"/>
    <w:rsid w:val="000644D9"/>
    <w:rsid w:val="00064614"/>
    <w:rsid w:val="0006479B"/>
    <w:rsid w:val="00064888"/>
    <w:rsid w:val="00064A8E"/>
    <w:rsid w:val="000657FA"/>
    <w:rsid w:val="00065CD2"/>
    <w:rsid w:val="000660C0"/>
    <w:rsid w:val="000663CD"/>
    <w:rsid w:val="00066E9D"/>
    <w:rsid w:val="000677CD"/>
    <w:rsid w:val="00067A7D"/>
    <w:rsid w:val="00072B95"/>
    <w:rsid w:val="00072F48"/>
    <w:rsid w:val="000733FE"/>
    <w:rsid w:val="00073EAD"/>
    <w:rsid w:val="00074219"/>
    <w:rsid w:val="00074ED5"/>
    <w:rsid w:val="00074ED9"/>
    <w:rsid w:val="00075267"/>
    <w:rsid w:val="00075661"/>
    <w:rsid w:val="000766D9"/>
    <w:rsid w:val="00076CB4"/>
    <w:rsid w:val="000775E3"/>
    <w:rsid w:val="00080988"/>
    <w:rsid w:val="000809AF"/>
    <w:rsid w:val="00080DB0"/>
    <w:rsid w:val="000816C7"/>
    <w:rsid w:val="000817A5"/>
    <w:rsid w:val="000833AE"/>
    <w:rsid w:val="00083487"/>
    <w:rsid w:val="0008348A"/>
    <w:rsid w:val="00084E9B"/>
    <w:rsid w:val="0008508E"/>
    <w:rsid w:val="0008581C"/>
    <w:rsid w:val="00086557"/>
    <w:rsid w:val="000867CF"/>
    <w:rsid w:val="00086FD2"/>
    <w:rsid w:val="00087951"/>
    <w:rsid w:val="000904C2"/>
    <w:rsid w:val="0009050A"/>
    <w:rsid w:val="00090EDF"/>
    <w:rsid w:val="0009113B"/>
    <w:rsid w:val="00092A41"/>
    <w:rsid w:val="00093402"/>
    <w:rsid w:val="00094DA3"/>
    <w:rsid w:val="00094EF1"/>
    <w:rsid w:val="00096CD1"/>
    <w:rsid w:val="00097291"/>
    <w:rsid w:val="000A0033"/>
    <w:rsid w:val="000A012C"/>
    <w:rsid w:val="000A0EB9"/>
    <w:rsid w:val="000A1351"/>
    <w:rsid w:val="000A186C"/>
    <w:rsid w:val="000A1A6E"/>
    <w:rsid w:val="000A1EA4"/>
    <w:rsid w:val="000A2476"/>
    <w:rsid w:val="000A2482"/>
    <w:rsid w:val="000A26DE"/>
    <w:rsid w:val="000A3858"/>
    <w:rsid w:val="000A4DA9"/>
    <w:rsid w:val="000A58F8"/>
    <w:rsid w:val="000A641A"/>
    <w:rsid w:val="000A68E3"/>
    <w:rsid w:val="000A6ECD"/>
    <w:rsid w:val="000A702E"/>
    <w:rsid w:val="000A7BA0"/>
    <w:rsid w:val="000B0BEE"/>
    <w:rsid w:val="000B1166"/>
    <w:rsid w:val="000B186A"/>
    <w:rsid w:val="000B2117"/>
    <w:rsid w:val="000B2D20"/>
    <w:rsid w:val="000B39BD"/>
    <w:rsid w:val="000B3EDB"/>
    <w:rsid w:val="000B42AB"/>
    <w:rsid w:val="000B4E49"/>
    <w:rsid w:val="000B52A0"/>
    <w:rsid w:val="000B543D"/>
    <w:rsid w:val="000B5482"/>
    <w:rsid w:val="000B55F9"/>
    <w:rsid w:val="000B5BF7"/>
    <w:rsid w:val="000B5C56"/>
    <w:rsid w:val="000B6BC8"/>
    <w:rsid w:val="000B6C59"/>
    <w:rsid w:val="000B7852"/>
    <w:rsid w:val="000C0303"/>
    <w:rsid w:val="000C124D"/>
    <w:rsid w:val="000C2558"/>
    <w:rsid w:val="000C3B8E"/>
    <w:rsid w:val="000C42EA"/>
    <w:rsid w:val="000C4546"/>
    <w:rsid w:val="000C459B"/>
    <w:rsid w:val="000C4A35"/>
    <w:rsid w:val="000C5C4D"/>
    <w:rsid w:val="000C680F"/>
    <w:rsid w:val="000C6A1B"/>
    <w:rsid w:val="000C78CD"/>
    <w:rsid w:val="000C7C1A"/>
    <w:rsid w:val="000D08BF"/>
    <w:rsid w:val="000D0E42"/>
    <w:rsid w:val="000D1242"/>
    <w:rsid w:val="000D19DA"/>
    <w:rsid w:val="000D23DC"/>
    <w:rsid w:val="000D43D0"/>
    <w:rsid w:val="000D4414"/>
    <w:rsid w:val="000D4D20"/>
    <w:rsid w:val="000D6A4F"/>
    <w:rsid w:val="000D7C1F"/>
    <w:rsid w:val="000E0970"/>
    <w:rsid w:val="000E0A3D"/>
    <w:rsid w:val="000E25A3"/>
    <w:rsid w:val="000E39CC"/>
    <w:rsid w:val="000E3CC7"/>
    <w:rsid w:val="000E57FA"/>
    <w:rsid w:val="000E6BD4"/>
    <w:rsid w:val="000E6D6D"/>
    <w:rsid w:val="000F106E"/>
    <w:rsid w:val="000F1F1E"/>
    <w:rsid w:val="000F2259"/>
    <w:rsid w:val="000F24F6"/>
    <w:rsid w:val="000F2DDA"/>
    <w:rsid w:val="000F2EA0"/>
    <w:rsid w:val="000F43B3"/>
    <w:rsid w:val="000F446F"/>
    <w:rsid w:val="000F5213"/>
    <w:rsid w:val="000F5C6C"/>
    <w:rsid w:val="000F708E"/>
    <w:rsid w:val="000F7944"/>
    <w:rsid w:val="0010092D"/>
    <w:rsid w:val="00101001"/>
    <w:rsid w:val="001013EC"/>
    <w:rsid w:val="00101ECB"/>
    <w:rsid w:val="00102647"/>
    <w:rsid w:val="00102DD0"/>
    <w:rsid w:val="00103276"/>
    <w:rsid w:val="0010363E"/>
    <w:rsid w:val="001036EF"/>
    <w:rsid w:val="0010392D"/>
    <w:rsid w:val="00103A81"/>
    <w:rsid w:val="00103FCA"/>
    <w:rsid w:val="00104156"/>
    <w:rsid w:val="0010447F"/>
    <w:rsid w:val="001048CE"/>
    <w:rsid w:val="00104FE3"/>
    <w:rsid w:val="0010522E"/>
    <w:rsid w:val="00105291"/>
    <w:rsid w:val="00105FC2"/>
    <w:rsid w:val="00106007"/>
    <w:rsid w:val="001062E0"/>
    <w:rsid w:val="00106C81"/>
    <w:rsid w:val="0010714F"/>
    <w:rsid w:val="00110F42"/>
    <w:rsid w:val="00111B74"/>
    <w:rsid w:val="001120C5"/>
    <w:rsid w:val="00112A94"/>
    <w:rsid w:val="00112C56"/>
    <w:rsid w:val="00112DE3"/>
    <w:rsid w:val="00113849"/>
    <w:rsid w:val="00114802"/>
    <w:rsid w:val="001154D2"/>
    <w:rsid w:val="00115A5A"/>
    <w:rsid w:val="001162BF"/>
    <w:rsid w:val="00120BD3"/>
    <w:rsid w:val="00120FE7"/>
    <w:rsid w:val="00121F1C"/>
    <w:rsid w:val="00121FF6"/>
    <w:rsid w:val="00122E0F"/>
    <w:rsid w:val="00122FEA"/>
    <w:rsid w:val="00123233"/>
    <w:rsid w:val="001232BD"/>
    <w:rsid w:val="00124285"/>
    <w:rsid w:val="0012474F"/>
    <w:rsid w:val="00124ED5"/>
    <w:rsid w:val="0012568C"/>
    <w:rsid w:val="001268D4"/>
    <w:rsid w:val="001275B3"/>
    <w:rsid w:val="001276FA"/>
    <w:rsid w:val="00132697"/>
    <w:rsid w:val="00132898"/>
    <w:rsid w:val="00134681"/>
    <w:rsid w:val="00136CCA"/>
    <w:rsid w:val="001374C3"/>
    <w:rsid w:val="00137CED"/>
    <w:rsid w:val="00140209"/>
    <w:rsid w:val="0014094F"/>
    <w:rsid w:val="00143A14"/>
    <w:rsid w:val="001447B3"/>
    <w:rsid w:val="001457D0"/>
    <w:rsid w:val="00145980"/>
    <w:rsid w:val="00147616"/>
    <w:rsid w:val="00147801"/>
    <w:rsid w:val="00147E5D"/>
    <w:rsid w:val="00151E8B"/>
    <w:rsid w:val="00152073"/>
    <w:rsid w:val="001528F1"/>
    <w:rsid w:val="0015420F"/>
    <w:rsid w:val="00154FBD"/>
    <w:rsid w:val="00155254"/>
    <w:rsid w:val="001564F4"/>
    <w:rsid w:val="00156598"/>
    <w:rsid w:val="00160316"/>
    <w:rsid w:val="0016037B"/>
    <w:rsid w:val="00161265"/>
    <w:rsid w:val="0016160B"/>
    <w:rsid w:val="00161939"/>
    <w:rsid w:val="00161AA0"/>
    <w:rsid w:val="00161B61"/>
    <w:rsid w:val="00161D2E"/>
    <w:rsid w:val="00161F3E"/>
    <w:rsid w:val="00162093"/>
    <w:rsid w:val="00162CA9"/>
    <w:rsid w:val="00165459"/>
    <w:rsid w:val="00165902"/>
    <w:rsid w:val="00165A57"/>
    <w:rsid w:val="00166107"/>
    <w:rsid w:val="00167723"/>
    <w:rsid w:val="00170460"/>
    <w:rsid w:val="00170824"/>
    <w:rsid w:val="001712C2"/>
    <w:rsid w:val="00171640"/>
    <w:rsid w:val="00172BAF"/>
    <w:rsid w:val="0017358C"/>
    <w:rsid w:val="00173E2C"/>
    <w:rsid w:val="00175C65"/>
    <w:rsid w:val="001760DC"/>
    <w:rsid w:val="0017674D"/>
    <w:rsid w:val="00176CC6"/>
    <w:rsid w:val="00176EC8"/>
    <w:rsid w:val="001771DD"/>
    <w:rsid w:val="00177995"/>
    <w:rsid w:val="00177A8C"/>
    <w:rsid w:val="00177B87"/>
    <w:rsid w:val="00177C13"/>
    <w:rsid w:val="001802FA"/>
    <w:rsid w:val="001807D0"/>
    <w:rsid w:val="00181F48"/>
    <w:rsid w:val="00181FA1"/>
    <w:rsid w:val="00182690"/>
    <w:rsid w:val="001826B5"/>
    <w:rsid w:val="00182E3C"/>
    <w:rsid w:val="001843B3"/>
    <w:rsid w:val="00185AD1"/>
    <w:rsid w:val="00185E77"/>
    <w:rsid w:val="00186125"/>
    <w:rsid w:val="00186684"/>
    <w:rsid w:val="00186B0C"/>
    <w:rsid w:val="00186B33"/>
    <w:rsid w:val="00186C72"/>
    <w:rsid w:val="001876CB"/>
    <w:rsid w:val="00191774"/>
    <w:rsid w:val="00192A50"/>
    <w:rsid w:val="00192F9D"/>
    <w:rsid w:val="00193598"/>
    <w:rsid w:val="001939F9"/>
    <w:rsid w:val="00195E05"/>
    <w:rsid w:val="00196EB8"/>
    <w:rsid w:val="00196EFB"/>
    <w:rsid w:val="001978B1"/>
    <w:rsid w:val="001979FF"/>
    <w:rsid w:val="00197B17"/>
    <w:rsid w:val="001A072A"/>
    <w:rsid w:val="001A0EF9"/>
    <w:rsid w:val="001A1950"/>
    <w:rsid w:val="001A1C54"/>
    <w:rsid w:val="001A202A"/>
    <w:rsid w:val="001A28F4"/>
    <w:rsid w:val="001A3ACE"/>
    <w:rsid w:val="001A4868"/>
    <w:rsid w:val="001A4B51"/>
    <w:rsid w:val="001A58D9"/>
    <w:rsid w:val="001A62B7"/>
    <w:rsid w:val="001B058F"/>
    <w:rsid w:val="001B1E64"/>
    <w:rsid w:val="001B46FB"/>
    <w:rsid w:val="001B472B"/>
    <w:rsid w:val="001B63A4"/>
    <w:rsid w:val="001B6B96"/>
    <w:rsid w:val="001B7123"/>
    <w:rsid w:val="001B7228"/>
    <w:rsid w:val="001B738B"/>
    <w:rsid w:val="001B792E"/>
    <w:rsid w:val="001B7F40"/>
    <w:rsid w:val="001C09DB"/>
    <w:rsid w:val="001C12E6"/>
    <w:rsid w:val="001C1FD8"/>
    <w:rsid w:val="001C277E"/>
    <w:rsid w:val="001C2A1C"/>
    <w:rsid w:val="001C2A27"/>
    <w:rsid w:val="001C2A72"/>
    <w:rsid w:val="001C2AE6"/>
    <w:rsid w:val="001C31B7"/>
    <w:rsid w:val="001C3DE2"/>
    <w:rsid w:val="001C4090"/>
    <w:rsid w:val="001C50DD"/>
    <w:rsid w:val="001C569F"/>
    <w:rsid w:val="001C5963"/>
    <w:rsid w:val="001C5C9A"/>
    <w:rsid w:val="001C72CB"/>
    <w:rsid w:val="001C74E6"/>
    <w:rsid w:val="001D05BD"/>
    <w:rsid w:val="001D0B75"/>
    <w:rsid w:val="001D0CA4"/>
    <w:rsid w:val="001D1AAC"/>
    <w:rsid w:val="001D2DCF"/>
    <w:rsid w:val="001D2EC8"/>
    <w:rsid w:val="001D3149"/>
    <w:rsid w:val="001D39A5"/>
    <w:rsid w:val="001D3C09"/>
    <w:rsid w:val="001D44E8"/>
    <w:rsid w:val="001D4D40"/>
    <w:rsid w:val="001D52F3"/>
    <w:rsid w:val="001D5F38"/>
    <w:rsid w:val="001D60EC"/>
    <w:rsid w:val="001D6F59"/>
    <w:rsid w:val="001D7701"/>
    <w:rsid w:val="001E0225"/>
    <w:rsid w:val="001E182E"/>
    <w:rsid w:val="001E2E72"/>
    <w:rsid w:val="001E37CD"/>
    <w:rsid w:val="001E37D4"/>
    <w:rsid w:val="001E3C8E"/>
    <w:rsid w:val="001E44DF"/>
    <w:rsid w:val="001E4AE1"/>
    <w:rsid w:val="001E636B"/>
    <w:rsid w:val="001E68A5"/>
    <w:rsid w:val="001E6BB0"/>
    <w:rsid w:val="001E6CD8"/>
    <w:rsid w:val="001E7282"/>
    <w:rsid w:val="001F0172"/>
    <w:rsid w:val="001F02EF"/>
    <w:rsid w:val="001F0E43"/>
    <w:rsid w:val="001F2369"/>
    <w:rsid w:val="001F2655"/>
    <w:rsid w:val="001F3131"/>
    <w:rsid w:val="001F3826"/>
    <w:rsid w:val="001F4AF5"/>
    <w:rsid w:val="001F5DAC"/>
    <w:rsid w:val="001F61E3"/>
    <w:rsid w:val="001F6E46"/>
    <w:rsid w:val="001F7C91"/>
    <w:rsid w:val="00200788"/>
    <w:rsid w:val="00201C78"/>
    <w:rsid w:val="00201CF9"/>
    <w:rsid w:val="00201E0D"/>
    <w:rsid w:val="00202267"/>
    <w:rsid w:val="002033B7"/>
    <w:rsid w:val="00204598"/>
    <w:rsid w:val="00204E9D"/>
    <w:rsid w:val="002051FF"/>
    <w:rsid w:val="00205F15"/>
    <w:rsid w:val="00206463"/>
    <w:rsid w:val="00206F2F"/>
    <w:rsid w:val="002073DD"/>
    <w:rsid w:val="00207717"/>
    <w:rsid w:val="0021053D"/>
    <w:rsid w:val="0021086D"/>
    <w:rsid w:val="00210A92"/>
    <w:rsid w:val="00210F23"/>
    <w:rsid w:val="00211279"/>
    <w:rsid w:val="00211409"/>
    <w:rsid w:val="00211EAF"/>
    <w:rsid w:val="00214B10"/>
    <w:rsid w:val="0021660C"/>
    <w:rsid w:val="00216741"/>
    <w:rsid w:val="00216B25"/>
    <w:rsid w:val="00216B92"/>
    <w:rsid w:val="00216C03"/>
    <w:rsid w:val="0022031F"/>
    <w:rsid w:val="00220B93"/>
    <w:rsid w:val="00220C04"/>
    <w:rsid w:val="002214AE"/>
    <w:rsid w:val="00221A30"/>
    <w:rsid w:val="0022278D"/>
    <w:rsid w:val="00222956"/>
    <w:rsid w:val="00222D2E"/>
    <w:rsid w:val="00222F62"/>
    <w:rsid w:val="00223623"/>
    <w:rsid w:val="00223B94"/>
    <w:rsid w:val="0022487A"/>
    <w:rsid w:val="00224AD0"/>
    <w:rsid w:val="00225C63"/>
    <w:rsid w:val="0022605E"/>
    <w:rsid w:val="0022701F"/>
    <w:rsid w:val="0022718A"/>
    <w:rsid w:val="00227C68"/>
    <w:rsid w:val="00227FE8"/>
    <w:rsid w:val="002309C5"/>
    <w:rsid w:val="00231333"/>
    <w:rsid w:val="00231726"/>
    <w:rsid w:val="00231A6A"/>
    <w:rsid w:val="00232376"/>
    <w:rsid w:val="00232E74"/>
    <w:rsid w:val="00233311"/>
    <w:rsid w:val="002333F5"/>
    <w:rsid w:val="00233724"/>
    <w:rsid w:val="0023494C"/>
    <w:rsid w:val="002365B4"/>
    <w:rsid w:val="0023665C"/>
    <w:rsid w:val="00240C15"/>
    <w:rsid w:val="002414DC"/>
    <w:rsid w:val="00241BE4"/>
    <w:rsid w:val="00242378"/>
    <w:rsid w:val="00242FD5"/>
    <w:rsid w:val="002432E1"/>
    <w:rsid w:val="002437A8"/>
    <w:rsid w:val="002445EC"/>
    <w:rsid w:val="00245928"/>
    <w:rsid w:val="00245CA2"/>
    <w:rsid w:val="00246207"/>
    <w:rsid w:val="00246C5E"/>
    <w:rsid w:val="002474B3"/>
    <w:rsid w:val="00247DC3"/>
    <w:rsid w:val="00250960"/>
    <w:rsid w:val="00250DC4"/>
    <w:rsid w:val="00251343"/>
    <w:rsid w:val="002513B0"/>
    <w:rsid w:val="00251A30"/>
    <w:rsid w:val="002536A4"/>
    <w:rsid w:val="00253D12"/>
    <w:rsid w:val="00254A5F"/>
    <w:rsid w:val="00254F58"/>
    <w:rsid w:val="0025517C"/>
    <w:rsid w:val="002611FB"/>
    <w:rsid w:val="002620BC"/>
    <w:rsid w:val="00262713"/>
    <w:rsid w:val="00262802"/>
    <w:rsid w:val="00262CD7"/>
    <w:rsid w:val="002633C1"/>
    <w:rsid w:val="00263880"/>
    <w:rsid w:val="00263A90"/>
    <w:rsid w:val="0026408B"/>
    <w:rsid w:val="002648D4"/>
    <w:rsid w:val="00266477"/>
    <w:rsid w:val="0026658D"/>
    <w:rsid w:val="00267C3E"/>
    <w:rsid w:val="0027000D"/>
    <w:rsid w:val="00270725"/>
    <w:rsid w:val="002709BB"/>
    <w:rsid w:val="00270E29"/>
    <w:rsid w:val="002711C8"/>
    <w:rsid w:val="00271286"/>
    <w:rsid w:val="0027131C"/>
    <w:rsid w:val="00271F5E"/>
    <w:rsid w:val="00272BC4"/>
    <w:rsid w:val="00273AB9"/>
    <w:rsid w:val="00273BAC"/>
    <w:rsid w:val="00276195"/>
    <w:rsid w:val="002763B3"/>
    <w:rsid w:val="0027675B"/>
    <w:rsid w:val="002801D2"/>
    <w:rsid w:val="002802E3"/>
    <w:rsid w:val="00280C4B"/>
    <w:rsid w:val="002815EF"/>
    <w:rsid w:val="00281A0D"/>
    <w:rsid w:val="0028213D"/>
    <w:rsid w:val="002821CF"/>
    <w:rsid w:val="00283EF7"/>
    <w:rsid w:val="002842C5"/>
    <w:rsid w:val="00285DD8"/>
    <w:rsid w:val="00286246"/>
    <w:rsid w:val="002862F1"/>
    <w:rsid w:val="00286E19"/>
    <w:rsid w:val="00290FEA"/>
    <w:rsid w:val="00291373"/>
    <w:rsid w:val="002926EF"/>
    <w:rsid w:val="00293B56"/>
    <w:rsid w:val="002956F0"/>
    <w:rsid w:val="0029597D"/>
    <w:rsid w:val="002962C3"/>
    <w:rsid w:val="002964F3"/>
    <w:rsid w:val="0029657B"/>
    <w:rsid w:val="00296C5E"/>
    <w:rsid w:val="0029752B"/>
    <w:rsid w:val="002A0104"/>
    <w:rsid w:val="002A041A"/>
    <w:rsid w:val="002A0424"/>
    <w:rsid w:val="002A0A9C"/>
    <w:rsid w:val="002A0C31"/>
    <w:rsid w:val="002A1338"/>
    <w:rsid w:val="002A1E92"/>
    <w:rsid w:val="002A1F3C"/>
    <w:rsid w:val="002A2001"/>
    <w:rsid w:val="002A2EDB"/>
    <w:rsid w:val="002A3AF9"/>
    <w:rsid w:val="002A483C"/>
    <w:rsid w:val="002A4BAD"/>
    <w:rsid w:val="002A5C3E"/>
    <w:rsid w:val="002A725D"/>
    <w:rsid w:val="002A74FF"/>
    <w:rsid w:val="002B00B4"/>
    <w:rsid w:val="002B03BE"/>
    <w:rsid w:val="002B0C7C"/>
    <w:rsid w:val="002B1243"/>
    <w:rsid w:val="002B13C3"/>
    <w:rsid w:val="002B15BB"/>
    <w:rsid w:val="002B1729"/>
    <w:rsid w:val="002B31B3"/>
    <w:rsid w:val="002B36C7"/>
    <w:rsid w:val="002B3764"/>
    <w:rsid w:val="002B442D"/>
    <w:rsid w:val="002B4D7E"/>
    <w:rsid w:val="002B4DD4"/>
    <w:rsid w:val="002B5277"/>
    <w:rsid w:val="002B5375"/>
    <w:rsid w:val="002B72FA"/>
    <w:rsid w:val="002B77C1"/>
    <w:rsid w:val="002C0ED7"/>
    <w:rsid w:val="002C2728"/>
    <w:rsid w:val="002C405D"/>
    <w:rsid w:val="002C4393"/>
    <w:rsid w:val="002C55A8"/>
    <w:rsid w:val="002C5A4E"/>
    <w:rsid w:val="002C74BC"/>
    <w:rsid w:val="002D0228"/>
    <w:rsid w:val="002D18C7"/>
    <w:rsid w:val="002D1E0D"/>
    <w:rsid w:val="002D25EC"/>
    <w:rsid w:val="002D2ABE"/>
    <w:rsid w:val="002D2FDB"/>
    <w:rsid w:val="002D3749"/>
    <w:rsid w:val="002D5006"/>
    <w:rsid w:val="002D501D"/>
    <w:rsid w:val="002D62B2"/>
    <w:rsid w:val="002D69CF"/>
    <w:rsid w:val="002E01D0"/>
    <w:rsid w:val="002E02FF"/>
    <w:rsid w:val="002E14B1"/>
    <w:rsid w:val="002E161D"/>
    <w:rsid w:val="002E1F38"/>
    <w:rsid w:val="002E2022"/>
    <w:rsid w:val="002E3100"/>
    <w:rsid w:val="002E33F8"/>
    <w:rsid w:val="002E5F7A"/>
    <w:rsid w:val="002E63F2"/>
    <w:rsid w:val="002E6639"/>
    <w:rsid w:val="002E6C95"/>
    <w:rsid w:val="002E7946"/>
    <w:rsid w:val="002E79DC"/>
    <w:rsid w:val="002E7C36"/>
    <w:rsid w:val="002F060A"/>
    <w:rsid w:val="002F0899"/>
    <w:rsid w:val="002F1F8E"/>
    <w:rsid w:val="002F211C"/>
    <w:rsid w:val="002F27E0"/>
    <w:rsid w:val="002F3ADF"/>
    <w:rsid w:val="002F3D32"/>
    <w:rsid w:val="002F3D3D"/>
    <w:rsid w:val="002F4C38"/>
    <w:rsid w:val="002F569D"/>
    <w:rsid w:val="002F5CFD"/>
    <w:rsid w:val="002F5F31"/>
    <w:rsid w:val="002F5F46"/>
    <w:rsid w:val="002F7D4D"/>
    <w:rsid w:val="00300653"/>
    <w:rsid w:val="00300AB7"/>
    <w:rsid w:val="0030172D"/>
    <w:rsid w:val="00301AE4"/>
    <w:rsid w:val="00301AF0"/>
    <w:rsid w:val="00302063"/>
    <w:rsid w:val="00302216"/>
    <w:rsid w:val="00303E53"/>
    <w:rsid w:val="00304749"/>
    <w:rsid w:val="00305242"/>
    <w:rsid w:val="003054FC"/>
    <w:rsid w:val="00305CC1"/>
    <w:rsid w:val="00305EF2"/>
    <w:rsid w:val="00306E5F"/>
    <w:rsid w:val="00306E9C"/>
    <w:rsid w:val="00307E14"/>
    <w:rsid w:val="00311BE3"/>
    <w:rsid w:val="00314054"/>
    <w:rsid w:val="003141AD"/>
    <w:rsid w:val="0031678D"/>
    <w:rsid w:val="00316B17"/>
    <w:rsid w:val="00316F27"/>
    <w:rsid w:val="00317A81"/>
    <w:rsid w:val="003204AD"/>
    <w:rsid w:val="00320B16"/>
    <w:rsid w:val="003214F1"/>
    <w:rsid w:val="00322002"/>
    <w:rsid w:val="00322532"/>
    <w:rsid w:val="00322CB0"/>
    <w:rsid w:val="00322D89"/>
    <w:rsid w:val="00322E4B"/>
    <w:rsid w:val="003232FD"/>
    <w:rsid w:val="003252EE"/>
    <w:rsid w:val="00326082"/>
    <w:rsid w:val="003260FB"/>
    <w:rsid w:val="003265B8"/>
    <w:rsid w:val="00327297"/>
    <w:rsid w:val="00327870"/>
    <w:rsid w:val="00330180"/>
    <w:rsid w:val="0033036F"/>
    <w:rsid w:val="0033259D"/>
    <w:rsid w:val="003333D2"/>
    <w:rsid w:val="003335BE"/>
    <w:rsid w:val="003336AA"/>
    <w:rsid w:val="00333EB1"/>
    <w:rsid w:val="003357B2"/>
    <w:rsid w:val="00336A1C"/>
    <w:rsid w:val="00337339"/>
    <w:rsid w:val="003378CD"/>
    <w:rsid w:val="00337E69"/>
    <w:rsid w:val="00337F8B"/>
    <w:rsid w:val="003406C6"/>
    <w:rsid w:val="00340DBB"/>
    <w:rsid w:val="003418CC"/>
    <w:rsid w:val="00342BD9"/>
    <w:rsid w:val="003436DA"/>
    <w:rsid w:val="00343969"/>
    <w:rsid w:val="003442BC"/>
    <w:rsid w:val="00344A4A"/>
    <w:rsid w:val="003457D4"/>
    <w:rsid w:val="003458D0"/>
    <w:rsid w:val="003459BD"/>
    <w:rsid w:val="00346F2B"/>
    <w:rsid w:val="00347054"/>
    <w:rsid w:val="00347233"/>
    <w:rsid w:val="00347A2C"/>
    <w:rsid w:val="00347D47"/>
    <w:rsid w:val="00350D38"/>
    <w:rsid w:val="003513B1"/>
    <w:rsid w:val="00351405"/>
    <w:rsid w:val="00351B36"/>
    <w:rsid w:val="00353FBA"/>
    <w:rsid w:val="003550AD"/>
    <w:rsid w:val="003550E7"/>
    <w:rsid w:val="00355677"/>
    <w:rsid w:val="003564EE"/>
    <w:rsid w:val="00356CCB"/>
    <w:rsid w:val="00357B4E"/>
    <w:rsid w:val="00357DCE"/>
    <w:rsid w:val="00361EF3"/>
    <w:rsid w:val="00362DD2"/>
    <w:rsid w:val="00364627"/>
    <w:rsid w:val="00365600"/>
    <w:rsid w:val="00365FA8"/>
    <w:rsid w:val="003663C7"/>
    <w:rsid w:val="00366E27"/>
    <w:rsid w:val="00367E37"/>
    <w:rsid w:val="0037060B"/>
    <w:rsid w:val="00371183"/>
    <w:rsid w:val="003716FD"/>
    <w:rsid w:val="00372027"/>
    <w:rsid w:val="0037204B"/>
    <w:rsid w:val="00372705"/>
    <w:rsid w:val="00372B48"/>
    <w:rsid w:val="00372E89"/>
    <w:rsid w:val="00373369"/>
    <w:rsid w:val="003744CF"/>
    <w:rsid w:val="00374717"/>
    <w:rsid w:val="0037676C"/>
    <w:rsid w:val="00376E75"/>
    <w:rsid w:val="003772AD"/>
    <w:rsid w:val="00377A1A"/>
    <w:rsid w:val="00380BB5"/>
    <w:rsid w:val="00381043"/>
    <w:rsid w:val="00381500"/>
    <w:rsid w:val="00382828"/>
    <w:rsid w:val="003829E5"/>
    <w:rsid w:val="00382AAF"/>
    <w:rsid w:val="00383EEF"/>
    <w:rsid w:val="00384319"/>
    <w:rsid w:val="00385D15"/>
    <w:rsid w:val="00385FF2"/>
    <w:rsid w:val="00386109"/>
    <w:rsid w:val="00386944"/>
    <w:rsid w:val="003907AB"/>
    <w:rsid w:val="00390849"/>
    <w:rsid w:val="00390FD6"/>
    <w:rsid w:val="0039138F"/>
    <w:rsid w:val="0039165F"/>
    <w:rsid w:val="00392052"/>
    <w:rsid w:val="00393F18"/>
    <w:rsid w:val="00395311"/>
    <w:rsid w:val="003956CC"/>
    <w:rsid w:val="00395C9A"/>
    <w:rsid w:val="00395E4D"/>
    <w:rsid w:val="0039622C"/>
    <w:rsid w:val="00396BD6"/>
    <w:rsid w:val="003973CA"/>
    <w:rsid w:val="0039772C"/>
    <w:rsid w:val="00397F15"/>
    <w:rsid w:val="003A04E1"/>
    <w:rsid w:val="003A0853"/>
    <w:rsid w:val="003A1417"/>
    <w:rsid w:val="003A1987"/>
    <w:rsid w:val="003A36E9"/>
    <w:rsid w:val="003A3956"/>
    <w:rsid w:val="003A50C6"/>
    <w:rsid w:val="003A5A8E"/>
    <w:rsid w:val="003A6B67"/>
    <w:rsid w:val="003B110E"/>
    <w:rsid w:val="003B13B6"/>
    <w:rsid w:val="003B14BF"/>
    <w:rsid w:val="003B14C3"/>
    <w:rsid w:val="003B15E6"/>
    <w:rsid w:val="003B1BDC"/>
    <w:rsid w:val="003B408A"/>
    <w:rsid w:val="003B45DE"/>
    <w:rsid w:val="003B6847"/>
    <w:rsid w:val="003B6B6A"/>
    <w:rsid w:val="003C08A2"/>
    <w:rsid w:val="003C0CA5"/>
    <w:rsid w:val="003C1B12"/>
    <w:rsid w:val="003C1E03"/>
    <w:rsid w:val="003C1E8F"/>
    <w:rsid w:val="003C2045"/>
    <w:rsid w:val="003C2A1B"/>
    <w:rsid w:val="003C2A8D"/>
    <w:rsid w:val="003C4130"/>
    <w:rsid w:val="003C43A1"/>
    <w:rsid w:val="003C4EE9"/>
    <w:rsid w:val="003C4FC0"/>
    <w:rsid w:val="003C54D1"/>
    <w:rsid w:val="003C55F4"/>
    <w:rsid w:val="003C6BA3"/>
    <w:rsid w:val="003C7897"/>
    <w:rsid w:val="003C7A3F"/>
    <w:rsid w:val="003D2766"/>
    <w:rsid w:val="003D29E5"/>
    <w:rsid w:val="003D2A74"/>
    <w:rsid w:val="003D33BC"/>
    <w:rsid w:val="003D3E8F"/>
    <w:rsid w:val="003D3F7A"/>
    <w:rsid w:val="003D46AA"/>
    <w:rsid w:val="003D51B4"/>
    <w:rsid w:val="003D51BC"/>
    <w:rsid w:val="003D51D2"/>
    <w:rsid w:val="003D577C"/>
    <w:rsid w:val="003D6475"/>
    <w:rsid w:val="003D6EE6"/>
    <w:rsid w:val="003D7000"/>
    <w:rsid w:val="003D7B40"/>
    <w:rsid w:val="003D7E30"/>
    <w:rsid w:val="003E0A27"/>
    <w:rsid w:val="003E0FA8"/>
    <w:rsid w:val="003E21DB"/>
    <w:rsid w:val="003E24D8"/>
    <w:rsid w:val="003E28EB"/>
    <w:rsid w:val="003E375C"/>
    <w:rsid w:val="003E4086"/>
    <w:rsid w:val="003E4587"/>
    <w:rsid w:val="003E639E"/>
    <w:rsid w:val="003E6A38"/>
    <w:rsid w:val="003E71E5"/>
    <w:rsid w:val="003E744B"/>
    <w:rsid w:val="003E7683"/>
    <w:rsid w:val="003E7E21"/>
    <w:rsid w:val="003F0155"/>
    <w:rsid w:val="003F0445"/>
    <w:rsid w:val="003F090B"/>
    <w:rsid w:val="003F0CF0"/>
    <w:rsid w:val="003F1192"/>
    <w:rsid w:val="003F14B1"/>
    <w:rsid w:val="003F20F7"/>
    <w:rsid w:val="003F2AE3"/>
    <w:rsid w:val="003F2B20"/>
    <w:rsid w:val="003F3289"/>
    <w:rsid w:val="003F36BB"/>
    <w:rsid w:val="003F3C62"/>
    <w:rsid w:val="003F4657"/>
    <w:rsid w:val="003F5CB9"/>
    <w:rsid w:val="003F6005"/>
    <w:rsid w:val="003F6AD1"/>
    <w:rsid w:val="003F7BA4"/>
    <w:rsid w:val="004013C7"/>
    <w:rsid w:val="00401A5D"/>
    <w:rsid w:val="00401AE5"/>
    <w:rsid w:val="00401FCF"/>
    <w:rsid w:val="004021DB"/>
    <w:rsid w:val="00403393"/>
    <w:rsid w:val="00406157"/>
    <w:rsid w:val="00406183"/>
    <w:rsid w:val="00406285"/>
    <w:rsid w:val="0040754E"/>
    <w:rsid w:val="00407FC7"/>
    <w:rsid w:val="0041004B"/>
    <w:rsid w:val="0041023B"/>
    <w:rsid w:val="004116DB"/>
    <w:rsid w:val="00411CB1"/>
    <w:rsid w:val="004127A2"/>
    <w:rsid w:val="00412A3C"/>
    <w:rsid w:val="00413825"/>
    <w:rsid w:val="0041451D"/>
    <w:rsid w:val="004148F7"/>
    <w:rsid w:val="004148F9"/>
    <w:rsid w:val="004160FE"/>
    <w:rsid w:val="00416C2F"/>
    <w:rsid w:val="004175AB"/>
    <w:rsid w:val="00417B25"/>
    <w:rsid w:val="0042084E"/>
    <w:rsid w:val="00420DE3"/>
    <w:rsid w:val="00421EEF"/>
    <w:rsid w:val="004220BA"/>
    <w:rsid w:val="00422B2E"/>
    <w:rsid w:val="004235BF"/>
    <w:rsid w:val="004238D2"/>
    <w:rsid w:val="00423FA5"/>
    <w:rsid w:val="00424B60"/>
    <w:rsid w:val="00424C63"/>
    <w:rsid w:val="00424D65"/>
    <w:rsid w:val="00426C41"/>
    <w:rsid w:val="00426DE3"/>
    <w:rsid w:val="004300FE"/>
    <w:rsid w:val="00430393"/>
    <w:rsid w:val="004305C9"/>
    <w:rsid w:val="0043127E"/>
    <w:rsid w:val="00431806"/>
    <w:rsid w:val="00432E57"/>
    <w:rsid w:val="00433697"/>
    <w:rsid w:val="00433731"/>
    <w:rsid w:val="00433876"/>
    <w:rsid w:val="00434724"/>
    <w:rsid w:val="00434928"/>
    <w:rsid w:val="004350F9"/>
    <w:rsid w:val="00436FCE"/>
    <w:rsid w:val="0043754B"/>
    <w:rsid w:val="00437AC5"/>
    <w:rsid w:val="00440047"/>
    <w:rsid w:val="00441DA8"/>
    <w:rsid w:val="00442449"/>
    <w:rsid w:val="00442576"/>
    <w:rsid w:val="00442ACA"/>
    <w:rsid w:val="00442C6C"/>
    <w:rsid w:val="00443804"/>
    <w:rsid w:val="00443CBE"/>
    <w:rsid w:val="00443E8A"/>
    <w:rsid w:val="004441BC"/>
    <w:rsid w:val="00444993"/>
    <w:rsid w:val="00445756"/>
    <w:rsid w:val="004459EA"/>
    <w:rsid w:val="00445F16"/>
    <w:rsid w:val="00446346"/>
    <w:rsid w:val="004464E1"/>
    <w:rsid w:val="004468B4"/>
    <w:rsid w:val="0044701C"/>
    <w:rsid w:val="00447929"/>
    <w:rsid w:val="004501F6"/>
    <w:rsid w:val="00451239"/>
    <w:rsid w:val="00451407"/>
    <w:rsid w:val="0045230A"/>
    <w:rsid w:val="00452DC5"/>
    <w:rsid w:val="00453D2D"/>
    <w:rsid w:val="00454AD0"/>
    <w:rsid w:val="00454AE0"/>
    <w:rsid w:val="00456D3E"/>
    <w:rsid w:val="00457337"/>
    <w:rsid w:val="0046172F"/>
    <w:rsid w:val="00462052"/>
    <w:rsid w:val="00462396"/>
    <w:rsid w:val="00462E3D"/>
    <w:rsid w:val="0046440A"/>
    <w:rsid w:val="00464F64"/>
    <w:rsid w:val="00466735"/>
    <w:rsid w:val="00466E79"/>
    <w:rsid w:val="004679CC"/>
    <w:rsid w:val="004709B6"/>
    <w:rsid w:val="00470C74"/>
    <w:rsid w:val="00470D7D"/>
    <w:rsid w:val="00471D09"/>
    <w:rsid w:val="00471E51"/>
    <w:rsid w:val="00472512"/>
    <w:rsid w:val="0047372D"/>
    <w:rsid w:val="00473BA3"/>
    <w:rsid w:val="00473BCD"/>
    <w:rsid w:val="00473C10"/>
    <w:rsid w:val="004740BB"/>
    <w:rsid w:val="004743DD"/>
    <w:rsid w:val="00474760"/>
    <w:rsid w:val="00474882"/>
    <w:rsid w:val="0047491D"/>
    <w:rsid w:val="00474CEA"/>
    <w:rsid w:val="00474D20"/>
    <w:rsid w:val="004753AF"/>
    <w:rsid w:val="00476D73"/>
    <w:rsid w:val="00476FDD"/>
    <w:rsid w:val="00477E77"/>
    <w:rsid w:val="004804FF"/>
    <w:rsid w:val="00480F8E"/>
    <w:rsid w:val="00481A93"/>
    <w:rsid w:val="00482184"/>
    <w:rsid w:val="00482207"/>
    <w:rsid w:val="0048268F"/>
    <w:rsid w:val="00482E9D"/>
    <w:rsid w:val="00483968"/>
    <w:rsid w:val="004841BE"/>
    <w:rsid w:val="00484F86"/>
    <w:rsid w:val="00485E98"/>
    <w:rsid w:val="004867ED"/>
    <w:rsid w:val="00486914"/>
    <w:rsid w:val="00486D45"/>
    <w:rsid w:val="004902B6"/>
    <w:rsid w:val="00490746"/>
    <w:rsid w:val="00490852"/>
    <w:rsid w:val="004909C0"/>
    <w:rsid w:val="0049184F"/>
    <w:rsid w:val="00491933"/>
    <w:rsid w:val="00491A83"/>
    <w:rsid w:val="00491C9C"/>
    <w:rsid w:val="00492D35"/>
    <w:rsid w:val="00492F30"/>
    <w:rsid w:val="004938C8"/>
    <w:rsid w:val="00494275"/>
    <w:rsid w:val="004946F4"/>
    <w:rsid w:val="0049487E"/>
    <w:rsid w:val="00494978"/>
    <w:rsid w:val="00494A18"/>
    <w:rsid w:val="004964A8"/>
    <w:rsid w:val="00496D55"/>
    <w:rsid w:val="0049754D"/>
    <w:rsid w:val="004A0C01"/>
    <w:rsid w:val="004A0DA8"/>
    <w:rsid w:val="004A160D"/>
    <w:rsid w:val="004A1614"/>
    <w:rsid w:val="004A2086"/>
    <w:rsid w:val="004A27F7"/>
    <w:rsid w:val="004A2874"/>
    <w:rsid w:val="004A2CD1"/>
    <w:rsid w:val="004A3592"/>
    <w:rsid w:val="004A3C5B"/>
    <w:rsid w:val="004A3E81"/>
    <w:rsid w:val="004A4195"/>
    <w:rsid w:val="004A5528"/>
    <w:rsid w:val="004A5C62"/>
    <w:rsid w:val="004A5CE5"/>
    <w:rsid w:val="004A5E5F"/>
    <w:rsid w:val="004A608E"/>
    <w:rsid w:val="004A65A2"/>
    <w:rsid w:val="004A707D"/>
    <w:rsid w:val="004A7088"/>
    <w:rsid w:val="004A7EF0"/>
    <w:rsid w:val="004B0CDA"/>
    <w:rsid w:val="004B2B2B"/>
    <w:rsid w:val="004B3844"/>
    <w:rsid w:val="004B4185"/>
    <w:rsid w:val="004B4615"/>
    <w:rsid w:val="004B47F3"/>
    <w:rsid w:val="004B4909"/>
    <w:rsid w:val="004B5479"/>
    <w:rsid w:val="004B5613"/>
    <w:rsid w:val="004B6738"/>
    <w:rsid w:val="004B78E3"/>
    <w:rsid w:val="004B7D0E"/>
    <w:rsid w:val="004C0115"/>
    <w:rsid w:val="004C02A5"/>
    <w:rsid w:val="004C0E22"/>
    <w:rsid w:val="004C319F"/>
    <w:rsid w:val="004C326C"/>
    <w:rsid w:val="004C399A"/>
    <w:rsid w:val="004C42B1"/>
    <w:rsid w:val="004C48BA"/>
    <w:rsid w:val="004C490A"/>
    <w:rsid w:val="004C4C06"/>
    <w:rsid w:val="004C5541"/>
    <w:rsid w:val="004C5678"/>
    <w:rsid w:val="004C65E8"/>
    <w:rsid w:val="004C6EEE"/>
    <w:rsid w:val="004C702B"/>
    <w:rsid w:val="004C776D"/>
    <w:rsid w:val="004D0033"/>
    <w:rsid w:val="004D012B"/>
    <w:rsid w:val="004D016B"/>
    <w:rsid w:val="004D0171"/>
    <w:rsid w:val="004D06FE"/>
    <w:rsid w:val="004D0BD0"/>
    <w:rsid w:val="004D1B22"/>
    <w:rsid w:val="004D21B4"/>
    <w:rsid w:val="004D23CC"/>
    <w:rsid w:val="004D36F2"/>
    <w:rsid w:val="004D62A1"/>
    <w:rsid w:val="004D66F7"/>
    <w:rsid w:val="004D6C9E"/>
    <w:rsid w:val="004E09E6"/>
    <w:rsid w:val="004E0D9B"/>
    <w:rsid w:val="004E0E6B"/>
    <w:rsid w:val="004E1106"/>
    <w:rsid w:val="004E138F"/>
    <w:rsid w:val="004E2589"/>
    <w:rsid w:val="004E3227"/>
    <w:rsid w:val="004E4649"/>
    <w:rsid w:val="004E5701"/>
    <w:rsid w:val="004E5921"/>
    <w:rsid w:val="004E5C2B"/>
    <w:rsid w:val="004E62A1"/>
    <w:rsid w:val="004E7206"/>
    <w:rsid w:val="004F00DD"/>
    <w:rsid w:val="004F10D0"/>
    <w:rsid w:val="004F1152"/>
    <w:rsid w:val="004F1521"/>
    <w:rsid w:val="004F2133"/>
    <w:rsid w:val="004F2996"/>
    <w:rsid w:val="004F3098"/>
    <w:rsid w:val="004F37C1"/>
    <w:rsid w:val="004F3A8D"/>
    <w:rsid w:val="004F40CF"/>
    <w:rsid w:val="004F4878"/>
    <w:rsid w:val="004F5398"/>
    <w:rsid w:val="004F55F1"/>
    <w:rsid w:val="004F6936"/>
    <w:rsid w:val="004F7221"/>
    <w:rsid w:val="004F7B35"/>
    <w:rsid w:val="004F7D00"/>
    <w:rsid w:val="005020FE"/>
    <w:rsid w:val="00503DC6"/>
    <w:rsid w:val="00504019"/>
    <w:rsid w:val="0050463F"/>
    <w:rsid w:val="00504BCA"/>
    <w:rsid w:val="00505249"/>
    <w:rsid w:val="00505BB0"/>
    <w:rsid w:val="005060D3"/>
    <w:rsid w:val="00506F5D"/>
    <w:rsid w:val="00510145"/>
    <w:rsid w:val="00510461"/>
    <w:rsid w:val="00510C37"/>
    <w:rsid w:val="005114A9"/>
    <w:rsid w:val="005119A5"/>
    <w:rsid w:val="0051228B"/>
    <w:rsid w:val="005126D0"/>
    <w:rsid w:val="00512761"/>
    <w:rsid w:val="00512AA8"/>
    <w:rsid w:val="00512C41"/>
    <w:rsid w:val="00513109"/>
    <w:rsid w:val="00514546"/>
    <w:rsid w:val="00514667"/>
    <w:rsid w:val="0051568D"/>
    <w:rsid w:val="00515C95"/>
    <w:rsid w:val="00515F8D"/>
    <w:rsid w:val="00516882"/>
    <w:rsid w:val="005170D7"/>
    <w:rsid w:val="005209BF"/>
    <w:rsid w:val="00520E83"/>
    <w:rsid w:val="00521579"/>
    <w:rsid w:val="00522AC4"/>
    <w:rsid w:val="00524EBD"/>
    <w:rsid w:val="00525B1E"/>
    <w:rsid w:val="005261FB"/>
    <w:rsid w:val="00526AC7"/>
    <w:rsid w:val="00526C15"/>
    <w:rsid w:val="00527851"/>
    <w:rsid w:val="005278F7"/>
    <w:rsid w:val="005302AA"/>
    <w:rsid w:val="00530CA7"/>
    <w:rsid w:val="005325CD"/>
    <w:rsid w:val="0053379F"/>
    <w:rsid w:val="00534478"/>
    <w:rsid w:val="00534625"/>
    <w:rsid w:val="00535757"/>
    <w:rsid w:val="00535866"/>
    <w:rsid w:val="00536499"/>
    <w:rsid w:val="005378F5"/>
    <w:rsid w:val="005405C6"/>
    <w:rsid w:val="0054112B"/>
    <w:rsid w:val="0054136E"/>
    <w:rsid w:val="005419C1"/>
    <w:rsid w:val="00541EFD"/>
    <w:rsid w:val="00542464"/>
    <w:rsid w:val="005427BA"/>
    <w:rsid w:val="00542A03"/>
    <w:rsid w:val="00542AB5"/>
    <w:rsid w:val="00543162"/>
    <w:rsid w:val="0054369C"/>
    <w:rsid w:val="00543903"/>
    <w:rsid w:val="00543F11"/>
    <w:rsid w:val="00546305"/>
    <w:rsid w:val="0054637C"/>
    <w:rsid w:val="0054688F"/>
    <w:rsid w:val="00547A95"/>
    <w:rsid w:val="0055119B"/>
    <w:rsid w:val="00551C33"/>
    <w:rsid w:val="00553740"/>
    <w:rsid w:val="00553D33"/>
    <w:rsid w:val="00553E50"/>
    <w:rsid w:val="00553EFE"/>
    <w:rsid w:val="0055508F"/>
    <w:rsid w:val="005555E2"/>
    <w:rsid w:val="00557DED"/>
    <w:rsid w:val="0056002C"/>
    <w:rsid w:val="00561202"/>
    <w:rsid w:val="0056288F"/>
    <w:rsid w:val="00563D0A"/>
    <w:rsid w:val="00564BD0"/>
    <w:rsid w:val="00566D54"/>
    <w:rsid w:val="0056761B"/>
    <w:rsid w:val="00567B1E"/>
    <w:rsid w:val="00567FE0"/>
    <w:rsid w:val="00567FE9"/>
    <w:rsid w:val="00570267"/>
    <w:rsid w:val="00570F8C"/>
    <w:rsid w:val="00571BA6"/>
    <w:rsid w:val="00572031"/>
    <w:rsid w:val="00572282"/>
    <w:rsid w:val="00572352"/>
    <w:rsid w:val="00572778"/>
    <w:rsid w:val="005728EC"/>
    <w:rsid w:val="00572C36"/>
    <w:rsid w:val="00573CE3"/>
    <w:rsid w:val="0057539D"/>
    <w:rsid w:val="00575435"/>
    <w:rsid w:val="00576E84"/>
    <w:rsid w:val="0057711F"/>
    <w:rsid w:val="0058032B"/>
    <w:rsid w:val="00580394"/>
    <w:rsid w:val="005809CD"/>
    <w:rsid w:val="0058156C"/>
    <w:rsid w:val="00581A29"/>
    <w:rsid w:val="00581C06"/>
    <w:rsid w:val="00581FB5"/>
    <w:rsid w:val="00582B8C"/>
    <w:rsid w:val="005831C5"/>
    <w:rsid w:val="0058368A"/>
    <w:rsid w:val="00584A43"/>
    <w:rsid w:val="00585595"/>
    <w:rsid w:val="00586F41"/>
    <w:rsid w:val="0058757E"/>
    <w:rsid w:val="00591834"/>
    <w:rsid w:val="00591849"/>
    <w:rsid w:val="00592503"/>
    <w:rsid w:val="005928FA"/>
    <w:rsid w:val="005936DC"/>
    <w:rsid w:val="005939E8"/>
    <w:rsid w:val="00593A99"/>
    <w:rsid w:val="00593D9E"/>
    <w:rsid w:val="00595DAB"/>
    <w:rsid w:val="00596015"/>
    <w:rsid w:val="00596183"/>
    <w:rsid w:val="00596A4B"/>
    <w:rsid w:val="00597507"/>
    <w:rsid w:val="005978B2"/>
    <w:rsid w:val="005A2220"/>
    <w:rsid w:val="005A2AF8"/>
    <w:rsid w:val="005A31E2"/>
    <w:rsid w:val="005A3773"/>
    <w:rsid w:val="005A42AA"/>
    <w:rsid w:val="005A479D"/>
    <w:rsid w:val="005A50F6"/>
    <w:rsid w:val="005A6319"/>
    <w:rsid w:val="005A6EFF"/>
    <w:rsid w:val="005B104B"/>
    <w:rsid w:val="005B11D4"/>
    <w:rsid w:val="005B16E6"/>
    <w:rsid w:val="005B177D"/>
    <w:rsid w:val="005B1C6D"/>
    <w:rsid w:val="005B21B6"/>
    <w:rsid w:val="005B282E"/>
    <w:rsid w:val="005B3A08"/>
    <w:rsid w:val="005B3C5A"/>
    <w:rsid w:val="005B4AF0"/>
    <w:rsid w:val="005B4FE7"/>
    <w:rsid w:val="005B5E94"/>
    <w:rsid w:val="005B6CC2"/>
    <w:rsid w:val="005B6E04"/>
    <w:rsid w:val="005B776A"/>
    <w:rsid w:val="005B7A63"/>
    <w:rsid w:val="005C0955"/>
    <w:rsid w:val="005C3532"/>
    <w:rsid w:val="005C35A9"/>
    <w:rsid w:val="005C377E"/>
    <w:rsid w:val="005C439B"/>
    <w:rsid w:val="005C49DA"/>
    <w:rsid w:val="005C50F3"/>
    <w:rsid w:val="005C54B5"/>
    <w:rsid w:val="005C5665"/>
    <w:rsid w:val="005C575B"/>
    <w:rsid w:val="005C5C48"/>
    <w:rsid w:val="005C5D80"/>
    <w:rsid w:val="005C5D91"/>
    <w:rsid w:val="005C7EC1"/>
    <w:rsid w:val="005D0435"/>
    <w:rsid w:val="005D07B8"/>
    <w:rsid w:val="005D0A4C"/>
    <w:rsid w:val="005D0E88"/>
    <w:rsid w:val="005D1125"/>
    <w:rsid w:val="005D13B6"/>
    <w:rsid w:val="005D1B5F"/>
    <w:rsid w:val="005D2E98"/>
    <w:rsid w:val="005D3DF5"/>
    <w:rsid w:val="005D40C7"/>
    <w:rsid w:val="005D416A"/>
    <w:rsid w:val="005D45B8"/>
    <w:rsid w:val="005D5FC4"/>
    <w:rsid w:val="005D6597"/>
    <w:rsid w:val="005D6808"/>
    <w:rsid w:val="005D68EC"/>
    <w:rsid w:val="005E070C"/>
    <w:rsid w:val="005E0BC3"/>
    <w:rsid w:val="005E112A"/>
    <w:rsid w:val="005E14E7"/>
    <w:rsid w:val="005E26A3"/>
    <w:rsid w:val="005E2ECB"/>
    <w:rsid w:val="005E34D7"/>
    <w:rsid w:val="005E3DB2"/>
    <w:rsid w:val="005E447E"/>
    <w:rsid w:val="005E4FD1"/>
    <w:rsid w:val="005E53DF"/>
    <w:rsid w:val="005E593D"/>
    <w:rsid w:val="005E59F5"/>
    <w:rsid w:val="005E5E72"/>
    <w:rsid w:val="005E63C9"/>
    <w:rsid w:val="005E6C4A"/>
    <w:rsid w:val="005E6EE9"/>
    <w:rsid w:val="005E73A6"/>
    <w:rsid w:val="005F025E"/>
    <w:rsid w:val="005F075F"/>
    <w:rsid w:val="005F0775"/>
    <w:rsid w:val="005F0CF5"/>
    <w:rsid w:val="005F0D9C"/>
    <w:rsid w:val="005F1893"/>
    <w:rsid w:val="005F21EB"/>
    <w:rsid w:val="005F3FE6"/>
    <w:rsid w:val="005F43C9"/>
    <w:rsid w:val="005F5852"/>
    <w:rsid w:val="005F5B7A"/>
    <w:rsid w:val="005F64CF"/>
    <w:rsid w:val="005F7890"/>
    <w:rsid w:val="005F7C96"/>
    <w:rsid w:val="005F7FC0"/>
    <w:rsid w:val="0060050F"/>
    <w:rsid w:val="00601A79"/>
    <w:rsid w:val="00601FE7"/>
    <w:rsid w:val="006041AD"/>
    <w:rsid w:val="0060474A"/>
    <w:rsid w:val="00604798"/>
    <w:rsid w:val="00604F77"/>
    <w:rsid w:val="00605125"/>
    <w:rsid w:val="00605908"/>
    <w:rsid w:val="00605D41"/>
    <w:rsid w:val="0060637E"/>
    <w:rsid w:val="00606524"/>
    <w:rsid w:val="00607850"/>
    <w:rsid w:val="00610D7C"/>
    <w:rsid w:val="00610E9F"/>
    <w:rsid w:val="0061243F"/>
    <w:rsid w:val="0061253C"/>
    <w:rsid w:val="00612A0C"/>
    <w:rsid w:val="00612C05"/>
    <w:rsid w:val="00613414"/>
    <w:rsid w:val="00613F7B"/>
    <w:rsid w:val="006144A9"/>
    <w:rsid w:val="0061461A"/>
    <w:rsid w:val="00614D4D"/>
    <w:rsid w:val="0061656B"/>
    <w:rsid w:val="006166E8"/>
    <w:rsid w:val="00617322"/>
    <w:rsid w:val="00617B79"/>
    <w:rsid w:val="00617F67"/>
    <w:rsid w:val="00620154"/>
    <w:rsid w:val="00620320"/>
    <w:rsid w:val="00623F9C"/>
    <w:rsid w:val="0062408D"/>
    <w:rsid w:val="006240CC"/>
    <w:rsid w:val="00624940"/>
    <w:rsid w:val="00624FA7"/>
    <w:rsid w:val="0062502A"/>
    <w:rsid w:val="006254F8"/>
    <w:rsid w:val="00625B0A"/>
    <w:rsid w:val="0062617D"/>
    <w:rsid w:val="006271DC"/>
    <w:rsid w:val="00627DA7"/>
    <w:rsid w:val="006301FD"/>
    <w:rsid w:val="00630CB4"/>
    <w:rsid w:val="00630DA4"/>
    <w:rsid w:val="00630E74"/>
    <w:rsid w:val="00631059"/>
    <w:rsid w:val="00631CD4"/>
    <w:rsid w:val="00632597"/>
    <w:rsid w:val="00633BF8"/>
    <w:rsid w:val="0063414F"/>
    <w:rsid w:val="00634D13"/>
    <w:rsid w:val="00634D29"/>
    <w:rsid w:val="006358B4"/>
    <w:rsid w:val="00635FAE"/>
    <w:rsid w:val="006369F1"/>
    <w:rsid w:val="006405BD"/>
    <w:rsid w:val="00640D8C"/>
    <w:rsid w:val="00641163"/>
    <w:rsid w:val="00641724"/>
    <w:rsid w:val="006419AA"/>
    <w:rsid w:val="00641CF3"/>
    <w:rsid w:val="006436CB"/>
    <w:rsid w:val="00644B1F"/>
    <w:rsid w:val="00644B7E"/>
    <w:rsid w:val="006454E6"/>
    <w:rsid w:val="00645A45"/>
    <w:rsid w:val="00645D54"/>
    <w:rsid w:val="00646235"/>
    <w:rsid w:val="0064675E"/>
    <w:rsid w:val="00646A68"/>
    <w:rsid w:val="006471AF"/>
    <w:rsid w:val="0064725A"/>
    <w:rsid w:val="00647DB2"/>
    <w:rsid w:val="00650203"/>
    <w:rsid w:val="006505BD"/>
    <w:rsid w:val="006508EA"/>
    <w:rsid w:val="0065092E"/>
    <w:rsid w:val="006520B8"/>
    <w:rsid w:val="00652855"/>
    <w:rsid w:val="00653081"/>
    <w:rsid w:val="00655610"/>
    <w:rsid w:val="006557A7"/>
    <w:rsid w:val="00656290"/>
    <w:rsid w:val="0065683A"/>
    <w:rsid w:val="006601C9"/>
    <w:rsid w:val="006608D8"/>
    <w:rsid w:val="00660F99"/>
    <w:rsid w:val="0066124E"/>
    <w:rsid w:val="00661395"/>
    <w:rsid w:val="006621D7"/>
    <w:rsid w:val="006623DB"/>
    <w:rsid w:val="00662AA0"/>
    <w:rsid w:val="00662FEF"/>
    <w:rsid w:val="0066302A"/>
    <w:rsid w:val="00663AA0"/>
    <w:rsid w:val="00663EC8"/>
    <w:rsid w:val="00664CFF"/>
    <w:rsid w:val="00665A4F"/>
    <w:rsid w:val="00667770"/>
    <w:rsid w:val="0067023A"/>
    <w:rsid w:val="00670597"/>
    <w:rsid w:val="006706D0"/>
    <w:rsid w:val="00671835"/>
    <w:rsid w:val="00671B08"/>
    <w:rsid w:val="00672A42"/>
    <w:rsid w:val="00672CCE"/>
    <w:rsid w:val="00673597"/>
    <w:rsid w:val="0067392B"/>
    <w:rsid w:val="00673BB9"/>
    <w:rsid w:val="00673EE1"/>
    <w:rsid w:val="0067656E"/>
    <w:rsid w:val="006770AA"/>
    <w:rsid w:val="00677574"/>
    <w:rsid w:val="00677F30"/>
    <w:rsid w:val="00680484"/>
    <w:rsid w:val="00680957"/>
    <w:rsid w:val="00681BDD"/>
    <w:rsid w:val="006825DE"/>
    <w:rsid w:val="00682839"/>
    <w:rsid w:val="006837ED"/>
    <w:rsid w:val="00683878"/>
    <w:rsid w:val="0068454C"/>
    <w:rsid w:val="006853D5"/>
    <w:rsid w:val="00685A1E"/>
    <w:rsid w:val="00687018"/>
    <w:rsid w:val="00687030"/>
    <w:rsid w:val="0069124F"/>
    <w:rsid w:val="00691B62"/>
    <w:rsid w:val="00692ADF"/>
    <w:rsid w:val="006933B5"/>
    <w:rsid w:val="006933DF"/>
    <w:rsid w:val="00693AF5"/>
    <w:rsid w:val="00693D14"/>
    <w:rsid w:val="006956EA"/>
    <w:rsid w:val="00695A93"/>
    <w:rsid w:val="006962EC"/>
    <w:rsid w:val="00696470"/>
    <w:rsid w:val="00696F27"/>
    <w:rsid w:val="00697D49"/>
    <w:rsid w:val="006A006D"/>
    <w:rsid w:val="006A009E"/>
    <w:rsid w:val="006A080D"/>
    <w:rsid w:val="006A0A67"/>
    <w:rsid w:val="006A1067"/>
    <w:rsid w:val="006A12C7"/>
    <w:rsid w:val="006A1586"/>
    <w:rsid w:val="006A171A"/>
    <w:rsid w:val="006A18C2"/>
    <w:rsid w:val="006A228F"/>
    <w:rsid w:val="006A2465"/>
    <w:rsid w:val="006A25A4"/>
    <w:rsid w:val="006A2D88"/>
    <w:rsid w:val="006A3383"/>
    <w:rsid w:val="006A4400"/>
    <w:rsid w:val="006A5CF8"/>
    <w:rsid w:val="006B067F"/>
    <w:rsid w:val="006B077C"/>
    <w:rsid w:val="006B131A"/>
    <w:rsid w:val="006B1344"/>
    <w:rsid w:val="006B13B7"/>
    <w:rsid w:val="006B16AF"/>
    <w:rsid w:val="006B17DD"/>
    <w:rsid w:val="006B1A42"/>
    <w:rsid w:val="006B1AA8"/>
    <w:rsid w:val="006B1D19"/>
    <w:rsid w:val="006B299E"/>
    <w:rsid w:val="006B4288"/>
    <w:rsid w:val="006B458E"/>
    <w:rsid w:val="006B616B"/>
    <w:rsid w:val="006B646C"/>
    <w:rsid w:val="006B6803"/>
    <w:rsid w:val="006B69DD"/>
    <w:rsid w:val="006B7063"/>
    <w:rsid w:val="006B786A"/>
    <w:rsid w:val="006C2063"/>
    <w:rsid w:val="006C2F2F"/>
    <w:rsid w:val="006C34FF"/>
    <w:rsid w:val="006C3FAE"/>
    <w:rsid w:val="006C514A"/>
    <w:rsid w:val="006C5FE4"/>
    <w:rsid w:val="006C64ED"/>
    <w:rsid w:val="006C680F"/>
    <w:rsid w:val="006C7CC3"/>
    <w:rsid w:val="006D07DD"/>
    <w:rsid w:val="006D0F16"/>
    <w:rsid w:val="006D15C0"/>
    <w:rsid w:val="006D19DC"/>
    <w:rsid w:val="006D2023"/>
    <w:rsid w:val="006D2657"/>
    <w:rsid w:val="006D290D"/>
    <w:rsid w:val="006D2A3F"/>
    <w:rsid w:val="006D2FBC"/>
    <w:rsid w:val="006D34F1"/>
    <w:rsid w:val="006D3878"/>
    <w:rsid w:val="006D3912"/>
    <w:rsid w:val="006D5194"/>
    <w:rsid w:val="006D5E50"/>
    <w:rsid w:val="006E138B"/>
    <w:rsid w:val="006E13D6"/>
    <w:rsid w:val="006E17D1"/>
    <w:rsid w:val="006E1867"/>
    <w:rsid w:val="006E2E4D"/>
    <w:rsid w:val="006E6177"/>
    <w:rsid w:val="006E6C7F"/>
    <w:rsid w:val="006E71B3"/>
    <w:rsid w:val="006F0330"/>
    <w:rsid w:val="006F12F5"/>
    <w:rsid w:val="006F1FDC"/>
    <w:rsid w:val="006F358A"/>
    <w:rsid w:val="006F3E3F"/>
    <w:rsid w:val="006F4553"/>
    <w:rsid w:val="006F481D"/>
    <w:rsid w:val="006F4D80"/>
    <w:rsid w:val="006F5EA1"/>
    <w:rsid w:val="006F68C2"/>
    <w:rsid w:val="006F6B8C"/>
    <w:rsid w:val="006F7308"/>
    <w:rsid w:val="007013EF"/>
    <w:rsid w:val="00701A27"/>
    <w:rsid w:val="0070240F"/>
    <w:rsid w:val="007029A1"/>
    <w:rsid w:val="00702C74"/>
    <w:rsid w:val="007040A6"/>
    <w:rsid w:val="007046B5"/>
    <w:rsid w:val="0070547E"/>
    <w:rsid w:val="007055BD"/>
    <w:rsid w:val="00706608"/>
    <w:rsid w:val="00707C51"/>
    <w:rsid w:val="00710D2F"/>
    <w:rsid w:val="00710F23"/>
    <w:rsid w:val="00712439"/>
    <w:rsid w:val="007128CA"/>
    <w:rsid w:val="00712EBD"/>
    <w:rsid w:val="00713CCF"/>
    <w:rsid w:val="007173CA"/>
    <w:rsid w:val="00721129"/>
    <w:rsid w:val="007216AA"/>
    <w:rsid w:val="00721AB5"/>
    <w:rsid w:val="00721AC2"/>
    <w:rsid w:val="00721CFB"/>
    <w:rsid w:val="00721DEF"/>
    <w:rsid w:val="00721F4D"/>
    <w:rsid w:val="007236AB"/>
    <w:rsid w:val="00723775"/>
    <w:rsid w:val="00723DE6"/>
    <w:rsid w:val="00723FBD"/>
    <w:rsid w:val="00724000"/>
    <w:rsid w:val="00724A43"/>
    <w:rsid w:val="0072547D"/>
    <w:rsid w:val="00725639"/>
    <w:rsid w:val="00725DF9"/>
    <w:rsid w:val="00726C1C"/>
    <w:rsid w:val="00726E10"/>
    <w:rsid w:val="007272C1"/>
    <w:rsid w:val="007273AC"/>
    <w:rsid w:val="007300DA"/>
    <w:rsid w:val="007306D3"/>
    <w:rsid w:val="00730A89"/>
    <w:rsid w:val="00731141"/>
    <w:rsid w:val="00731661"/>
    <w:rsid w:val="00731AD4"/>
    <w:rsid w:val="00731C60"/>
    <w:rsid w:val="007322C3"/>
    <w:rsid w:val="00732527"/>
    <w:rsid w:val="00732BA5"/>
    <w:rsid w:val="00733658"/>
    <w:rsid w:val="007341AA"/>
    <w:rsid w:val="007346E4"/>
    <w:rsid w:val="00734C4A"/>
    <w:rsid w:val="00734EE2"/>
    <w:rsid w:val="00735951"/>
    <w:rsid w:val="00737493"/>
    <w:rsid w:val="00737E42"/>
    <w:rsid w:val="00740D79"/>
    <w:rsid w:val="00740F22"/>
    <w:rsid w:val="007415EB"/>
    <w:rsid w:val="00741977"/>
    <w:rsid w:val="00741C1E"/>
    <w:rsid w:val="00741CF0"/>
    <w:rsid w:val="00741F1A"/>
    <w:rsid w:val="00742814"/>
    <w:rsid w:val="00742E69"/>
    <w:rsid w:val="00743A2C"/>
    <w:rsid w:val="00743FB0"/>
    <w:rsid w:val="007447DA"/>
    <w:rsid w:val="00744F6C"/>
    <w:rsid w:val="007450F8"/>
    <w:rsid w:val="00745CD1"/>
    <w:rsid w:val="0074642C"/>
    <w:rsid w:val="007467E2"/>
    <w:rsid w:val="0074696E"/>
    <w:rsid w:val="007470BF"/>
    <w:rsid w:val="00747C67"/>
    <w:rsid w:val="00747D9E"/>
    <w:rsid w:val="00750135"/>
    <w:rsid w:val="00750EC2"/>
    <w:rsid w:val="00751C2C"/>
    <w:rsid w:val="0075214E"/>
    <w:rsid w:val="0075227E"/>
    <w:rsid w:val="00752B28"/>
    <w:rsid w:val="007531FC"/>
    <w:rsid w:val="007538E4"/>
    <w:rsid w:val="00753FDA"/>
    <w:rsid w:val="007541A9"/>
    <w:rsid w:val="0075470E"/>
    <w:rsid w:val="00754746"/>
    <w:rsid w:val="00754E36"/>
    <w:rsid w:val="00755791"/>
    <w:rsid w:val="00755F5D"/>
    <w:rsid w:val="007570DB"/>
    <w:rsid w:val="007572AC"/>
    <w:rsid w:val="00757438"/>
    <w:rsid w:val="007579C7"/>
    <w:rsid w:val="007609DF"/>
    <w:rsid w:val="00761AE2"/>
    <w:rsid w:val="007625C4"/>
    <w:rsid w:val="00763139"/>
    <w:rsid w:val="00763D03"/>
    <w:rsid w:val="00765040"/>
    <w:rsid w:val="00766F80"/>
    <w:rsid w:val="00767B94"/>
    <w:rsid w:val="00767FCD"/>
    <w:rsid w:val="007703F1"/>
    <w:rsid w:val="00770651"/>
    <w:rsid w:val="00770F37"/>
    <w:rsid w:val="00771006"/>
    <w:rsid w:val="007711A0"/>
    <w:rsid w:val="00772D5E"/>
    <w:rsid w:val="00772E3B"/>
    <w:rsid w:val="00773997"/>
    <w:rsid w:val="00773F86"/>
    <w:rsid w:val="0077463E"/>
    <w:rsid w:val="00774885"/>
    <w:rsid w:val="00774B40"/>
    <w:rsid w:val="007750A0"/>
    <w:rsid w:val="00776928"/>
    <w:rsid w:val="00776E0F"/>
    <w:rsid w:val="00776EE6"/>
    <w:rsid w:val="007774B1"/>
    <w:rsid w:val="007776D8"/>
    <w:rsid w:val="00777BE1"/>
    <w:rsid w:val="00777DA1"/>
    <w:rsid w:val="00780FFF"/>
    <w:rsid w:val="00781068"/>
    <w:rsid w:val="007826A9"/>
    <w:rsid w:val="00782DA3"/>
    <w:rsid w:val="0078324D"/>
    <w:rsid w:val="00783289"/>
    <w:rsid w:val="0078339E"/>
    <w:rsid w:val="007833D8"/>
    <w:rsid w:val="00783A65"/>
    <w:rsid w:val="00784D8B"/>
    <w:rsid w:val="00784DE4"/>
    <w:rsid w:val="00785435"/>
    <w:rsid w:val="00785677"/>
    <w:rsid w:val="0078649A"/>
    <w:rsid w:val="007867C8"/>
    <w:rsid w:val="00786F16"/>
    <w:rsid w:val="0079042E"/>
    <w:rsid w:val="0079153A"/>
    <w:rsid w:val="00791BD7"/>
    <w:rsid w:val="00791BF4"/>
    <w:rsid w:val="00791C84"/>
    <w:rsid w:val="00792981"/>
    <w:rsid w:val="00793069"/>
    <w:rsid w:val="00793123"/>
    <w:rsid w:val="007933F7"/>
    <w:rsid w:val="007936AD"/>
    <w:rsid w:val="00794073"/>
    <w:rsid w:val="00794C2A"/>
    <w:rsid w:val="00796E20"/>
    <w:rsid w:val="00797C32"/>
    <w:rsid w:val="007A11E8"/>
    <w:rsid w:val="007A2388"/>
    <w:rsid w:val="007A36A7"/>
    <w:rsid w:val="007A5168"/>
    <w:rsid w:val="007A57EC"/>
    <w:rsid w:val="007A5D3C"/>
    <w:rsid w:val="007A6B76"/>
    <w:rsid w:val="007B0914"/>
    <w:rsid w:val="007B1374"/>
    <w:rsid w:val="007B1EB2"/>
    <w:rsid w:val="007B320E"/>
    <w:rsid w:val="007B32E2"/>
    <w:rsid w:val="007B32E5"/>
    <w:rsid w:val="007B3DB9"/>
    <w:rsid w:val="007B4EC1"/>
    <w:rsid w:val="007B571E"/>
    <w:rsid w:val="007B589F"/>
    <w:rsid w:val="007B6186"/>
    <w:rsid w:val="007B69F9"/>
    <w:rsid w:val="007B6D84"/>
    <w:rsid w:val="007B6E47"/>
    <w:rsid w:val="007B73BC"/>
    <w:rsid w:val="007B7763"/>
    <w:rsid w:val="007B7A21"/>
    <w:rsid w:val="007B7C9D"/>
    <w:rsid w:val="007C1838"/>
    <w:rsid w:val="007C1E76"/>
    <w:rsid w:val="007C1EA1"/>
    <w:rsid w:val="007C20B9"/>
    <w:rsid w:val="007C29D6"/>
    <w:rsid w:val="007C30F5"/>
    <w:rsid w:val="007C31B2"/>
    <w:rsid w:val="007C55AD"/>
    <w:rsid w:val="007C56BB"/>
    <w:rsid w:val="007C5E63"/>
    <w:rsid w:val="007C7301"/>
    <w:rsid w:val="007C7335"/>
    <w:rsid w:val="007C75FB"/>
    <w:rsid w:val="007C7859"/>
    <w:rsid w:val="007C7F28"/>
    <w:rsid w:val="007D1433"/>
    <w:rsid w:val="007D1466"/>
    <w:rsid w:val="007D24A8"/>
    <w:rsid w:val="007D2AC1"/>
    <w:rsid w:val="007D2B00"/>
    <w:rsid w:val="007D2BDE"/>
    <w:rsid w:val="007D2E72"/>
    <w:rsid w:val="007D2FB6"/>
    <w:rsid w:val="007D36C5"/>
    <w:rsid w:val="007D3C70"/>
    <w:rsid w:val="007D49EB"/>
    <w:rsid w:val="007D4A97"/>
    <w:rsid w:val="007D56B7"/>
    <w:rsid w:val="007D5E1C"/>
    <w:rsid w:val="007E031D"/>
    <w:rsid w:val="007E0DE2"/>
    <w:rsid w:val="007E209D"/>
    <w:rsid w:val="007E3336"/>
    <w:rsid w:val="007E341A"/>
    <w:rsid w:val="007E3B98"/>
    <w:rsid w:val="007E417A"/>
    <w:rsid w:val="007E4286"/>
    <w:rsid w:val="007E4969"/>
    <w:rsid w:val="007E5A61"/>
    <w:rsid w:val="007E61E3"/>
    <w:rsid w:val="007E6879"/>
    <w:rsid w:val="007E7208"/>
    <w:rsid w:val="007E727D"/>
    <w:rsid w:val="007E7D3E"/>
    <w:rsid w:val="007F0539"/>
    <w:rsid w:val="007F31B6"/>
    <w:rsid w:val="007F3C33"/>
    <w:rsid w:val="007F4377"/>
    <w:rsid w:val="007F4D45"/>
    <w:rsid w:val="007F52EE"/>
    <w:rsid w:val="007F53AD"/>
    <w:rsid w:val="007F546C"/>
    <w:rsid w:val="007F54FA"/>
    <w:rsid w:val="007F625F"/>
    <w:rsid w:val="007F665E"/>
    <w:rsid w:val="007F7F67"/>
    <w:rsid w:val="00800412"/>
    <w:rsid w:val="008009E6"/>
    <w:rsid w:val="008017FA"/>
    <w:rsid w:val="00801BD7"/>
    <w:rsid w:val="008026BF"/>
    <w:rsid w:val="00804FAC"/>
    <w:rsid w:val="0080587B"/>
    <w:rsid w:val="00806468"/>
    <w:rsid w:val="00807506"/>
    <w:rsid w:val="00810B39"/>
    <w:rsid w:val="00810E1F"/>
    <w:rsid w:val="008119CA"/>
    <w:rsid w:val="00811BBF"/>
    <w:rsid w:val="008130C4"/>
    <w:rsid w:val="00813C23"/>
    <w:rsid w:val="008145DF"/>
    <w:rsid w:val="008146E1"/>
    <w:rsid w:val="008155F0"/>
    <w:rsid w:val="008159C8"/>
    <w:rsid w:val="00815E0E"/>
    <w:rsid w:val="00816735"/>
    <w:rsid w:val="00820141"/>
    <w:rsid w:val="0082055F"/>
    <w:rsid w:val="00820925"/>
    <w:rsid w:val="00820A42"/>
    <w:rsid w:val="00820E0C"/>
    <w:rsid w:val="00820E3F"/>
    <w:rsid w:val="00821282"/>
    <w:rsid w:val="008223B3"/>
    <w:rsid w:val="00822858"/>
    <w:rsid w:val="008228CE"/>
    <w:rsid w:val="00823275"/>
    <w:rsid w:val="0082366F"/>
    <w:rsid w:val="008251C0"/>
    <w:rsid w:val="00825E91"/>
    <w:rsid w:val="00826652"/>
    <w:rsid w:val="00827E99"/>
    <w:rsid w:val="00832299"/>
    <w:rsid w:val="008322EB"/>
    <w:rsid w:val="00832AE1"/>
    <w:rsid w:val="008338A2"/>
    <w:rsid w:val="0083474F"/>
    <w:rsid w:val="00834993"/>
    <w:rsid w:val="00834BBA"/>
    <w:rsid w:val="00834F3C"/>
    <w:rsid w:val="00835D1A"/>
    <w:rsid w:val="00837761"/>
    <w:rsid w:val="00837BDF"/>
    <w:rsid w:val="008406A5"/>
    <w:rsid w:val="0084095F"/>
    <w:rsid w:val="00840B08"/>
    <w:rsid w:val="00841332"/>
    <w:rsid w:val="0084168F"/>
    <w:rsid w:val="008417F7"/>
    <w:rsid w:val="00841AA9"/>
    <w:rsid w:val="00841D29"/>
    <w:rsid w:val="008421A7"/>
    <w:rsid w:val="00842FC0"/>
    <w:rsid w:val="00843049"/>
    <w:rsid w:val="00845DAC"/>
    <w:rsid w:val="008467AC"/>
    <w:rsid w:val="008472D2"/>
    <w:rsid w:val="008474FE"/>
    <w:rsid w:val="008479FE"/>
    <w:rsid w:val="00850D31"/>
    <w:rsid w:val="0085102E"/>
    <w:rsid w:val="008511A5"/>
    <w:rsid w:val="008511B0"/>
    <w:rsid w:val="008519F4"/>
    <w:rsid w:val="00851E49"/>
    <w:rsid w:val="0085232E"/>
    <w:rsid w:val="00852C2E"/>
    <w:rsid w:val="008531FC"/>
    <w:rsid w:val="00853922"/>
    <w:rsid w:val="008539B4"/>
    <w:rsid w:val="00853BE0"/>
    <w:rsid w:val="00853EE4"/>
    <w:rsid w:val="008551FD"/>
    <w:rsid w:val="00855535"/>
    <w:rsid w:val="00856D0C"/>
    <w:rsid w:val="00856E1D"/>
    <w:rsid w:val="00856EC4"/>
    <w:rsid w:val="00857BED"/>
    <w:rsid w:val="00857C5A"/>
    <w:rsid w:val="00860C4F"/>
    <w:rsid w:val="008612B1"/>
    <w:rsid w:val="00861B6C"/>
    <w:rsid w:val="00861EED"/>
    <w:rsid w:val="008620AD"/>
    <w:rsid w:val="0086255E"/>
    <w:rsid w:val="00862D43"/>
    <w:rsid w:val="008633F0"/>
    <w:rsid w:val="0086553B"/>
    <w:rsid w:val="00865A2E"/>
    <w:rsid w:val="00867D9D"/>
    <w:rsid w:val="0087029A"/>
    <w:rsid w:val="00871924"/>
    <w:rsid w:val="00872C54"/>
    <w:rsid w:val="00872E0A"/>
    <w:rsid w:val="0087311E"/>
    <w:rsid w:val="00873594"/>
    <w:rsid w:val="008737F5"/>
    <w:rsid w:val="00873B7D"/>
    <w:rsid w:val="00875285"/>
    <w:rsid w:val="00875879"/>
    <w:rsid w:val="00877747"/>
    <w:rsid w:val="00877DC1"/>
    <w:rsid w:val="00880B66"/>
    <w:rsid w:val="00883091"/>
    <w:rsid w:val="008838C5"/>
    <w:rsid w:val="00883EBB"/>
    <w:rsid w:val="0088484B"/>
    <w:rsid w:val="00884B62"/>
    <w:rsid w:val="0088529C"/>
    <w:rsid w:val="00886140"/>
    <w:rsid w:val="00886B41"/>
    <w:rsid w:val="00887232"/>
    <w:rsid w:val="00887758"/>
    <w:rsid w:val="00887903"/>
    <w:rsid w:val="0089049E"/>
    <w:rsid w:val="0089270A"/>
    <w:rsid w:val="00893AF6"/>
    <w:rsid w:val="00894BC4"/>
    <w:rsid w:val="00894C91"/>
    <w:rsid w:val="00896BD1"/>
    <w:rsid w:val="008976E7"/>
    <w:rsid w:val="008A0ACF"/>
    <w:rsid w:val="008A0D8D"/>
    <w:rsid w:val="008A0FD4"/>
    <w:rsid w:val="008A2594"/>
    <w:rsid w:val="008A28A8"/>
    <w:rsid w:val="008A2D5A"/>
    <w:rsid w:val="008A4FD3"/>
    <w:rsid w:val="008A50C3"/>
    <w:rsid w:val="008A5B32"/>
    <w:rsid w:val="008A5D34"/>
    <w:rsid w:val="008A5D60"/>
    <w:rsid w:val="008A642E"/>
    <w:rsid w:val="008A6677"/>
    <w:rsid w:val="008A7132"/>
    <w:rsid w:val="008A7D46"/>
    <w:rsid w:val="008A7F6F"/>
    <w:rsid w:val="008B0762"/>
    <w:rsid w:val="008B0E33"/>
    <w:rsid w:val="008B186C"/>
    <w:rsid w:val="008B1A7A"/>
    <w:rsid w:val="008B1BB9"/>
    <w:rsid w:val="008B2029"/>
    <w:rsid w:val="008B2B8F"/>
    <w:rsid w:val="008B2D37"/>
    <w:rsid w:val="008B2EE4"/>
    <w:rsid w:val="008B32E9"/>
    <w:rsid w:val="008B3821"/>
    <w:rsid w:val="008B3E42"/>
    <w:rsid w:val="008B40B3"/>
    <w:rsid w:val="008B4105"/>
    <w:rsid w:val="008B4D3D"/>
    <w:rsid w:val="008B57C7"/>
    <w:rsid w:val="008B64A9"/>
    <w:rsid w:val="008B66BB"/>
    <w:rsid w:val="008B6E5F"/>
    <w:rsid w:val="008B6F58"/>
    <w:rsid w:val="008B707F"/>
    <w:rsid w:val="008B7166"/>
    <w:rsid w:val="008B7527"/>
    <w:rsid w:val="008B7FDA"/>
    <w:rsid w:val="008C0B00"/>
    <w:rsid w:val="008C0FCA"/>
    <w:rsid w:val="008C1CF4"/>
    <w:rsid w:val="008C2094"/>
    <w:rsid w:val="008C2F92"/>
    <w:rsid w:val="008C3110"/>
    <w:rsid w:val="008C50CE"/>
    <w:rsid w:val="008C54CA"/>
    <w:rsid w:val="008C558C"/>
    <w:rsid w:val="008C589D"/>
    <w:rsid w:val="008C6804"/>
    <w:rsid w:val="008C6D51"/>
    <w:rsid w:val="008C6DFB"/>
    <w:rsid w:val="008C6EF6"/>
    <w:rsid w:val="008C7118"/>
    <w:rsid w:val="008C7B2A"/>
    <w:rsid w:val="008D0990"/>
    <w:rsid w:val="008D14A0"/>
    <w:rsid w:val="008D1885"/>
    <w:rsid w:val="008D2250"/>
    <w:rsid w:val="008D2846"/>
    <w:rsid w:val="008D29C4"/>
    <w:rsid w:val="008D4050"/>
    <w:rsid w:val="008D4236"/>
    <w:rsid w:val="008D462F"/>
    <w:rsid w:val="008D5446"/>
    <w:rsid w:val="008D54BC"/>
    <w:rsid w:val="008D5C45"/>
    <w:rsid w:val="008D5FF7"/>
    <w:rsid w:val="008D6DCF"/>
    <w:rsid w:val="008E0424"/>
    <w:rsid w:val="008E14E3"/>
    <w:rsid w:val="008E2372"/>
    <w:rsid w:val="008E31BA"/>
    <w:rsid w:val="008E4376"/>
    <w:rsid w:val="008E56E7"/>
    <w:rsid w:val="008E59BA"/>
    <w:rsid w:val="008E615F"/>
    <w:rsid w:val="008E7A0A"/>
    <w:rsid w:val="008E7B49"/>
    <w:rsid w:val="008F0BFC"/>
    <w:rsid w:val="008F0F83"/>
    <w:rsid w:val="008F1BBC"/>
    <w:rsid w:val="008F1BD7"/>
    <w:rsid w:val="008F4359"/>
    <w:rsid w:val="008F4B88"/>
    <w:rsid w:val="008F59F6"/>
    <w:rsid w:val="008F5F55"/>
    <w:rsid w:val="008F61C3"/>
    <w:rsid w:val="008F61D9"/>
    <w:rsid w:val="008F7CF1"/>
    <w:rsid w:val="00900450"/>
    <w:rsid w:val="00900719"/>
    <w:rsid w:val="009013C6"/>
    <w:rsid w:val="009017AC"/>
    <w:rsid w:val="00902A9A"/>
    <w:rsid w:val="00902B21"/>
    <w:rsid w:val="00903904"/>
    <w:rsid w:val="00904A1C"/>
    <w:rsid w:val="00905030"/>
    <w:rsid w:val="00905CC8"/>
    <w:rsid w:val="00906490"/>
    <w:rsid w:val="00906D41"/>
    <w:rsid w:val="0091002C"/>
    <w:rsid w:val="00910426"/>
    <w:rsid w:val="009105B9"/>
    <w:rsid w:val="009111B2"/>
    <w:rsid w:val="0091396E"/>
    <w:rsid w:val="009151F5"/>
    <w:rsid w:val="009174E6"/>
    <w:rsid w:val="009204AC"/>
    <w:rsid w:val="00921259"/>
    <w:rsid w:val="009213FA"/>
    <w:rsid w:val="009237E0"/>
    <w:rsid w:val="00924996"/>
    <w:rsid w:val="00924AE1"/>
    <w:rsid w:val="00924DD2"/>
    <w:rsid w:val="00925442"/>
    <w:rsid w:val="00925705"/>
    <w:rsid w:val="009257ED"/>
    <w:rsid w:val="00925879"/>
    <w:rsid w:val="0092591C"/>
    <w:rsid w:val="00926155"/>
    <w:rsid w:val="009269B1"/>
    <w:rsid w:val="0092724D"/>
    <w:rsid w:val="009272B3"/>
    <w:rsid w:val="00930D5A"/>
    <w:rsid w:val="009315BE"/>
    <w:rsid w:val="009317A7"/>
    <w:rsid w:val="00931FB2"/>
    <w:rsid w:val="00933013"/>
    <w:rsid w:val="0093338F"/>
    <w:rsid w:val="00935590"/>
    <w:rsid w:val="0093588E"/>
    <w:rsid w:val="00935B3B"/>
    <w:rsid w:val="00937AE8"/>
    <w:rsid w:val="00937BD9"/>
    <w:rsid w:val="009412FF"/>
    <w:rsid w:val="00943347"/>
    <w:rsid w:val="00943E18"/>
    <w:rsid w:val="00943F94"/>
    <w:rsid w:val="00945292"/>
    <w:rsid w:val="0094566C"/>
    <w:rsid w:val="009467FF"/>
    <w:rsid w:val="00950E2C"/>
    <w:rsid w:val="00951578"/>
    <w:rsid w:val="00951D50"/>
    <w:rsid w:val="00951FE9"/>
    <w:rsid w:val="00952494"/>
    <w:rsid w:val="009525EB"/>
    <w:rsid w:val="0095292C"/>
    <w:rsid w:val="00953406"/>
    <w:rsid w:val="009540B2"/>
    <w:rsid w:val="0095470B"/>
    <w:rsid w:val="00954819"/>
    <w:rsid w:val="00954874"/>
    <w:rsid w:val="00954957"/>
    <w:rsid w:val="00954D01"/>
    <w:rsid w:val="00954E9C"/>
    <w:rsid w:val="0095615A"/>
    <w:rsid w:val="00957612"/>
    <w:rsid w:val="00957891"/>
    <w:rsid w:val="009604C5"/>
    <w:rsid w:val="009611DA"/>
    <w:rsid w:val="00961400"/>
    <w:rsid w:val="009620B9"/>
    <w:rsid w:val="00963646"/>
    <w:rsid w:val="009640AB"/>
    <w:rsid w:val="0096415A"/>
    <w:rsid w:val="00964CDD"/>
    <w:rsid w:val="0096632D"/>
    <w:rsid w:val="00967124"/>
    <w:rsid w:val="00967335"/>
    <w:rsid w:val="009679CF"/>
    <w:rsid w:val="00970FCF"/>
    <w:rsid w:val="00971208"/>
    <w:rsid w:val="009718C7"/>
    <w:rsid w:val="00972C77"/>
    <w:rsid w:val="00974010"/>
    <w:rsid w:val="00974372"/>
    <w:rsid w:val="00975552"/>
    <w:rsid w:val="0097559F"/>
    <w:rsid w:val="00975F54"/>
    <w:rsid w:val="009761EA"/>
    <w:rsid w:val="0097761E"/>
    <w:rsid w:val="009779C7"/>
    <w:rsid w:val="00980F08"/>
    <w:rsid w:val="009818F8"/>
    <w:rsid w:val="009820DD"/>
    <w:rsid w:val="00982454"/>
    <w:rsid w:val="00982C62"/>
    <w:rsid w:val="00982CF0"/>
    <w:rsid w:val="00983B2A"/>
    <w:rsid w:val="00983F2B"/>
    <w:rsid w:val="00984974"/>
    <w:rsid w:val="00985014"/>
    <w:rsid w:val="009853E1"/>
    <w:rsid w:val="00986B18"/>
    <w:rsid w:val="00986E6B"/>
    <w:rsid w:val="00987112"/>
    <w:rsid w:val="00990032"/>
    <w:rsid w:val="00990B19"/>
    <w:rsid w:val="0099153B"/>
    <w:rsid w:val="00991769"/>
    <w:rsid w:val="0099232C"/>
    <w:rsid w:val="00992C45"/>
    <w:rsid w:val="0099307E"/>
    <w:rsid w:val="009937E6"/>
    <w:rsid w:val="00994386"/>
    <w:rsid w:val="009943D3"/>
    <w:rsid w:val="00994791"/>
    <w:rsid w:val="009948C9"/>
    <w:rsid w:val="009948D5"/>
    <w:rsid w:val="00995C22"/>
    <w:rsid w:val="009968F2"/>
    <w:rsid w:val="00996C3F"/>
    <w:rsid w:val="009A0ECA"/>
    <w:rsid w:val="009A13D8"/>
    <w:rsid w:val="009A16F6"/>
    <w:rsid w:val="009A279E"/>
    <w:rsid w:val="009A3015"/>
    <w:rsid w:val="009A3490"/>
    <w:rsid w:val="009A4DF3"/>
    <w:rsid w:val="009A52A4"/>
    <w:rsid w:val="009A557C"/>
    <w:rsid w:val="009A64D8"/>
    <w:rsid w:val="009B06CF"/>
    <w:rsid w:val="009B0A6F"/>
    <w:rsid w:val="009B0A94"/>
    <w:rsid w:val="009B0D17"/>
    <w:rsid w:val="009B12B6"/>
    <w:rsid w:val="009B2089"/>
    <w:rsid w:val="009B2294"/>
    <w:rsid w:val="009B2AE8"/>
    <w:rsid w:val="009B498D"/>
    <w:rsid w:val="009B4E96"/>
    <w:rsid w:val="009B55F0"/>
    <w:rsid w:val="009B5622"/>
    <w:rsid w:val="009B59E9"/>
    <w:rsid w:val="009B70AA"/>
    <w:rsid w:val="009B70AD"/>
    <w:rsid w:val="009B7834"/>
    <w:rsid w:val="009B7ACC"/>
    <w:rsid w:val="009C0458"/>
    <w:rsid w:val="009C095F"/>
    <w:rsid w:val="009C186B"/>
    <w:rsid w:val="009C1A3D"/>
    <w:rsid w:val="009C1CB1"/>
    <w:rsid w:val="009C2854"/>
    <w:rsid w:val="009C2D23"/>
    <w:rsid w:val="009C2F40"/>
    <w:rsid w:val="009C36B1"/>
    <w:rsid w:val="009C418A"/>
    <w:rsid w:val="009C427A"/>
    <w:rsid w:val="009C59CF"/>
    <w:rsid w:val="009C5D23"/>
    <w:rsid w:val="009C5E77"/>
    <w:rsid w:val="009C70ED"/>
    <w:rsid w:val="009C7A7E"/>
    <w:rsid w:val="009D02E8"/>
    <w:rsid w:val="009D2E15"/>
    <w:rsid w:val="009D2EFE"/>
    <w:rsid w:val="009D36CC"/>
    <w:rsid w:val="009D3901"/>
    <w:rsid w:val="009D41CF"/>
    <w:rsid w:val="009D51D0"/>
    <w:rsid w:val="009D6976"/>
    <w:rsid w:val="009D70A4"/>
    <w:rsid w:val="009D7A52"/>
    <w:rsid w:val="009D7AB5"/>
    <w:rsid w:val="009D7B14"/>
    <w:rsid w:val="009D7D3A"/>
    <w:rsid w:val="009E08D1"/>
    <w:rsid w:val="009E13A7"/>
    <w:rsid w:val="009E1B33"/>
    <w:rsid w:val="009E1B95"/>
    <w:rsid w:val="009E1C69"/>
    <w:rsid w:val="009E292E"/>
    <w:rsid w:val="009E2CDB"/>
    <w:rsid w:val="009E3DC6"/>
    <w:rsid w:val="009E47B9"/>
    <w:rsid w:val="009E48B1"/>
    <w:rsid w:val="009E496F"/>
    <w:rsid w:val="009E4B0D"/>
    <w:rsid w:val="009E5250"/>
    <w:rsid w:val="009E5361"/>
    <w:rsid w:val="009E6079"/>
    <w:rsid w:val="009E67C2"/>
    <w:rsid w:val="009E6ACB"/>
    <w:rsid w:val="009E73C2"/>
    <w:rsid w:val="009E752B"/>
    <w:rsid w:val="009E7875"/>
    <w:rsid w:val="009E7A69"/>
    <w:rsid w:val="009E7F92"/>
    <w:rsid w:val="009F02A3"/>
    <w:rsid w:val="009F0665"/>
    <w:rsid w:val="009F06E4"/>
    <w:rsid w:val="009F1499"/>
    <w:rsid w:val="009F154B"/>
    <w:rsid w:val="009F1F06"/>
    <w:rsid w:val="009F2F27"/>
    <w:rsid w:val="009F34AA"/>
    <w:rsid w:val="009F3B4F"/>
    <w:rsid w:val="009F4054"/>
    <w:rsid w:val="009F6644"/>
    <w:rsid w:val="009F6BCB"/>
    <w:rsid w:val="009F6BEF"/>
    <w:rsid w:val="009F72E8"/>
    <w:rsid w:val="009F7B78"/>
    <w:rsid w:val="00A0013D"/>
    <w:rsid w:val="00A0057A"/>
    <w:rsid w:val="00A0075D"/>
    <w:rsid w:val="00A00EAB"/>
    <w:rsid w:val="00A011ED"/>
    <w:rsid w:val="00A018A4"/>
    <w:rsid w:val="00A01E88"/>
    <w:rsid w:val="00A022A7"/>
    <w:rsid w:val="00A022C7"/>
    <w:rsid w:val="00A02FA1"/>
    <w:rsid w:val="00A0364E"/>
    <w:rsid w:val="00A0467F"/>
    <w:rsid w:val="00A049D8"/>
    <w:rsid w:val="00A04CCE"/>
    <w:rsid w:val="00A04E58"/>
    <w:rsid w:val="00A04F2F"/>
    <w:rsid w:val="00A057DB"/>
    <w:rsid w:val="00A05A35"/>
    <w:rsid w:val="00A05FE1"/>
    <w:rsid w:val="00A065DB"/>
    <w:rsid w:val="00A06BC0"/>
    <w:rsid w:val="00A07421"/>
    <w:rsid w:val="00A0776B"/>
    <w:rsid w:val="00A10FB9"/>
    <w:rsid w:val="00A11421"/>
    <w:rsid w:val="00A114F0"/>
    <w:rsid w:val="00A11FD8"/>
    <w:rsid w:val="00A1389F"/>
    <w:rsid w:val="00A14996"/>
    <w:rsid w:val="00A14D03"/>
    <w:rsid w:val="00A157B1"/>
    <w:rsid w:val="00A16928"/>
    <w:rsid w:val="00A16F37"/>
    <w:rsid w:val="00A20123"/>
    <w:rsid w:val="00A21724"/>
    <w:rsid w:val="00A21A14"/>
    <w:rsid w:val="00A22214"/>
    <w:rsid w:val="00A22229"/>
    <w:rsid w:val="00A23F8F"/>
    <w:rsid w:val="00A24172"/>
    <w:rsid w:val="00A24442"/>
    <w:rsid w:val="00A252B9"/>
    <w:rsid w:val="00A25C82"/>
    <w:rsid w:val="00A2780F"/>
    <w:rsid w:val="00A31A7F"/>
    <w:rsid w:val="00A32577"/>
    <w:rsid w:val="00A330BB"/>
    <w:rsid w:val="00A339B4"/>
    <w:rsid w:val="00A34ACD"/>
    <w:rsid w:val="00A3625B"/>
    <w:rsid w:val="00A36924"/>
    <w:rsid w:val="00A37F4E"/>
    <w:rsid w:val="00A4194B"/>
    <w:rsid w:val="00A41CDA"/>
    <w:rsid w:val="00A44882"/>
    <w:rsid w:val="00A44BA8"/>
    <w:rsid w:val="00A44ED4"/>
    <w:rsid w:val="00A45125"/>
    <w:rsid w:val="00A45401"/>
    <w:rsid w:val="00A46393"/>
    <w:rsid w:val="00A47859"/>
    <w:rsid w:val="00A513A9"/>
    <w:rsid w:val="00A537AD"/>
    <w:rsid w:val="00A54294"/>
    <w:rsid w:val="00A54512"/>
    <w:rsid w:val="00A54715"/>
    <w:rsid w:val="00A56D4B"/>
    <w:rsid w:val="00A57098"/>
    <w:rsid w:val="00A60105"/>
    <w:rsid w:val="00A6061C"/>
    <w:rsid w:val="00A6126F"/>
    <w:rsid w:val="00A613B9"/>
    <w:rsid w:val="00A6203D"/>
    <w:rsid w:val="00A62402"/>
    <w:rsid w:val="00A62D44"/>
    <w:rsid w:val="00A63684"/>
    <w:rsid w:val="00A64293"/>
    <w:rsid w:val="00A646C6"/>
    <w:rsid w:val="00A6487D"/>
    <w:rsid w:val="00A64A64"/>
    <w:rsid w:val="00A6511D"/>
    <w:rsid w:val="00A65CC0"/>
    <w:rsid w:val="00A66E4C"/>
    <w:rsid w:val="00A67263"/>
    <w:rsid w:val="00A7161C"/>
    <w:rsid w:val="00A71764"/>
    <w:rsid w:val="00A71A77"/>
    <w:rsid w:val="00A727B1"/>
    <w:rsid w:val="00A72BDE"/>
    <w:rsid w:val="00A74170"/>
    <w:rsid w:val="00A76ED3"/>
    <w:rsid w:val="00A77082"/>
    <w:rsid w:val="00A773EE"/>
    <w:rsid w:val="00A77AA3"/>
    <w:rsid w:val="00A80A2D"/>
    <w:rsid w:val="00A8236D"/>
    <w:rsid w:val="00A83865"/>
    <w:rsid w:val="00A83FC4"/>
    <w:rsid w:val="00A84663"/>
    <w:rsid w:val="00A85097"/>
    <w:rsid w:val="00A854EB"/>
    <w:rsid w:val="00A866B1"/>
    <w:rsid w:val="00A8685E"/>
    <w:rsid w:val="00A86D15"/>
    <w:rsid w:val="00A872E5"/>
    <w:rsid w:val="00A87C34"/>
    <w:rsid w:val="00A90A5F"/>
    <w:rsid w:val="00A91406"/>
    <w:rsid w:val="00A93344"/>
    <w:rsid w:val="00A940E1"/>
    <w:rsid w:val="00A961A9"/>
    <w:rsid w:val="00A96669"/>
    <w:rsid w:val="00A96E65"/>
    <w:rsid w:val="00A96ECE"/>
    <w:rsid w:val="00A9782B"/>
    <w:rsid w:val="00A97C72"/>
    <w:rsid w:val="00AA0177"/>
    <w:rsid w:val="00AA05F5"/>
    <w:rsid w:val="00AA2044"/>
    <w:rsid w:val="00AA224E"/>
    <w:rsid w:val="00AA310B"/>
    <w:rsid w:val="00AA4485"/>
    <w:rsid w:val="00AA63D4"/>
    <w:rsid w:val="00AA713C"/>
    <w:rsid w:val="00AA7224"/>
    <w:rsid w:val="00AB06E8"/>
    <w:rsid w:val="00AB1A4F"/>
    <w:rsid w:val="00AB1CD3"/>
    <w:rsid w:val="00AB2ADE"/>
    <w:rsid w:val="00AB2BEB"/>
    <w:rsid w:val="00AB352F"/>
    <w:rsid w:val="00AB4D38"/>
    <w:rsid w:val="00AB5EC6"/>
    <w:rsid w:val="00AB6F96"/>
    <w:rsid w:val="00AB7896"/>
    <w:rsid w:val="00AC09BA"/>
    <w:rsid w:val="00AC1B11"/>
    <w:rsid w:val="00AC274B"/>
    <w:rsid w:val="00AC2789"/>
    <w:rsid w:val="00AC28F2"/>
    <w:rsid w:val="00AC2D3B"/>
    <w:rsid w:val="00AC2E18"/>
    <w:rsid w:val="00AC407B"/>
    <w:rsid w:val="00AC43A5"/>
    <w:rsid w:val="00AC45D9"/>
    <w:rsid w:val="00AC4764"/>
    <w:rsid w:val="00AC5013"/>
    <w:rsid w:val="00AC57A6"/>
    <w:rsid w:val="00AC5F29"/>
    <w:rsid w:val="00AC66F9"/>
    <w:rsid w:val="00AC6D36"/>
    <w:rsid w:val="00AC71AC"/>
    <w:rsid w:val="00AD0824"/>
    <w:rsid w:val="00AD0CBA"/>
    <w:rsid w:val="00AD0EA7"/>
    <w:rsid w:val="00AD1819"/>
    <w:rsid w:val="00AD233C"/>
    <w:rsid w:val="00AD26E2"/>
    <w:rsid w:val="00AD4936"/>
    <w:rsid w:val="00AD49DB"/>
    <w:rsid w:val="00AD4C43"/>
    <w:rsid w:val="00AD54F6"/>
    <w:rsid w:val="00AD63EC"/>
    <w:rsid w:val="00AD64BC"/>
    <w:rsid w:val="00AD69C7"/>
    <w:rsid w:val="00AD77C6"/>
    <w:rsid w:val="00AD784C"/>
    <w:rsid w:val="00AE01F9"/>
    <w:rsid w:val="00AE126A"/>
    <w:rsid w:val="00AE146B"/>
    <w:rsid w:val="00AE1BAE"/>
    <w:rsid w:val="00AE1D41"/>
    <w:rsid w:val="00AE3005"/>
    <w:rsid w:val="00AE3BD5"/>
    <w:rsid w:val="00AE5252"/>
    <w:rsid w:val="00AE59A0"/>
    <w:rsid w:val="00AE5FA0"/>
    <w:rsid w:val="00AE66B6"/>
    <w:rsid w:val="00AE7145"/>
    <w:rsid w:val="00AE7B73"/>
    <w:rsid w:val="00AF0C57"/>
    <w:rsid w:val="00AF17D1"/>
    <w:rsid w:val="00AF26F3"/>
    <w:rsid w:val="00AF354F"/>
    <w:rsid w:val="00AF3723"/>
    <w:rsid w:val="00AF3F41"/>
    <w:rsid w:val="00AF5F04"/>
    <w:rsid w:val="00AF69EF"/>
    <w:rsid w:val="00AF6F95"/>
    <w:rsid w:val="00AF73F3"/>
    <w:rsid w:val="00B00672"/>
    <w:rsid w:val="00B00881"/>
    <w:rsid w:val="00B00E44"/>
    <w:rsid w:val="00B00ED3"/>
    <w:rsid w:val="00B00FDC"/>
    <w:rsid w:val="00B01B4D"/>
    <w:rsid w:val="00B01FCA"/>
    <w:rsid w:val="00B02177"/>
    <w:rsid w:val="00B026BF"/>
    <w:rsid w:val="00B02B9B"/>
    <w:rsid w:val="00B035C5"/>
    <w:rsid w:val="00B03769"/>
    <w:rsid w:val="00B03E58"/>
    <w:rsid w:val="00B04489"/>
    <w:rsid w:val="00B04DCE"/>
    <w:rsid w:val="00B06571"/>
    <w:rsid w:val="00B068BA"/>
    <w:rsid w:val="00B07217"/>
    <w:rsid w:val="00B07C69"/>
    <w:rsid w:val="00B11AD9"/>
    <w:rsid w:val="00B11C9E"/>
    <w:rsid w:val="00B13851"/>
    <w:rsid w:val="00B13B1C"/>
    <w:rsid w:val="00B14B5F"/>
    <w:rsid w:val="00B1526C"/>
    <w:rsid w:val="00B160C1"/>
    <w:rsid w:val="00B17122"/>
    <w:rsid w:val="00B1792D"/>
    <w:rsid w:val="00B21F90"/>
    <w:rsid w:val="00B22291"/>
    <w:rsid w:val="00B225B0"/>
    <w:rsid w:val="00B232D7"/>
    <w:rsid w:val="00B238ED"/>
    <w:rsid w:val="00B2394C"/>
    <w:rsid w:val="00B23F9A"/>
    <w:rsid w:val="00B2417B"/>
    <w:rsid w:val="00B243E1"/>
    <w:rsid w:val="00B24BBD"/>
    <w:rsid w:val="00B24CEA"/>
    <w:rsid w:val="00B24E6F"/>
    <w:rsid w:val="00B25C5C"/>
    <w:rsid w:val="00B2672A"/>
    <w:rsid w:val="00B26CB5"/>
    <w:rsid w:val="00B2752E"/>
    <w:rsid w:val="00B302BB"/>
    <w:rsid w:val="00B307CC"/>
    <w:rsid w:val="00B312E1"/>
    <w:rsid w:val="00B315BC"/>
    <w:rsid w:val="00B31663"/>
    <w:rsid w:val="00B326B7"/>
    <w:rsid w:val="00B32AC0"/>
    <w:rsid w:val="00B331A5"/>
    <w:rsid w:val="00B3588E"/>
    <w:rsid w:val="00B375F2"/>
    <w:rsid w:val="00B40713"/>
    <w:rsid w:val="00B40EC9"/>
    <w:rsid w:val="00B41432"/>
    <w:rsid w:val="00B4198F"/>
    <w:rsid w:val="00B41F3D"/>
    <w:rsid w:val="00B431B5"/>
    <w:rsid w:val="00B431E8"/>
    <w:rsid w:val="00B43458"/>
    <w:rsid w:val="00B4419B"/>
    <w:rsid w:val="00B44A78"/>
    <w:rsid w:val="00B44A94"/>
    <w:rsid w:val="00B45141"/>
    <w:rsid w:val="00B45A92"/>
    <w:rsid w:val="00B479B5"/>
    <w:rsid w:val="00B511A6"/>
    <w:rsid w:val="00B5157B"/>
    <w:rsid w:val="00B519CD"/>
    <w:rsid w:val="00B51F81"/>
    <w:rsid w:val="00B52304"/>
    <w:rsid w:val="00B5273A"/>
    <w:rsid w:val="00B53510"/>
    <w:rsid w:val="00B53ADC"/>
    <w:rsid w:val="00B56BC3"/>
    <w:rsid w:val="00B56FC4"/>
    <w:rsid w:val="00B57329"/>
    <w:rsid w:val="00B57616"/>
    <w:rsid w:val="00B57726"/>
    <w:rsid w:val="00B57AED"/>
    <w:rsid w:val="00B57DC3"/>
    <w:rsid w:val="00B60E61"/>
    <w:rsid w:val="00B62832"/>
    <w:rsid w:val="00B62B50"/>
    <w:rsid w:val="00B62F9A"/>
    <w:rsid w:val="00B634A0"/>
    <w:rsid w:val="00B635B7"/>
    <w:rsid w:val="00B63AE8"/>
    <w:rsid w:val="00B64274"/>
    <w:rsid w:val="00B6475F"/>
    <w:rsid w:val="00B65950"/>
    <w:rsid w:val="00B65A62"/>
    <w:rsid w:val="00B66719"/>
    <w:rsid w:val="00B66D83"/>
    <w:rsid w:val="00B672C0"/>
    <w:rsid w:val="00B676FD"/>
    <w:rsid w:val="00B678B6"/>
    <w:rsid w:val="00B706E8"/>
    <w:rsid w:val="00B71486"/>
    <w:rsid w:val="00B720F7"/>
    <w:rsid w:val="00B72923"/>
    <w:rsid w:val="00B72E46"/>
    <w:rsid w:val="00B7355C"/>
    <w:rsid w:val="00B7361E"/>
    <w:rsid w:val="00B736A4"/>
    <w:rsid w:val="00B74773"/>
    <w:rsid w:val="00B753B2"/>
    <w:rsid w:val="00B75646"/>
    <w:rsid w:val="00B7594F"/>
    <w:rsid w:val="00B75A19"/>
    <w:rsid w:val="00B75EC0"/>
    <w:rsid w:val="00B7629E"/>
    <w:rsid w:val="00B76EE9"/>
    <w:rsid w:val="00B76FAB"/>
    <w:rsid w:val="00B77114"/>
    <w:rsid w:val="00B8381A"/>
    <w:rsid w:val="00B84A18"/>
    <w:rsid w:val="00B84BAD"/>
    <w:rsid w:val="00B86828"/>
    <w:rsid w:val="00B86D91"/>
    <w:rsid w:val="00B86EAE"/>
    <w:rsid w:val="00B873F6"/>
    <w:rsid w:val="00B878B4"/>
    <w:rsid w:val="00B90558"/>
    <w:rsid w:val="00B90729"/>
    <w:rsid w:val="00B907DA"/>
    <w:rsid w:val="00B919F4"/>
    <w:rsid w:val="00B91FFE"/>
    <w:rsid w:val="00B92FE5"/>
    <w:rsid w:val="00B935C0"/>
    <w:rsid w:val="00B935D2"/>
    <w:rsid w:val="00B940D2"/>
    <w:rsid w:val="00B94902"/>
    <w:rsid w:val="00B950BC"/>
    <w:rsid w:val="00B95AB9"/>
    <w:rsid w:val="00B9714C"/>
    <w:rsid w:val="00B97B62"/>
    <w:rsid w:val="00BA08F5"/>
    <w:rsid w:val="00BA2957"/>
    <w:rsid w:val="00BA29AD"/>
    <w:rsid w:val="00BA33CF"/>
    <w:rsid w:val="00BA3691"/>
    <w:rsid w:val="00BA39F6"/>
    <w:rsid w:val="00BA3BF5"/>
    <w:rsid w:val="00BA3F8D"/>
    <w:rsid w:val="00BA4C82"/>
    <w:rsid w:val="00BA5451"/>
    <w:rsid w:val="00BA604E"/>
    <w:rsid w:val="00BA6C6D"/>
    <w:rsid w:val="00BA6DF9"/>
    <w:rsid w:val="00BA6E34"/>
    <w:rsid w:val="00BA7394"/>
    <w:rsid w:val="00BB0AE7"/>
    <w:rsid w:val="00BB289E"/>
    <w:rsid w:val="00BB3362"/>
    <w:rsid w:val="00BB4992"/>
    <w:rsid w:val="00BB50B8"/>
    <w:rsid w:val="00BB6226"/>
    <w:rsid w:val="00BB6474"/>
    <w:rsid w:val="00BB6A80"/>
    <w:rsid w:val="00BB6ADD"/>
    <w:rsid w:val="00BB73F4"/>
    <w:rsid w:val="00BB7A10"/>
    <w:rsid w:val="00BC027E"/>
    <w:rsid w:val="00BC02F3"/>
    <w:rsid w:val="00BC1C56"/>
    <w:rsid w:val="00BC2F60"/>
    <w:rsid w:val="00BC4216"/>
    <w:rsid w:val="00BC4C81"/>
    <w:rsid w:val="00BC60BE"/>
    <w:rsid w:val="00BC6CA7"/>
    <w:rsid w:val="00BC6F28"/>
    <w:rsid w:val="00BC6F46"/>
    <w:rsid w:val="00BC7468"/>
    <w:rsid w:val="00BC7B28"/>
    <w:rsid w:val="00BC7D4F"/>
    <w:rsid w:val="00BC7ED7"/>
    <w:rsid w:val="00BD0BD3"/>
    <w:rsid w:val="00BD1010"/>
    <w:rsid w:val="00BD1525"/>
    <w:rsid w:val="00BD171F"/>
    <w:rsid w:val="00BD195F"/>
    <w:rsid w:val="00BD20B6"/>
    <w:rsid w:val="00BD24C7"/>
    <w:rsid w:val="00BD2850"/>
    <w:rsid w:val="00BD3A56"/>
    <w:rsid w:val="00BD40B1"/>
    <w:rsid w:val="00BD440A"/>
    <w:rsid w:val="00BD5557"/>
    <w:rsid w:val="00BD55EF"/>
    <w:rsid w:val="00BD6049"/>
    <w:rsid w:val="00BD6E79"/>
    <w:rsid w:val="00BD7558"/>
    <w:rsid w:val="00BE0AFA"/>
    <w:rsid w:val="00BE0BE1"/>
    <w:rsid w:val="00BE1E66"/>
    <w:rsid w:val="00BE28D2"/>
    <w:rsid w:val="00BE4A64"/>
    <w:rsid w:val="00BE4DF6"/>
    <w:rsid w:val="00BE5E43"/>
    <w:rsid w:val="00BE626D"/>
    <w:rsid w:val="00BE6313"/>
    <w:rsid w:val="00BE693B"/>
    <w:rsid w:val="00BE6D0C"/>
    <w:rsid w:val="00BF4C31"/>
    <w:rsid w:val="00BF557D"/>
    <w:rsid w:val="00BF65A3"/>
    <w:rsid w:val="00BF6CAB"/>
    <w:rsid w:val="00BF74BB"/>
    <w:rsid w:val="00BF7F58"/>
    <w:rsid w:val="00C0049C"/>
    <w:rsid w:val="00C01381"/>
    <w:rsid w:val="00C015F9"/>
    <w:rsid w:val="00C01AB1"/>
    <w:rsid w:val="00C0224D"/>
    <w:rsid w:val="00C0229D"/>
    <w:rsid w:val="00C026A0"/>
    <w:rsid w:val="00C03B8D"/>
    <w:rsid w:val="00C03EA4"/>
    <w:rsid w:val="00C048C0"/>
    <w:rsid w:val="00C04F42"/>
    <w:rsid w:val="00C05179"/>
    <w:rsid w:val="00C06137"/>
    <w:rsid w:val="00C06929"/>
    <w:rsid w:val="00C079B8"/>
    <w:rsid w:val="00C10037"/>
    <w:rsid w:val="00C11BB1"/>
    <w:rsid w:val="00C123EA"/>
    <w:rsid w:val="00C12A49"/>
    <w:rsid w:val="00C133EE"/>
    <w:rsid w:val="00C147DC"/>
    <w:rsid w:val="00C149D0"/>
    <w:rsid w:val="00C164DB"/>
    <w:rsid w:val="00C170CA"/>
    <w:rsid w:val="00C20CC2"/>
    <w:rsid w:val="00C20E14"/>
    <w:rsid w:val="00C22583"/>
    <w:rsid w:val="00C23056"/>
    <w:rsid w:val="00C231A0"/>
    <w:rsid w:val="00C24B4F"/>
    <w:rsid w:val="00C250A1"/>
    <w:rsid w:val="00C256D3"/>
    <w:rsid w:val="00C26588"/>
    <w:rsid w:val="00C26873"/>
    <w:rsid w:val="00C272D6"/>
    <w:rsid w:val="00C27DE9"/>
    <w:rsid w:val="00C3049E"/>
    <w:rsid w:val="00C305EB"/>
    <w:rsid w:val="00C3087A"/>
    <w:rsid w:val="00C30B85"/>
    <w:rsid w:val="00C30D38"/>
    <w:rsid w:val="00C32989"/>
    <w:rsid w:val="00C33388"/>
    <w:rsid w:val="00C33772"/>
    <w:rsid w:val="00C34A9D"/>
    <w:rsid w:val="00C35252"/>
    <w:rsid w:val="00C35484"/>
    <w:rsid w:val="00C371C6"/>
    <w:rsid w:val="00C37493"/>
    <w:rsid w:val="00C3764B"/>
    <w:rsid w:val="00C402AC"/>
    <w:rsid w:val="00C40D1B"/>
    <w:rsid w:val="00C41312"/>
    <w:rsid w:val="00C4173A"/>
    <w:rsid w:val="00C41BCB"/>
    <w:rsid w:val="00C425BC"/>
    <w:rsid w:val="00C43216"/>
    <w:rsid w:val="00C44D33"/>
    <w:rsid w:val="00C46CC3"/>
    <w:rsid w:val="00C46DA4"/>
    <w:rsid w:val="00C470C7"/>
    <w:rsid w:val="00C47524"/>
    <w:rsid w:val="00C50DED"/>
    <w:rsid w:val="00C52217"/>
    <w:rsid w:val="00C52A4E"/>
    <w:rsid w:val="00C53114"/>
    <w:rsid w:val="00C5314D"/>
    <w:rsid w:val="00C536B7"/>
    <w:rsid w:val="00C553A6"/>
    <w:rsid w:val="00C55654"/>
    <w:rsid w:val="00C55E65"/>
    <w:rsid w:val="00C560B5"/>
    <w:rsid w:val="00C56A1B"/>
    <w:rsid w:val="00C57552"/>
    <w:rsid w:val="00C575E2"/>
    <w:rsid w:val="00C5788A"/>
    <w:rsid w:val="00C57E9D"/>
    <w:rsid w:val="00C57F88"/>
    <w:rsid w:val="00C602FF"/>
    <w:rsid w:val="00C608D9"/>
    <w:rsid w:val="00C61174"/>
    <w:rsid w:val="00C6148F"/>
    <w:rsid w:val="00C619E3"/>
    <w:rsid w:val="00C621B1"/>
    <w:rsid w:val="00C624FE"/>
    <w:rsid w:val="00C625BD"/>
    <w:rsid w:val="00C62930"/>
    <w:rsid w:val="00C62C8F"/>
    <w:rsid w:val="00C62F7A"/>
    <w:rsid w:val="00C631B6"/>
    <w:rsid w:val="00C63B9C"/>
    <w:rsid w:val="00C63C81"/>
    <w:rsid w:val="00C660E3"/>
    <w:rsid w:val="00C66283"/>
    <w:rsid w:val="00C6681F"/>
    <w:rsid w:val="00C6682F"/>
    <w:rsid w:val="00C67BF4"/>
    <w:rsid w:val="00C72082"/>
    <w:rsid w:val="00C7275E"/>
    <w:rsid w:val="00C7392D"/>
    <w:rsid w:val="00C74C5D"/>
    <w:rsid w:val="00C7639D"/>
    <w:rsid w:val="00C7640A"/>
    <w:rsid w:val="00C7661A"/>
    <w:rsid w:val="00C76C55"/>
    <w:rsid w:val="00C7703C"/>
    <w:rsid w:val="00C806A9"/>
    <w:rsid w:val="00C843A3"/>
    <w:rsid w:val="00C844CC"/>
    <w:rsid w:val="00C86067"/>
    <w:rsid w:val="00C863C4"/>
    <w:rsid w:val="00C86C84"/>
    <w:rsid w:val="00C910B2"/>
    <w:rsid w:val="00C920EA"/>
    <w:rsid w:val="00C92703"/>
    <w:rsid w:val="00C92CA1"/>
    <w:rsid w:val="00C9362E"/>
    <w:rsid w:val="00C93C3E"/>
    <w:rsid w:val="00C94680"/>
    <w:rsid w:val="00C95341"/>
    <w:rsid w:val="00C9604B"/>
    <w:rsid w:val="00C965D0"/>
    <w:rsid w:val="00C966B9"/>
    <w:rsid w:val="00C97505"/>
    <w:rsid w:val="00C97878"/>
    <w:rsid w:val="00CA12E3"/>
    <w:rsid w:val="00CA1476"/>
    <w:rsid w:val="00CA1FEF"/>
    <w:rsid w:val="00CA2374"/>
    <w:rsid w:val="00CA239B"/>
    <w:rsid w:val="00CA30E8"/>
    <w:rsid w:val="00CA498B"/>
    <w:rsid w:val="00CA5220"/>
    <w:rsid w:val="00CA6611"/>
    <w:rsid w:val="00CA6AE6"/>
    <w:rsid w:val="00CA782F"/>
    <w:rsid w:val="00CA78D7"/>
    <w:rsid w:val="00CB04F2"/>
    <w:rsid w:val="00CB0A31"/>
    <w:rsid w:val="00CB103F"/>
    <w:rsid w:val="00CB167B"/>
    <w:rsid w:val="00CB187B"/>
    <w:rsid w:val="00CB2122"/>
    <w:rsid w:val="00CB2835"/>
    <w:rsid w:val="00CB3285"/>
    <w:rsid w:val="00CB4500"/>
    <w:rsid w:val="00CB4D6D"/>
    <w:rsid w:val="00CB5255"/>
    <w:rsid w:val="00CB628D"/>
    <w:rsid w:val="00CB7AD2"/>
    <w:rsid w:val="00CB7AEF"/>
    <w:rsid w:val="00CC0C72"/>
    <w:rsid w:val="00CC143C"/>
    <w:rsid w:val="00CC237F"/>
    <w:rsid w:val="00CC2583"/>
    <w:rsid w:val="00CC2BFD"/>
    <w:rsid w:val="00CC767C"/>
    <w:rsid w:val="00CC7B0F"/>
    <w:rsid w:val="00CC7B35"/>
    <w:rsid w:val="00CD105E"/>
    <w:rsid w:val="00CD15C5"/>
    <w:rsid w:val="00CD1657"/>
    <w:rsid w:val="00CD1A9A"/>
    <w:rsid w:val="00CD324C"/>
    <w:rsid w:val="00CD3328"/>
    <w:rsid w:val="00CD3476"/>
    <w:rsid w:val="00CD3B3F"/>
    <w:rsid w:val="00CD42DE"/>
    <w:rsid w:val="00CD64DF"/>
    <w:rsid w:val="00CD7B3F"/>
    <w:rsid w:val="00CE07D8"/>
    <w:rsid w:val="00CE225F"/>
    <w:rsid w:val="00CE26C5"/>
    <w:rsid w:val="00CE276C"/>
    <w:rsid w:val="00CE2AAA"/>
    <w:rsid w:val="00CE2BC0"/>
    <w:rsid w:val="00CE326C"/>
    <w:rsid w:val="00CE33AF"/>
    <w:rsid w:val="00CE3672"/>
    <w:rsid w:val="00CE3EAA"/>
    <w:rsid w:val="00CE43FD"/>
    <w:rsid w:val="00CE55BC"/>
    <w:rsid w:val="00CE675E"/>
    <w:rsid w:val="00CE6AAB"/>
    <w:rsid w:val="00CE7B96"/>
    <w:rsid w:val="00CF0336"/>
    <w:rsid w:val="00CF1F75"/>
    <w:rsid w:val="00CF2D2E"/>
    <w:rsid w:val="00CF2F50"/>
    <w:rsid w:val="00CF3358"/>
    <w:rsid w:val="00CF4148"/>
    <w:rsid w:val="00CF43DB"/>
    <w:rsid w:val="00CF6198"/>
    <w:rsid w:val="00CF65F2"/>
    <w:rsid w:val="00CF69FC"/>
    <w:rsid w:val="00D00B20"/>
    <w:rsid w:val="00D00F58"/>
    <w:rsid w:val="00D0251A"/>
    <w:rsid w:val="00D02919"/>
    <w:rsid w:val="00D02D70"/>
    <w:rsid w:val="00D04606"/>
    <w:rsid w:val="00D04C61"/>
    <w:rsid w:val="00D04D8D"/>
    <w:rsid w:val="00D052BA"/>
    <w:rsid w:val="00D05B8D"/>
    <w:rsid w:val="00D05B9B"/>
    <w:rsid w:val="00D061BE"/>
    <w:rsid w:val="00D065A2"/>
    <w:rsid w:val="00D06AA3"/>
    <w:rsid w:val="00D0767C"/>
    <w:rsid w:val="00D07772"/>
    <w:rsid w:val="00D077B6"/>
    <w:rsid w:val="00D078F7"/>
    <w:rsid w:val="00D079AA"/>
    <w:rsid w:val="00D07E4C"/>
    <w:rsid w:val="00D07F00"/>
    <w:rsid w:val="00D10036"/>
    <w:rsid w:val="00D10C92"/>
    <w:rsid w:val="00D1130F"/>
    <w:rsid w:val="00D11B02"/>
    <w:rsid w:val="00D1277D"/>
    <w:rsid w:val="00D14C95"/>
    <w:rsid w:val="00D159D1"/>
    <w:rsid w:val="00D1626B"/>
    <w:rsid w:val="00D16368"/>
    <w:rsid w:val="00D16968"/>
    <w:rsid w:val="00D17491"/>
    <w:rsid w:val="00D17B72"/>
    <w:rsid w:val="00D20120"/>
    <w:rsid w:val="00D204D2"/>
    <w:rsid w:val="00D2068D"/>
    <w:rsid w:val="00D21607"/>
    <w:rsid w:val="00D21953"/>
    <w:rsid w:val="00D22449"/>
    <w:rsid w:val="00D2309A"/>
    <w:rsid w:val="00D23119"/>
    <w:rsid w:val="00D23309"/>
    <w:rsid w:val="00D239B8"/>
    <w:rsid w:val="00D2440A"/>
    <w:rsid w:val="00D268EE"/>
    <w:rsid w:val="00D273B6"/>
    <w:rsid w:val="00D27EA7"/>
    <w:rsid w:val="00D31360"/>
    <w:rsid w:val="00D3185C"/>
    <w:rsid w:val="00D3205F"/>
    <w:rsid w:val="00D3272E"/>
    <w:rsid w:val="00D32EAC"/>
    <w:rsid w:val="00D3318E"/>
    <w:rsid w:val="00D33E72"/>
    <w:rsid w:val="00D3521A"/>
    <w:rsid w:val="00D35BD6"/>
    <w:rsid w:val="00D361B5"/>
    <w:rsid w:val="00D36632"/>
    <w:rsid w:val="00D3763F"/>
    <w:rsid w:val="00D402DB"/>
    <w:rsid w:val="00D40961"/>
    <w:rsid w:val="00D4114F"/>
    <w:rsid w:val="00D411A2"/>
    <w:rsid w:val="00D42571"/>
    <w:rsid w:val="00D446B9"/>
    <w:rsid w:val="00D44FA4"/>
    <w:rsid w:val="00D452C7"/>
    <w:rsid w:val="00D452FE"/>
    <w:rsid w:val="00D4606D"/>
    <w:rsid w:val="00D46F3F"/>
    <w:rsid w:val="00D474E1"/>
    <w:rsid w:val="00D476C4"/>
    <w:rsid w:val="00D47BFB"/>
    <w:rsid w:val="00D50B9C"/>
    <w:rsid w:val="00D51A5F"/>
    <w:rsid w:val="00D52D73"/>
    <w:rsid w:val="00D52E58"/>
    <w:rsid w:val="00D52E66"/>
    <w:rsid w:val="00D53B08"/>
    <w:rsid w:val="00D548E1"/>
    <w:rsid w:val="00D54D83"/>
    <w:rsid w:val="00D557D9"/>
    <w:rsid w:val="00D56B20"/>
    <w:rsid w:val="00D578B3"/>
    <w:rsid w:val="00D601EF"/>
    <w:rsid w:val="00D61256"/>
    <w:rsid w:val="00D61504"/>
    <w:rsid w:val="00D61729"/>
    <w:rsid w:val="00D618F4"/>
    <w:rsid w:val="00D61C54"/>
    <w:rsid w:val="00D625A8"/>
    <w:rsid w:val="00D62DDF"/>
    <w:rsid w:val="00D62F2B"/>
    <w:rsid w:val="00D631DC"/>
    <w:rsid w:val="00D63B04"/>
    <w:rsid w:val="00D63B83"/>
    <w:rsid w:val="00D65761"/>
    <w:rsid w:val="00D66410"/>
    <w:rsid w:val="00D66803"/>
    <w:rsid w:val="00D67129"/>
    <w:rsid w:val="00D67458"/>
    <w:rsid w:val="00D67A1F"/>
    <w:rsid w:val="00D70069"/>
    <w:rsid w:val="00D702EA"/>
    <w:rsid w:val="00D70A41"/>
    <w:rsid w:val="00D70CA5"/>
    <w:rsid w:val="00D714CC"/>
    <w:rsid w:val="00D715CD"/>
    <w:rsid w:val="00D73470"/>
    <w:rsid w:val="00D73E4A"/>
    <w:rsid w:val="00D744A5"/>
    <w:rsid w:val="00D74D97"/>
    <w:rsid w:val="00D7504F"/>
    <w:rsid w:val="00D751E3"/>
    <w:rsid w:val="00D75E47"/>
    <w:rsid w:val="00D75EA7"/>
    <w:rsid w:val="00D762BE"/>
    <w:rsid w:val="00D76461"/>
    <w:rsid w:val="00D7792A"/>
    <w:rsid w:val="00D77BF9"/>
    <w:rsid w:val="00D80652"/>
    <w:rsid w:val="00D81085"/>
    <w:rsid w:val="00D81854"/>
    <w:rsid w:val="00D81ADF"/>
    <w:rsid w:val="00D81DF3"/>
    <w:rsid w:val="00D81F21"/>
    <w:rsid w:val="00D82D82"/>
    <w:rsid w:val="00D83A26"/>
    <w:rsid w:val="00D8423D"/>
    <w:rsid w:val="00D84658"/>
    <w:rsid w:val="00D8499C"/>
    <w:rsid w:val="00D849CD"/>
    <w:rsid w:val="00D855AC"/>
    <w:rsid w:val="00D8646C"/>
    <w:rsid w:val="00D864F2"/>
    <w:rsid w:val="00D86D40"/>
    <w:rsid w:val="00D87E85"/>
    <w:rsid w:val="00D90B04"/>
    <w:rsid w:val="00D92550"/>
    <w:rsid w:val="00D93448"/>
    <w:rsid w:val="00D93CC6"/>
    <w:rsid w:val="00D943F8"/>
    <w:rsid w:val="00D95470"/>
    <w:rsid w:val="00D96426"/>
    <w:rsid w:val="00D96B55"/>
    <w:rsid w:val="00D97055"/>
    <w:rsid w:val="00D9711E"/>
    <w:rsid w:val="00D978BB"/>
    <w:rsid w:val="00D97FB2"/>
    <w:rsid w:val="00DA0203"/>
    <w:rsid w:val="00DA0555"/>
    <w:rsid w:val="00DA08E8"/>
    <w:rsid w:val="00DA0CFC"/>
    <w:rsid w:val="00DA18E1"/>
    <w:rsid w:val="00DA1FA4"/>
    <w:rsid w:val="00DA2619"/>
    <w:rsid w:val="00DA273E"/>
    <w:rsid w:val="00DA2B75"/>
    <w:rsid w:val="00DA2E57"/>
    <w:rsid w:val="00DA37FA"/>
    <w:rsid w:val="00DA4239"/>
    <w:rsid w:val="00DA442C"/>
    <w:rsid w:val="00DA4901"/>
    <w:rsid w:val="00DA4F7E"/>
    <w:rsid w:val="00DA5133"/>
    <w:rsid w:val="00DA61A3"/>
    <w:rsid w:val="00DA62D1"/>
    <w:rsid w:val="00DA65DE"/>
    <w:rsid w:val="00DA67D6"/>
    <w:rsid w:val="00DA69C0"/>
    <w:rsid w:val="00DA7AFF"/>
    <w:rsid w:val="00DB0B61"/>
    <w:rsid w:val="00DB1474"/>
    <w:rsid w:val="00DB1B3A"/>
    <w:rsid w:val="00DB225D"/>
    <w:rsid w:val="00DB2962"/>
    <w:rsid w:val="00DB3ECD"/>
    <w:rsid w:val="00DB401E"/>
    <w:rsid w:val="00DB41D8"/>
    <w:rsid w:val="00DB4654"/>
    <w:rsid w:val="00DB48E9"/>
    <w:rsid w:val="00DB4A53"/>
    <w:rsid w:val="00DB52FB"/>
    <w:rsid w:val="00DB5A42"/>
    <w:rsid w:val="00DB62D2"/>
    <w:rsid w:val="00DB6F77"/>
    <w:rsid w:val="00DB7558"/>
    <w:rsid w:val="00DB7E4B"/>
    <w:rsid w:val="00DC013B"/>
    <w:rsid w:val="00DC090B"/>
    <w:rsid w:val="00DC1679"/>
    <w:rsid w:val="00DC219B"/>
    <w:rsid w:val="00DC246F"/>
    <w:rsid w:val="00DC2658"/>
    <w:rsid w:val="00DC2B9D"/>
    <w:rsid w:val="00DC2CF1"/>
    <w:rsid w:val="00DC3A7C"/>
    <w:rsid w:val="00DC3B17"/>
    <w:rsid w:val="00DC4493"/>
    <w:rsid w:val="00DC4E20"/>
    <w:rsid w:val="00DC4FCF"/>
    <w:rsid w:val="00DC50E0"/>
    <w:rsid w:val="00DC5795"/>
    <w:rsid w:val="00DC58F3"/>
    <w:rsid w:val="00DC5BAC"/>
    <w:rsid w:val="00DC6386"/>
    <w:rsid w:val="00DC6780"/>
    <w:rsid w:val="00DC7840"/>
    <w:rsid w:val="00DD0315"/>
    <w:rsid w:val="00DD1130"/>
    <w:rsid w:val="00DD15DB"/>
    <w:rsid w:val="00DD1951"/>
    <w:rsid w:val="00DD22BF"/>
    <w:rsid w:val="00DD46B3"/>
    <w:rsid w:val="00DD487D"/>
    <w:rsid w:val="00DD4E83"/>
    <w:rsid w:val="00DD50DB"/>
    <w:rsid w:val="00DD5661"/>
    <w:rsid w:val="00DD6628"/>
    <w:rsid w:val="00DD6945"/>
    <w:rsid w:val="00DD6C8D"/>
    <w:rsid w:val="00DD6F5C"/>
    <w:rsid w:val="00DE052A"/>
    <w:rsid w:val="00DE2196"/>
    <w:rsid w:val="00DE2D04"/>
    <w:rsid w:val="00DE3250"/>
    <w:rsid w:val="00DE4F1B"/>
    <w:rsid w:val="00DE56F2"/>
    <w:rsid w:val="00DE5EDA"/>
    <w:rsid w:val="00DE6028"/>
    <w:rsid w:val="00DE6C85"/>
    <w:rsid w:val="00DE6C86"/>
    <w:rsid w:val="00DE78A3"/>
    <w:rsid w:val="00DE7BFB"/>
    <w:rsid w:val="00DF09EC"/>
    <w:rsid w:val="00DF1A71"/>
    <w:rsid w:val="00DF1E44"/>
    <w:rsid w:val="00DF1EDA"/>
    <w:rsid w:val="00DF3FD6"/>
    <w:rsid w:val="00DF4EBB"/>
    <w:rsid w:val="00DF50FC"/>
    <w:rsid w:val="00DF5A49"/>
    <w:rsid w:val="00DF5EA7"/>
    <w:rsid w:val="00DF5F49"/>
    <w:rsid w:val="00DF68C7"/>
    <w:rsid w:val="00DF731A"/>
    <w:rsid w:val="00DF7418"/>
    <w:rsid w:val="00DF77E9"/>
    <w:rsid w:val="00DF7F9B"/>
    <w:rsid w:val="00E0437B"/>
    <w:rsid w:val="00E04537"/>
    <w:rsid w:val="00E04920"/>
    <w:rsid w:val="00E04C27"/>
    <w:rsid w:val="00E06B75"/>
    <w:rsid w:val="00E11332"/>
    <w:rsid w:val="00E11352"/>
    <w:rsid w:val="00E12E5E"/>
    <w:rsid w:val="00E142B8"/>
    <w:rsid w:val="00E15260"/>
    <w:rsid w:val="00E15534"/>
    <w:rsid w:val="00E155BF"/>
    <w:rsid w:val="00E15897"/>
    <w:rsid w:val="00E15EF5"/>
    <w:rsid w:val="00E16030"/>
    <w:rsid w:val="00E170DC"/>
    <w:rsid w:val="00E17546"/>
    <w:rsid w:val="00E179EA"/>
    <w:rsid w:val="00E17C0D"/>
    <w:rsid w:val="00E200F1"/>
    <w:rsid w:val="00E210B5"/>
    <w:rsid w:val="00E2134A"/>
    <w:rsid w:val="00E22601"/>
    <w:rsid w:val="00E23319"/>
    <w:rsid w:val="00E24A15"/>
    <w:rsid w:val="00E261B3"/>
    <w:rsid w:val="00E26522"/>
    <w:rsid w:val="00E2680C"/>
    <w:rsid w:val="00E26818"/>
    <w:rsid w:val="00E27486"/>
    <w:rsid w:val="00E27B2D"/>
    <w:rsid w:val="00E27FFC"/>
    <w:rsid w:val="00E309F3"/>
    <w:rsid w:val="00E30B15"/>
    <w:rsid w:val="00E33237"/>
    <w:rsid w:val="00E33FC2"/>
    <w:rsid w:val="00E34163"/>
    <w:rsid w:val="00E350A0"/>
    <w:rsid w:val="00E35A3B"/>
    <w:rsid w:val="00E35D77"/>
    <w:rsid w:val="00E35F2C"/>
    <w:rsid w:val="00E368C6"/>
    <w:rsid w:val="00E37B3A"/>
    <w:rsid w:val="00E37FEA"/>
    <w:rsid w:val="00E40181"/>
    <w:rsid w:val="00E4061C"/>
    <w:rsid w:val="00E40AE8"/>
    <w:rsid w:val="00E41266"/>
    <w:rsid w:val="00E41673"/>
    <w:rsid w:val="00E417D5"/>
    <w:rsid w:val="00E42B26"/>
    <w:rsid w:val="00E44A85"/>
    <w:rsid w:val="00E45AEE"/>
    <w:rsid w:val="00E478EF"/>
    <w:rsid w:val="00E50096"/>
    <w:rsid w:val="00E518A5"/>
    <w:rsid w:val="00E520AB"/>
    <w:rsid w:val="00E52109"/>
    <w:rsid w:val="00E5293B"/>
    <w:rsid w:val="00E53788"/>
    <w:rsid w:val="00E54950"/>
    <w:rsid w:val="00E5537E"/>
    <w:rsid w:val="00E55FB3"/>
    <w:rsid w:val="00E56A01"/>
    <w:rsid w:val="00E57DDB"/>
    <w:rsid w:val="00E6050B"/>
    <w:rsid w:val="00E607E8"/>
    <w:rsid w:val="00E60A30"/>
    <w:rsid w:val="00E60E4F"/>
    <w:rsid w:val="00E615EF"/>
    <w:rsid w:val="00E616B5"/>
    <w:rsid w:val="00E61996"/>
    <w:rsid w:val="00E61F5D"/>
    <w:rsid w:val="00E629A1"/>
    <w:rsid w:val="00E62A55"/>
    <w:rsid w:val="00E6328B"/>
    <w:rsid w:val="00E65792"/>
    <w:rsid w:val="00E65F27"/>
    <w:rsid w:val="00E662DD"/>
    <w:rsid w:val="00E668F4"/>
    <w:rsid w:val="00E66BB1"/>
    <w:rsid w:val="00E6794C"/>
    <w:rsid w:val="00E67BD0"/>
    <w:rsid w:val="00E70798"/>
    <w:rsid w:val="00E71591"/>
    <w:rsid w:val="00E71CEB"/>
    <w:rsid w:val="00E71EA3"/>
    <w:rsid w:val="00E71FD0"/>
    <w:rsid w:val="00E721D7"/>
    <w:rsid w:val="00E744CE"/>
    <w:rsid w:val="00E7474F"/>
    <w:rsid w:val="00E754B5"/>
    <w:rsid w:val="00E7553D"/>
    <w:rsid w:val="00E759BD"/>
    <w:rsid w:val="00E76686"/>
    <w:rsid w:val="00E76BE2"/>
    <w:rsid w:val="00E77169"/>
    <w:rsid w:val="00E774F5"/>
    <w:rsid w:val="00E77901"/>
    <w:rsid w:val="00E77BF5"/>
    <w:rsid w:val="00E80BA5"/>
    <w:rsid w:val="00E80DE3"/>
    <w:rsid w:val="00E81E8F"/>
    <w:rsid w:val="00E8210A"/>
    <w:rsid w:val="00E82AF0"/>
    <w:rsid w:val="00E82C55"/>
    <w:rsid w:val="00E82E81"/>
    <w:rsid w:val="00E85502"/>
    <w:rsid w:val="00E86A50"/>
    <w:rsid w:val="00E86C17"/>
    <w:rsid w:val="00E8787E"/>
    <w:rsid w:val="00E907C0"/>
    <w:rsid w:val="00E92AC3"/>
    <w:rsid w:val="00E92DD7"/>
    <w:rsid w:val="00E9327B"/>
    <w:rsid w:val="00E9354D"/>
    <w:rsid w:val="00E95369"/>
    <w:rsid w:val="00E96DF4"/>
    <w:rsid w:val="00E97048"/>
    <w:rsid w:val="00E97BC0"/>
    <w:rsid w:val="00EA1A2B"/>
    <w:rsid w:val="00EA2A5C"/>
    <w:rsid w:val="00EA2F6A"/>
    <w:rsid w:val="00EA51FA"/>
    <w:rsid w:val="00EB00E0"/>
    <w:rsid w:val="00EB05D5"/>
    <w:rsid w:val="00EB13B3"/>
    <w:rsid w:val="00EB1748"/>
    <w:rsid w:val="00EB1931"/>
    <w:rsid w:val="00EB1970"/>
    <w:rsid w:val="00EB19F7"/>
    <w:rsid w:val="00EB1BF2"/>
    <w:rsid w:val="00EB24F6"/>
    <w:rsid w:val="00EB2879"/>
    <w:rsid w:val="00EB2F4E"/>
    <w:rsid w:val="00EB3513"/>
    <w:rsid w:val="00EB4615"/>
    <w:rsid w:val="00EB572F"/>
    <w:rsid w:val="00EB6AE2"/>
    <w:rsid w:val="00EC059F"/>
    <w:rsid w:val="00EC19E5"/>
    <w:rsid w:val="00EC1F24"/>
    <w:rsid w:val="00EC20A0"/>
    <w:rsid w:val="00EC20FF"/>
    <w:rsid w:val="00EC22F6"/>
    <w:rsid w:val="00EC2E6B"/>
    <w:rsid w:val="00EC3118"/>
    <w:rsid w:val="00EC36C9"/>
    <w:rsid w:val="00EC3758"/>
    <w:rsid w:val="00EC4175"/>
    <w:rsid w:val="00EC4A50"/>
    <w:rsid w:val="00EC4C67"/>
    <w:rsid w:val="00EC63AC"/>
    <w:rsid w:val="00EC64D5"/>
    <w:rsid w:val="00EC7156"/>
    <w:rsid w:val="00ED1321"/>
    <w:rsid w:val="00ED195F"/>
    <w:rsid w:val="00ED367C"/>
    <w:rsid w:val="00ED3B6F"/>
    <w:rsid w:val="00ED570D"/>
    <w:rsid w:val="00ED5B1E"/>
    <w:rsid w:val="00ED5B9B"/>
    <w:rsid w:val="00ED61CE"/>
    <w:rsid w:val="00ED61F6"/>
    <w:rsid w:val="00ED65D2"/>
    <w:rsid w:val="00ED6BAD"/>
    <w:rsid w:val="00ED7447"/>
    <w:rsid w:val="00EE00D6"/>
    <w:rsid w:val="00EE11E7"/>
    <w:rsid w:val="00EE1488"/>
    <w:rsid w:val="00EE1730"/>
    <w:rsid w:val="00EE29AD"/>
    <w:rsid w:val="00EE303F"/>
    <w:rsid w:val="00EE3E24"/>
    <w:rsid w:val="00EE3EF9"/>
    <w:rsid w:val="00EE4D5D"/>
    <w:rsid w:val="00EE5131"/>
    <w:rsid w:val="00EE53A9"/>
    <w:rsid w:val="00EE562C"/>
    <w:rsid w:val="00EE56C2"/>
    <w:rsid w:val="00EE57B8"/>
    <w:rsid w:val="00EE58C9"/>
    <w:rsid w:val="00EE5FE7"/>
    <w:rsid w:val="00EE642F"/>
    <w:rsid w:val="00EF01A6"/>
    <w:rsid w:val="00EF109B"/>
    <w:rsid w:val="00EF1B3B"/>
    <w:rsid w:val="00EF201C"/>
    <w:rsid w:val="00EF2C72"/>
    <w:rsid w:val="00EF2D05"/>
    <w:rsid w:val="00EF2D20"/>
    <w:rsid w:val="00EF36AF"/>
    <w:rsid w:val="00EF44A6"/>
    <w:rsid w:val="00EF47B9"/>
    <w:rsid w:val="00EF4B4E"/>
    <w:rsid w:val="00EF50DE"/>
    <w:rsid w:val="00EF59A3"/>
    <w:rsid w:val="00EF6675"/>
    <w:rsid w:val="00EF6B5D"/>
    <w:rsid w:val="00EF7FD1"/>
    <w:rsid w:val="00F0063D"/>
    <w:rsid w:val="00F00F9C"/>
    <w:rsid w:val="00F01B54"/>
    <w:rsid w:val="00F01E5F"/>
    <w:rsid w:val="00F024F3"/>
    <w:rsid w:val="00F029DC"/>
    <w:rsid w:val="00F02ABA"/>
    <w:rsid w:val="00F0317A"/>
    <w:rsid w:val="00F03322"/>
    <w:rsid w:val="00F03701"/>
    <w:rsid w:val="00F0437A"/>
    <w:rsid w:val="00F06072"/>
    <w:rsid w:val="00F06F1B"/>
    <w:rsid w:val="00F076B3"/>
    <w:rsid w:val="00F101B8"/>
    <w:rsid w:val="00F10975"/>
    <w:rsid w:val="00F10C7D"/>
    <w:rsid w:val="00F11037"/>
    <w:rsid w:val="00F11925"/>
    <w:rsid w:val="00F11E6A"/>
    <w:rsid w:val="00F12EFE"/>
    <w:rsid w:val="00F14375"/>
    <w:rsid w:val="00F144DB"/>
    <w:rsid w:val="00F14D86"/>
    <w:rsid w:val="00F16602"/>
    <w:rsid w:val="00F16F1B"/>
    <w:rsid w:val="00F16FDD"/>
    <w:rsid w:val="00F178D0"/>
    <w:rsid w:val="00F17B03"/>
    <w:rsid w:val="00F21CCF"/>
    <w:rsid w:val="00F231ED"/>
    <w:rsid w:val="00F23E31"/>
    <w:rsid w:val="00F250A9"/>
    <w:rsid w:val="00F258F4"/>
    <w:rsid w:val="00F26049"/>
    <w:rsid w:val="00F267AF"/>
    <w:rsid w:val="00F26827"/>
    <w:rsid w:val="00F30FF4"/>
    <w:rsid w:val="00F3122E"/>
    <w:rsid w:val="00F32126"/>
    <w:rsid w:val="00F322A8"/>
    <w:rsid w:val="00F32368"/>
    <w:rsid w:val="00F32E78"/>
    <w:rsid w:val="00F331AD"/>
    <w:rsid w:val="00F336A0"/>
    <w:rsid w:val="00F3385A"/>
    <w:rsid w:val="00F3457B"/>
    <w:rsid w:val="00F35287"/>
    <w:rsid w:val="00F35387"/>
    <w:rsid w:val="00F3577B"/>
    <w:rsid w:val="00F361C6"/>
    <w:rsid w:val="00F3647F"/>
    <w:rsid w:val="00F4020D"/>
    <w:rsid w:val="00F40582"/>
    <w:rsid w:val="00F40A70"/>
    <w:rsid w:val="00F41FD1"/>
    <w:rsid w:val="00F42C82"/>
    <w:rsid w:val="00F43A37"/>
    <w:rsid w:val="00F44119"/>
    <w:rsid w:val="00F44294"/>
    <w:rsid w:val="00F44CCB"/>
    <w:rsid w:val="00F4641B"/>
    <w:rsid w:val="00F46EB8"/>
    <w:rsid w:val="00F476B8"/>
    <w:rsid w:val="00F50CD1"/>
    <w:rsid w:val="00F511E4"/>
    <w:rsid w:val="00F52D09"/>
    <w:rsid w:val="00F52E08"/>
    <w:rsid w:val="00F53921"/>
    <w:rsid w:val="00F53A66"/>
    <w:rsid w:val="00F5462D"/>
    <w:rsid w:val="00F54884"/>
    <w:rsid w:val="00F54D9E"/>
    <w:rsid w:val="00F55B21"/>
    <w:rsid w:val="00F566E3"/>
    <w:rsid w:val="00F56E83"/>
    <w:rsid w:val="00F56EF6"/>
    <w:rsid w:val="00F57782"/>
    <w:rsid w:val="00F57AA0"/>
    <w:rsid w:val="00F60082"/>
    <w:rsid w:val="00F6070F"/>
    <w:rsid w:val="00F61A9F"/>
    <w:rsid w:val="00F61B5F"/>
    <w:rsid w:val="00F6260C"/>
    <w:rsid w:val="00F62A3F"/>
    <w:rsid w:val="00F62B60"/>
    <w:rsid w:val="00F62C86"/>
    <w:rsid w:val="00F62FAA"/>
    <w:rsid w:val="00F642E5"/>
    <w:rsid w:val="00F64696"/>
    <w:rsid w:val="00F648E7"/>
    <w:rsid w:val="00F64CAD"/>
    <w:rsid w:val="00F65104"/>
    <w:rsid w:val="00F65AA9"/>
    <w:rsid w:val="00F65E93"/>
    <w:rsid w:val="00F67579"/>
    <w:rsid w:val="00F6768F"/>
    <w:rsid w:val="00F7027A"/>
    <w:rsid w:val="00F70FF1"/>
    <w:rsid w:val="00F72115"/>
    <w:rsid w:val="00F723A6"/>
    <w:rsid w:val="00F72C2C"/>
    <w:rsid w:val="00F72D72"/>
    <w:rsid w:val="00F739DF"/>
    <w:rsid w:val="00F741F2"/>
    <w:rsid w:val="00F74344"/>
    <w:rsid w:val="00F75515"/>
    <w:rsid w:val="00F76079"/>
    <w:rsid w:val="00F763D3"/>
    <w:rsid w:val="00F76BFB"/>
    <w:rsid w:val="00F76C9C"/>
    <w:rsid w:val="00F76CAB"/>
    <w:rsid w:val="00F77100"/>
    <w:rsid w:val="00F772C6"/>
    <w:rsid w:val="00F77F59"/>
    <w:rsid w:val="00F808A2"/>
    <w:rsid w:val="00F815B5"/>
    <w:rsid w:val="00F8181C"/>
    <w:rsid w:val="00F84C49"/>
    <w:rsid w:val="00F85195"/>
    <w:rsid w:val="00F85F78"/>
    <w:rsid w:val="00F86619"/>
    <w:rsid w:val="00F868E3"/>
    <w:rsid w:val="00F925AF"/>
    <w:rsid w:val="00F938BA"/>
    <w:rsid w:val="00F93A38"/>
    <w:rsid w:val="00F93EF8"/>
    <w:rsid w:val="00F94E22"/>
    <w:rsid w:val="00F94FD1"/>
    <w:rsid w:val="00F96769"/>
    <w:rsid w:val="00F972B1"/>
    <w:rsid w:val="00F97919"/>
    <w:rsid w:val="00F97F77"/>
    <w:rsid w:val="00FA0F38"/>
    <w:rsid w:val="00FA287D"/>
    <w:rsid w:val="00FA2B0E"/>
    <w:rsid w:val="00FA2C46"/>
    <w:rsid w:val="00FA3525"/>
    <w:rsid w:val="00FA3B3F"/>
    <w:rsid w:val="00FA477D"/>
    <w:rsid w:val="00FA4A8F"/>
    <w:rsid w:val="00FA5A53"/>
    <w:rsid w:val="00FA5C59"/>
    <w:rsid w:val="00FB0CCE"/>
    <w:rsid w:val="00FB11A1"/>
    <w:rsid w:val="00FB31FF"/>
    <w:rsid w:val="00FB3379"/>
    <w:rsid w:val="00FB3501"/>
    <w:rsid w:val="00FB3526"/>
    <w:rsid w:val="00FB431E"/>
    <w:rsid w:val="00FB4769"/>
    <w:rsid w:val="00FB4854"/>
    <w:rsid w:val="00FB4CDA"/>
    <w:rsid w:val="00FB4F21"/>
    <w:rsid w:val="00FB5B4E"/>
    <w:rsid w:val="00FB6481"/>
    <w:rsid w:val="00FB6D36"/>
    <w:rsid w:val="00FC06AD"/>
    <w:rsid w:val="00FC0965"/>
    <w:rsid w:val="00FC0F81"/>
    <w:rsid w:val="00FC1287"/>
    <w:rsid w:val="00FC1E88"/>
    <w:rsid w:val="00FC252F"/>
    <w:rsid w:val="00FC395C"/>
    <w:rsid w:val="00FC4032"/>
    <w:rsid w:val="00FC5054"/>
    <w:rsid w:val="00FC54A9"/>
    <w:rsid w:val="00FC5E8E"/>
    <w:rsid w:val="00FC5ED7"/>
    <w:rsid w:val="00FC64D5"/>
    <w:rsid w:val="00FC75DA"/>
    <w:rsid w:val="00FD120D"/>
    <w:rsid w:val="00FD20CF"/>
    <w:rsid w:val="00FD2867"/>
    <w:rsid w:val="00FD32A2"/>
    <w:rsid w:val="00FD3766"/>
    <w:rsid w:val="00FD37EB"/>
    <w:rsid w:val="00FD3C26"/>
    <w:rsid w:val="00FD47C4"/>
    <w:rsid w:val="00FD4CF0"/>
    <w:rsid w:val="00FD5987"/>
    <w:rsid w:val="00FD5990"/>
    <w:rsid w:val="00FD6736"/>
    <w:rsid w:val="00FD69AC"/>
    <w:rsid w:val="00FE1C8B"/>
    <w:rsid w:val="00FE2DCF"/>
    <w:rsid w:val="00FE3FA7"/>
    <w:rsid w:val="00FE4DCE"/>
    <w:rsid w:val="00FE65F0"/>
    <w:rsid w:val="00FE6BF6"/>
    <w:rsid w:val="00FE7F18"/>
    <w:rsid w:val="00FF087D"/>
    <w:rsid w:val="00FF088A"/>
    <w:rsid w:val="00FF0EAA"/>
    <w:rsid w:val="00FF133A"/>
    <w:rsid w:val="00FF189E"/>
    <w:rsid w:val="00FF270F"/>
    <w:rsid w:val="00FF2A4E"/>
    <w:rsid w:val="00FF2FCE"/>
    <w:rsid w:val="00FF4349"/>
    <w:rsid w:val="00FF4F7D"/>
    <w:rsid w:val="00FF509E"/>
    <w:rsid w:val="00FF51CF"/>
    <w:rsid w:val="00FF5E5B"/>
    <w:rsid w:val="00FF616E"/>
    <w:rsid w:val="00FF63B2"/>
    <w:rsid w:val="00FF6AA3"/>
    <w:rsid w:val="00FF6D9D"/>
    <w:rsid w:val="00FF72C8"/>
    <w:rsid w:val="00FF76B2"/>
    <w:rsid w:val="00FF7DD5"/>
    <w:rsid w:val="063E03C5"/>
    <w:rsid w:val="08849F64"/>
    <w:rsid w:val="154367E8"/>
    <w:rsid w:val="17269002"/>
    <w:rsid w:val="1A386A25"/>
    <w:rsid w:val="1B0B0B3D"/>
    <w:rsid w:val="1FD35699"/>
    <w:rsid w:val="21E667F3"/>
    <w:rsid w:val="2EC23BD9"/>
    <w:rsid w:val="2FEA17D0"/>
    <w:rsid w:val="32513A39"/>
    <w:rsid w:val="36A3E6EA"/>
    <w:rsid w:val="372FCBA2"/>
    <w:rsid w:val="3CA4978B"/>
    <w:rsid w:val="418BBADB"/>
    <w:rsid w:val="42DC3684"/>
    <w:rsid w:val="475D0087"/>
    <w:rsid w:val="4E1A31D3"/>
    <w:rsid w:val="5527236C"/>
    <w:rsid w:val="5A6FE560"/>
    <w:rsid w:val="5AB8A58D"/>
    <w:rsid w:val="64D1E0EB"/>
    <w:rsid w:val="6914D86B"/>
    <w:rsid w:val="6BC4EA06"/>
    <w:rsid w:val="6DE8498E"/>
    <w:rsid w:val="70538846"/>
    <w:rsid w:val="7130591F"/>
    <w:rsid w:val="71CFE544"/>
    <w:rsid w:val="76074DA3"/>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15:docId w15:val="{6BA1A577-96B8-4DC4-B564-5A3F4F3C8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3D7E30"/>
    <w:pPr>
      <w:spacing w:after="120" w:line="280" w:lineRule="atLeast"/>
    </w:pPr>
    <w:rPr>
      <w:rFonts w:ascii="Arial" w:hAnsi="Arial"/>
      <w:sz w:val="21"/>
      <w:lang w:eastAsia="en-US"/>
    </w:rPr>
  </w:style>
  <w:style w:type="paragraph" w:styleId="Heading1">
    <w:name w:val="heading 1"/>
    <w:next w:val="Body"/>
    <w:link w:val="Heading1Char"/>
    <w:uiPriority w:val="1"/>
    <w:qFormat/>
    <w:rsid w:val="003D7E30"/>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D7E30"/>
    <w:pPr>
      <w:keepNext/>
      <w:keepLines/>
      <w:spacing w:before="28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3D7E30"/>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3D7E30"/>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8"/>
    <w:qFormat/>
    <w:rsid w:val="00B95AB9"/>
    <w:pPr>
      <w:keepNext/>
      <w:keepLines/>
      <w:spacing w:before="240" w:after="80" w:line="240" w:lineRule="atLeast"/>
      <w:outlineLvl w:val="4"/>
    </w:pPr>
    <w:rPr>
      <w:rFonts w:ascii="Arial" w:eastAsia="MS Mincho" w:hAnsi="Arial"/>
      <w:b/>
      <w:bCs/>
      <w:iCs/>
      <w:color w:val="201547"/>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D7E30"/>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D7E30"/>
    <w:rPr>
      <w:rFonts w:ascii="Arial" w:hAnsi="Arial"/>
      <w:b/>
      <w:color w:val="201547"/>
      <w:sz w:val="32"/>
      <w:szCs w:val="28"/>
      <w:lang w:eastAsia="en-US"/>
    </w:rPr>
  </w:style>
  <w:style w:type="character" w:customStyle="1" w:styleId="Heading3Char">
    <w:name w:val="Heading 3 Char"/>
    <w:link w:val="Heading3"/>
    <w:uiPriority w:val="1"/>
    <w:rsid w:val="003D7E30"/>
    <w:rPr>
      <w:rFonts w:ascii="Arial" w:eastAsia="MS Gothic" w:hAnsi="Arial"/>
      <w:bCs/>
      <w:color w:val="201547"/>
      <w:sz w:val="28"/>
      <w:szCs w:val="26"/>
      <w:lang w:eastAsia="en-US"/>
    </w:rPr>
  </w:style>
  <w:style w:type="character" w:customStyle="1" w:styleId="Heading4Char">
    <w:name w:val="Heading 4 Char"/>
    <w:link w:val="Heading4"/>
    <w:uiPriority w:val="1"/>
    <w:rsid w:val="003D7E30"/>
    <w:rPr>
      <w:rFonts w:ascii="Arial" w:eastAsia="MS Mincho" w:hAnsi="Arial"/>
      <w:b/>
      <w:bCs/>
      <w:color w:val="201547"/>
      <w:sz w:val="24"/>
      <w:szCs w:val="22"/>
      <w:lang w:eastAsia="en-US"/>
    </w:rPr>
  </w:style>
  <w:style w:type="paragraph" w:styleId="Header">
    <w:name w:val="header"/>
    <w:uiPriority w:val="10"/>
    <w:rsid w:val="00593A99"/>
    <w:rPr>
      <w:rFonts w:ascii="Arial" w:hAnsi="Arial" w:cs="Arial"/>
      <w:b/>
      <w:color w:val="201547"/>
      <w:sz w:val="18"/>
      <w:szCs w:val="18"/>
      <w:lang w:eastAsia="en-US"/>
    </w:rPr>
  </w:style>
  <w:style w:type="paragraph" w:styleId="Footer">
    <w:name w:val="footer"/>
    <w:link w:val="FooterChar"/>
    <w:uiPriority w:val="99"/>
    <w:rsid w:val="00FB5B4E"/>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593A99"/>
    <w:pPr>
      <w:keepLines/>
      <w:tabs>
        <w:tab w:val="right" w:leader="dot" w:pos="10206"/>
      </w:tabs>
      <w:spacing w:before="160" w:after="60"/>
    </w:pPr>
    <w:rPr>
      <w:b/>
      <w:noProof/>
    </w:rPr>
  </w:style>
  <w:style w:type="character" w:customStyle="1" w:styleId="Heading5Char">
    <w:name w:val="Heading 5 Char"/>
    <w:link w:val="Heading5"/>
    <w:uiPriority w:val="98"/>
    <w:rsid w:val="00B95AB9"/>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280C4B"/>
    <w:rPr>
      <w:rFonts w:ascii="Arial" w:hAnsi="Arial"/>
      <w:noProof/>
      <w:sz w:val="16"/>
      <w:szCs w:val="16"/>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16037B"/>
    <w:pPr>
      <w:spacing w:after="80" w:line="440" w:lineRule="atLeast"/>
    </w:pPr>
    <w:rPr>
      <w:rFonts w:ascii="Arial" w:hAnsi="Arial"/>
      <w:b/>
      <w:color w:val="201547"/>
      <w:sz w:val="40"/>
      <w:szCs w:val="40"/>
      <w:lang w:eastAsia="en-US"/>
    </w:rPr>
  </w:style>
  <w:style w:type="character" w:styleId="FootnoteReference">
    <w:name w:val="footnote reference"/>
    <w:uiPriority w:val="99"/>
    <w:rsid w:val="00BC7ED7"/>
    <w:rPr>
      <w:vertAlign w:val="superscript"/>
    </w:rPr>
  </w:style>
  <w:style w:type="paragraph" w:customStyle="1" w:styleId="Accessibilitypara">
    <w:name w:val="Accessibility para"/>
    <w:uiPriority w:val="8"/>
    <w:rsid w:val="00FB5B4E"/>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D7E30"/>
    <w:pPr>
      <w:numPr>
        <w:ilvl w:val="2"/>
        <w:numId w:val="3"/>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16037B"/>
    <w:pPr>
      <w:spacing w:after="100" w:line="360" w:lineRule="atLeast"/>
    </w:pPr>
    <w:rPr>
      <w:rFonts w:ascii="Arial" w:hAnsi="Arial"/>
      <w:color w:val="201547"/>
      <w:sz w:val="32"/>
      <w:szCs w:val="32"/>
      <w:lang w:eastAsia="en-US"/>
    </w:rPr>
  </w:style>
  <w:style w:type="paragraph" w:styleId="FootnoteText">
    <w:name w:val="footnote text"/>
    <w:basedOn w:val="Normal"/>
    <w:link w:val="FootnoteTextChar"/>
    <w:uiPriority w:val="99"/>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99"/>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D7E30"/>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D7E30"/>
    <w:pPr>
      <w:numPr>
        <w:numId w:val="3"/>
      </w:numPr>
    </w:pPr>
  </w:style>
  <w:style w:type="paragraph" w:customStyle="1" w:styleId="Numberloweralphaindent">
    <w:name w:val="Number lower alpha indent"/>
    <w:basedOn w:val="Body"/>
    <w:uiPriority w:val="3"/>
    <w:rsid w:val="00337339"/>
    <w:pPr>
      <w:numPr>
        <w:ilvl w:val="1"/>
        <w:numId w:val="22"/>
      </w:numPr>
    </w:pPr>
  </w:style>
  <w:style w:type="paragraph" w:customStyle="1" w:styleId="Numberdigitindent">
    <w:name w:val="Number digit indent"/>
    <w:basedOn w:val="Body"/>
    <w:uiPriority w:val="3"/>
    <w:rsid w:val="003D7E30"/>
    <w:pPr>
      <w:numPr>
        <w:ilvl w:val="1"/>
        <w:numId w:val="3"/>
      </w:numPr>
    </w:pPr>
  </w:style>
  <w:style w:type="paragraph" w:customStyle="1" w:styleId="Numberloweralpha">
    <w:name w:val="Number lower alpha"/>
    <w:basedOn w:val="Body"/>
    <w:uiPriority w:val="3"/>
    <w:rsid w:val="00337339"/>
    <w:pPr>
      <w:numPr>
        <w:numId w:val="22"/>
      </w:numPr>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D7E30"/>
    <w:pPr>
      <w:numPr>
        <w:ilvl w:val="3"/>
        <w:numId w:val="3"/>
      </w:numPr>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FB5B4E"/>
    <w:pPr>
      <w:spacing w:after="0"/>
    </w:pPr>
    <w:rPr>
      <w:b/>
      <w:bCs/>
    </w:rPr>
  </w:style>
  <w:style w:type="character" w:styleId="UnresolvedMention">
    <w:name w:val="Unresolved Mention"/>
    <w:basedOn w:val="DefaultParagraphFont"/>
    <w:uiPriority w:val="99"/>
    <w:unhideWhenUsed/>
    <w:rsid w:val="00165A57"/>
    <w:rPr>
      <w:color w:val="605E5C"/>
      <w:shd w:val="clear" w:color="auto" w:fill="E1DFDD"/>
    </w:rPr>
  </w:style>
  <w:style w:type="paragraph" w:customStyle="1" w:styleId="Imprint">
    <w:name w:val="Imprint"/>
    <w:basedOn w:val="Body"/>
    <w:uiPriority w:val="11"/>
    <w:rsid w:val="00FB5B4E"/>
    <w:pPr>
      <w:spacing w:after="60" w:line="270" w:lineRule="atLeast"/>
    </w:pPr>
    <w:rPr>
      <w:sz w:val="20"/>
    </w:rPr>
  </w:style>
  <w:style w:type="paragraph" w:customStyle="1" w:styleId="Introtext">
    <w:name w:val="Intro text"/>
    <w:basedOn w:val="Body"/>
    <w:uiPriority w:val="11"/>
    <w:rsid w:val="008A5D60"/>
    <w:pPr>
      <w:spacing w:line="320" w:lineRule="atLeast"/>
    </w:pPr>
    <w:rPr>
      <w:color w:val="201547"/>
      <w:sz w:val="24"/>
    </w:rPr>
  </w:style>
  <w:style w:type="paragraph" w:styleId="TOCHeading">
    <w:name w:val="TOC Heading"/>
    <w:basedOn w:val="Heading1"/>
    <w:next w:val="Normal"/>
    <w:uiPriority w:val="39"/>
    <w:unhideWhenUsed/>
    <w:qFormat/>
    <w:rsid w:val="00494978"/>
    <w:pPr>
      <w:spacing w:before="240" w:after="0" w:line="259" w:lineRule="auto"/>
      <w:outlineLvl w:val="9"/>
    </w:pPr>
    <w:rPr>
      <w:rFonts w:asciiTheme="majorHAnsi" w:eastAsiaTheme="majorEastAsia" w:hAnsiTheme="majorHAnsi" w:cstheme="majorBidi"/>
      <w:bCs w:val="0"/>
      <w:color w:val="365F91" w:themeColor="accent1" w:themeShade="BF"/>
      <w:kern w:val="0"/>
      <w:sz w:val="32"/>
      <w:szCs w:val="32"/>
      <w:lang w:val="en-US"/>
    </w:rPr>
  </w:style>
  <w:style w:type="paragraph" w:customStyle="1" w:styleId="DHHSbody">
    <w:name w:val="DHHS body"/>
    <w:link w:val="DHHSbodyChar"/>
    <w:qFormat/>
    <w:rsid w:val="009C59CF"/>
    <w:pPr>
      <w:spacing w:after="120" w:line="270" w:lineRule="atLeast"/>
    </w:pPr>
    <w:rPr>
      <w:rFonts w:ascii="Arial" w:eastAsia="Times" w:hAnsi="Arial"/>
      <w:lang w:eastAsia="en-US"/>
    </w:rPr>
  </w:style>
  <w:style w:type="character" w:customStyle="1" w:styleId="DHHSbodyChar">
    <w:name w:val="DHHS body Char"/>
    <w:basedOn w:val="DefaultParagraphFont"/>
    <w:link w:val="DHHSbody"/>
    <w:rsid w:val="009C59CF"/>
    <w:rPr>
      <w:rFonts w:ascii="Arial" w:eastAsia="Times" w:hAnsi="Arial"/>
      <w:lang w:eastAsia="en-US"/>
    </w:rPr>
  </w:style>
  <w:style w:type="paragraph" w:customStyle="1" w:styleId="DHHStabletext">
    <w:name w:val="DHHS table text"/>
    <w:uiPriority w:val="3"/>
    <w:qFormat/>
    <w:rsid w:val="001E37D4"/>
    <w:pPr>
      <w:spacing w:before="80" w:after="60"/>
    </w:pPr>
    <w:rPr>
      <w:rFonts w:ascii="Arial" w:hAnsi="Arial"/>
      <w:lang w:eastAsia="en-US"/>
    </w:rPr>
  </w:style>
  <w:style w:type="paragraph" w:customStyle="1" w:styleId="DHHStablecolhead">
    <w:name w:val="DHHS table col head"/>
    <w:uiPriority w:val="3"/>
    <w:qFormat/>
    <w:rsid w:val="001E37D4"/>
    <w:pPr>
      <w:spacing w:before="80" w:after="60"/>
    </w:pPr>
    <w:rPr>
      <w:rFonts w:ascii="Arial" w:hAnsi="Arial"/>
      <w:b/>
      <w:color w:val="C5511A"/>
      <w:lang w:eastAsia="en-US"/>
    </w:rPr>
  </w:style>
  <w:style w:type="character" w:styleId="Emphasis">
    <w:name w:val="Emphasis"/>
    <w:basedOn w:val="DefaultParagraphFont"/>
    <w:uiPriority w:val="20"/>
    <w:rsid w:val="00474D20"/>
    <w:rPr>
      <w:i/>
      <w:iCs/>
    </w:rPr>
  </w:style>
  <w:style w:type="character" w:styleId="Mention">
    <w:name w:val="Mention"/>
    <w:basedOn w:val="DefaultParagraphFont"/>
    <w:uiPriority w:val="99"/>
    <w:unhideWhenUsed/>
    <w:rsid w:val="009A64D8"/>
    <w:rPr>
      <w:color w:val="2B579A"/>
      <w:shd w:val="clear" w:color="auto" w:fill="E6E6E6"/>
    </w:rPr>
  </w:style>
  <w:style w:type="paragraph" w:customStyle="1" w:styleId="DHHStablecaption">
    <w:name w:val="DHHS table caption"/>
    <w:next w:val="DHHSbody"/>
    <w:uiPriority w:val="3"/>
    <w:qFormat/>
    <w:rsid w:val="00712EBD"/>
    <w:pPr>
      <w:keepNext/>
      <w:keepLines/>
      <w:spacing w:before="240" w:after="120" w:line="240" w:lineRule="atLeast"/>
    </w:pPr>
    <w:rPr>
      <w:rFonts w:ascii="Arial" w:hAnsi="Arial"/>
      <w:b/>
      <w:lang w:eastAsia="en-US"/>
    </w:rPr>
  </w:style>
  <w:style w:type="table" w:styleId="TableGridLight">
    <w:name w:val="Grid Table Light"/>
    <w:basedOn w:val="TableNormal"/>
    <w:uiPriority w:val="40"/>
    <w:rsid w:val="0056288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oterChar">
    <w:name w:val="Footer Char"/>
    <w:basedOn w:val="DefaultParagraphFont"/>
    <w:link w:val="Footer"/>
    <w:uiPriority w:val="99"/>
    <w:rsid w:val="00954E9C"/>
    <w:rPr>
      <w:rFonts w:ascii="Arial" w:hAnsi="Arial" w:cs="Arial"/>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303048850">
      <w:bodyDiv w:val="1"/>
      <w:marLeft w:val="0"/>
      <w:marRight w:val="0"/>
      <w:marTop w:val="0"/>
      <w:marBottom w:val="0"/>
      <w:divBdr>
        <w:top w:val="none" w:sz="0" w:space="0" w:color="auto"/>
        <w:left w:val="none" w:sz="0" w:space="0" w:color="auto"/>
        <w:bottom w:val="none" w:sz="0" w:space="0" w:color="auto"/>
        <w:right w:val="none" w:sz="0" w:space="0" w:color="auto"/>
      </w:divBdr>
    </w:div>
    <w:div w:id="73493148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064597706">
      <w:bodyDiv w:val="1"/>
      <w:marLeft w:val="0"/>
      <w:marRight w:val="0"/>
      <w:marTop w:val="0"/>
      <w:marBottom w:val="0"/>
      <w:divBdr>
        <w:top w:val="none" w:sz="0" w:space="0" w:color="auto"/>
        <w:left w:val="none" w:sz="0" w:space="0" w:color="auto"/>
        <w:bottom w:val="none" w:sz="0" w:space="0" w:color="auto"/>
        <w:right w:val="none" w:sz="0" w:space="0" w:color="auto"/>
      </w:divBdr>
    </w:div>
    <w:div w:id="1154836688">
      <w:bodyDiv w:val="1"/>
      <w:marLeft w:val="0"/>
      <w:marRight w:val="0"/>
      <w:marTop w:val="0"/>
      <w:marBottom w:val="0"/>
      <w:divBdr>
        <w:top w:val="none" w:sz="0" w:space="0" w:color="auto"/>
        <w:left w:val="none" w:sz="0" w:space="0" w:color="auto"/>
        <w:bottom w:val="none" w:sz="0" w:space="0" w:color="auto"/>
        <w:right w:val="none" w:sz="0" w:space="0" w:color="auto"/>
      </w:divBdr>
    </w:div>
    <w:div w:id="1315253470">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635913383">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www.dffh.vic.gov.au/publications/annual-reports-department-families-fairness-housin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dhhsvicgovau.sharepoint.com/sites/OPQ_Hub/Lists/Public%20Domain%20Data/DispForm.aspx?ID=4&amp;e=FljCYG" TargetMode="External"/><Relationship Id="rId2" Type="http://schemas.openxmlformats.org/officeDocument/2006/relationships/customXml" Target="../customXml/item2.xml"/><Relationship Id="rId16" Type="http://schemas.openxmlformats.org/officeDocument/2006/relationships/hyperlink" Target="mailto:Performance%20and%20Analysi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b50e8ae0-d4f0-4e2c-adae-cc9d38d58a9b">
      <UserInfo>
        <DisplayName>Ben Rimmer (DFFH)</DisplayName>
        <AccountId>1211</AccountId>
        <AccountType/>
      </UserInfo>
      <UserInfo>
        <DisplayName>Nicola Young (DFFH)</DisplayName>
        <AccountId>1212</AccountId>
        <AccountType/>
      </UserInfo>
      <UserInfo>
        <DisplayName>Camille Kingston (DFFH)</DisplayName>
        <AccountId>1235</AccountId>
        <AccountType/>
      </UserInfo>
      <UserInfo>
        <DisplayName>Nicole Denton (Homes Victoria)</DisplayName>
        <AccountId>1236</AccountId>
        <AccountType/>
      </UserInfo>
      <UserInfo>
        <DisplayName>Farid Raad (DFFH)</DisplayName>
        <AccountId>18</AccountId>
        <AccountType/>
      </UserInfo>
      <UserInfo>
        <DisplayName>Reuben Myers (DFFH)</DisplayName>
        <AccountId>38</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5C6B730213D6347B2F31E02C3AA50F6" ma:contentTypeVersion="6" ma:contentTypeDescription="Create a new document." ma:contentTypeScope="" ma:versionID="c53a1175353e1deaa345b02cb9db0c75">
  <xsd:schema xmlns:xsd="http://www.w3.org/2001/XMLSchema" xmlns:xs="http://www.w3.org/2001/XMLSchema" xmlns:p="http://schemas.microsoft.com/office/2006/metadata/properties" xmlns:ns2="ef5022e0-063f-448f-8a48-9226cbd446e0" xmlns:ns3="b50e8ae0-d4f0-4e2c-adae-cc9d38d58a9b" targetNamespace="http://schemas.microsoft.com/office/2006/metadata/properties" ma:root="true" ma:fieldsID="9193f2eb2bc9e01d20b7a4cc0f8f973b" ns2:_="" ns3:_="">
    <xsd:import namespace="ef5022e0-063f-448f-8a48-9226cbd446e0"/>
    <xsd:import namespace="b50e8ae0-d4f0-4e2c-adae-cc9d38d58a9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5022e0-063f-448f-8a48-9226cbd446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0e8ae0-d4f0-4e2c-adae-cc9d38d58a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66AC28CD-794A-4DE5-9080-AF945367D2AC}">
  <ds:schemaRefs>
    <ds:schemaRef ds:uri="ef5022e0-063f-448f-8a48-9226cbd446e0"/>
    <ds:schemaRef ds:uri="http://schemas.microsoft.com/office/2006/documentManagement/types"/>
    <ds:schemaRef ds:uri="http://schemas.openxmlformats.org/package/2006/metadata/core-properties"/>
    <ds:schemaRef ds:uri="http://purl.org/dc/dcmitype/"/>
    <ds:schemaRef ds:uri="http://purl.org/dc/elements/1.1/"/>
    <ds:schemaRef ds:uri="b50e8ae0-d4f0-4e2c-adae-cc9d38d58a9b"/>
    <ds:schemaRef ds:uri="http://schemas.microsoft.com/office/2006/metadata/properties"/>
    <ds:schemaRef ds:uri="http://schemas.microsoft.com/office/infopath/2007/PartnerControls"/>
    <ds:schemaRef ds:uri="http://www.w3.org/XML/1998/namespace"/>
    <ds:schemaRef ds:uri="http://purl.org/dc/terms/"/>
  </ds:schemaRefs>
</ds:datastoreItem>
</file>

<file path=customXml/itemProps4.xml><?xml version="1.0" encoding="utf-8"?>
<ds:datastoreItem xmlns:ds="http://schemas.openxmlformats.org/officeDocument/2006/customXml" ds:itemID="{D72985E6-04FC-4696-B9EF-E869B6492F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5022e0-063f-448f-8a48-9226cbd446e0"/>
    <ds:schemaRef ds:uri="b50e8ae0-d4f0-4e2c-adae-cc9d38d58a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35</Pages>
  <Words>7756</Words>
  <Characters>40347</Characters>
  <Application>Microsoft Office Word</Application>
  <DocSecurity>4</DocSecurity>
  <Lines>336</Lines>
  <Paragraphs>96</Paragraphs>
  <ScaleCrop>false</ScaleCrop>
  <HeadingPairs>
    <vt:vector size="2" baseType="variant">
      <vt:variant>
        <vt:lpstr>Title</vt:lpstr>
      </vt:variant>
      <vt:variant>
        <vt:i4>1</vt:i4>
      </vt:variant>
    </vt:vector>
  </HeadingPairs>
  <TitlesOfParts>
    <vt:vector size="1" baseType="lpstr">
      <vt:lpstr>Social Houisng and Homelessness ASDD 2021-22</vt:lpstr>
    </vt:vector>
  </TitlesOfParts>
  <Company>Victoria State Government, Department of Families, Fairness and Housing</Company>
  <LinksUpToDate>false</LinksUpToDate>
  <CharactersWithSpaces>48007</CharactersWithSpaces>
  <SharedDoc>false</SharedDoc>
  <HyperlinkBase/>
  <HLinks>
    <vt:vector size="294" baseType="variant">
      <vt:variant>
        <vt:i4>5636174</vt:i4>
      </vt:variant>
      <vt:variant>
        <vt:i4>222</vt:i4>
      </vt:variant>
      <vt:variant>
        <vt:i4>0</vt:i4>
      </vt:variant>
      <vt:variant>
        <vt:i4>5</vt:i4>
      </vt:variant>
      <vt:variant>
        <vt:lpwstr>https://www.dffh.vic.gov.au/publications/annual-reports-department-families-fairness-housing</vt:lpwstr>
      </vt:variant>
      <vt:variant>
        <vt:lpwstr/>
      </vt:variant>
      <vt:variant>
        <vt:i4>4194429</vt:i4>
      </vt:variant>
      <vt:variant>
        <vt:i4>219</vt:i4>
      </vt:variant>
      <vt:variant>
        <vt:i4>0</vt:i4>
      </vt:variant>
      <vt:variant>
        <vt:i4>5</vt:i4>
      </vt:variant>
      <vt:variant>
        <vt:lpwstr>https://dhhsvicgovau.sharepoint.com/sites/OPQ_Hub/Lists/Public Domain Data/DispForm.aspx?ID=4&amp;e=FljCYG</vt:lpwstr>
      </vt:variant>
      <vt:variant>
        <vt:lpwstr/>
      </vt:variant>
      <vt:variant>
        <vt:i4>8126502</vt:i4>
      </vt:variant>
      <vt:variant>
        <vt:i4>216</vt:i4>
      </vt:variant>
      <vt:variant>
        <vt:i4>0</vt:i4>
      </vt:variant>
      <vt:variant>
        <vt:i4>5</vt:i4>
      </vt:variant>
      <vt:variant>
        <vt:lpwstr>mailto:Performance%20and%20Analysis</vt:lpwstr>
      </vt:variant>
      <vt:variant>
        <vt:lpwstr/>
      </vt:variant>
      <vt:variant>
        <vt:i4>1703993</vt:i4>
      </vt:variant>
      <vt:variant>
        <vt:i4>209</vt:i4>
      </vt:variant>
      <vt:variant>
        <vt:i4>0</vt:i4>
      </vt:variant>
      <vt:variant>
        <vt:i4>5</vt:i4>
      </vt:variant>
      <vt:variant>
        <vt:lpwstr/>
      </vt:variant>
      <vt:variant>
        <vt:lpwstr>_Toc151993029</vt:lpwstr>
      </vt:variant>
      <vt:variant>
        <vt:i4>1703993</vt:i4>
      </vt:variant>
      <vt:variant>
        <vt:i4>203</vt:i4>
      </vt:variant>
      <vt:variant>
        <vt:i4>0</vt:i4>
      </vt:variant>
      <vt:variant>
        <vt:i4>5</vt:i4>
      </vt:variant>
      <vt:variant>
        <vt:lpwstr/>
      </vt:variant>
      <vt:variant>
        <vt:lpwstr>_Toc151993028</vt:lpwstr>
      </vt:variant>
      <vt:variant>
        <vt:i4>1703993</vt:i4>
      </vt:variant>
      <vt:variant>
        <vt:i4>197</vt:i4>
      </vt:variant>
      <vt:variant>
        <vt:i4>0</vt:i4>
      </vt:variant>
      <vt:variant>
        <vt:i4>5</vt:i4>
      </vt:variant>
      <vt:variant>
        <vt:lpwstr/>
      </vt:variant>
      <vt:variant>
        <vt:lpwstr>_Toc151993027</vt:lpwstr>
      </vt:variant>
      <vt:variant>
        <vt:i4>1703993</vt:i4>
      </vt:variant>
      <vt:variant>
        <vt:i4>191</vt:i4>
      </vt:variant>
      <vt:variant>
        <vt:i4>0</vt:i4>
      </vt:variant>
      <vt:variant>
        <vt:i4>5</vt:i4>
      </vt:variant>
      <vt:variant>
        <vt:lpwstr/>
      </vt:variant>
      <vt:variant>
        <vt:lpwstr>_Toc151993026</vt:lpwstr>
      </vt:variant>
      <vt:variant>
        <vt:i4>1703993</vt:i4>
      </vt:variant>
      <vt:variant>
        <vt:i4>185</vt:i4>
      </vt:variant>
      <vt:variant>
        <vt:i4>0</vt:i4>
      </vt:variant>
      <vt:variant>
        <vt:i4>5</vt:i4>
      </vt:variant>
      <vt:variant>
        <vt:lpwstr/>
      </vt:variant>
      <vt:variant>
        <vt:lpwstr>_Toc151993025</vt:lpwstr>
      </vt:variant>
      <vt:variant>
        <vt:i4>1703993</vt:i4>
      </vt:variant>
      <vt:variant>
        <vt:i4>179</vt:i4>
      </vt:variant>
      <vt:variant>
        <vt:i4>0</vt:i4>
      </vt:variant>
      <vt:variant>
        <vt:i4>5</vt:i4>
      </vt:variant>
      <vt:variant>
        <vt:lpwstr/>
      </vt:variant>
      <vt:variant>
        <vt:lpwstr>_Toc151993024</vt:lpwstr>
      </vt:variant>
      <vt:variant>
        <vt:i4>1703993</vt:i4>
      </vt:variant>
      <vt:variant>
        <vt:i4>173</vt:i4>
      </vt:variant>
      <vt:variant>
        <vt:i4>0</vt:i4>
      </vt:variant>
      <vt:variant>
        <vt:i4>5</vt:i4>
      </vt:variant>
      <vt:variant>
        <vt:lpwstr/>
      </vt:variant>
      <vt:variant>
        <vt:lpwstr>_Toc151993023</vt:lpwstr>
      </vt:variant>
      <vt:variant>
        <vt:i4>1703993</vt:i4>
      </vt:variant>
      <vt:variant>
        <vt:i4>167</vt:i4>
      </vt:variant>
      <vt:variant>
        <vt:i4>0</vt:i4>
      </vt:variant>
      <vt:variant>
        <vt:i4>5</vt:i4>
      </vt:variant>
      <vt:variant>
        <vt:lpwstr/>
      </vt:variant>
      <vt:variant>
        <vt:lpwstr>_Toc151993022</vt:lpwstr>
      </vt:variant>
      <vt:variant>
        <vt:i4>1703993</vt:i4>
      </vt:variant>
      <vt:variant>
        <vt:i4>161</vt:i4>
      </vt:variant>
      <vt:variant>
        <vt:i4>0</vt:i4>
      </vt:variant>
      <vt:variant>
        <vt:i4>5</vt:i4>
      </vt:variant>
      <vt:variant>
        <vt:lpwstr/>
      </vt:variant>
      <vt:variant>
        <vt:lpwstr>_Toc151993021</vt:lpwstr>
      </vt:variant>
      <vt:variant>
        <vt:i4>1703993</vt:i4>
      </vt:variant>
      <vt:variant>
        <vt:i4>155</vt:i4>
      </vt:variant>
      <vt:variant>
        <vt:i4>0</vt:i4>
      </vt:variant>
      <vt:variant>
        <vt:i4>5</vt:i4>
      </vt:variant>
      <vt:variant>
        <vt:lpwstr/>
      </vt:variant>
      <vt:variant>
        <vt:lpwstr>_Toc151993020</vt:lpwstr>
      </vt:variant>
      <vt:variant>
        <vt:i4>1638457</vt:i4>
      </vt:variant>
      <vt:variant>
        <vt:i4>149</vt:i4>
      </vt:variant>
      <vt:variant>
        <vt:i4>0</vt:i4>
      </vt:variant>
      <vt:variant>
        <vt:i4>5</vt:i4>
      </vt:variant>
      <vt:variant>
        <vt:lpwstr/>
      </vt:variant>
      <vt:variant>
        <vt:lpwstr>_Toc151993019</vt:lpwstr>
      </vt:variant>
      <vt:variant>
        <vt:i4>1638457</vt:i4>
      </vt:variant>
      <vt:variant>
        <vt:i4>143</vt:i4>
      </vt:variant>
      <vt:variant>
        <vt:i4>0</vt:i4>
      </vt:variant>
      <vt:variant>
        <vt:i4>5</vt:i4>
      </vt:variant>
      <vt:variant>
        <vt:lpwstr/>
      </vt:variant>
      <vt:variant>
        <vt:lpwstr>_Toc151993018</vt:lpwstr>
      </vt:variant>
      <vt:variant>
        <vt:i4>1638457</vt:i4>
      </vt:variant>
      <vt:variant>
        <vt:i4>137</vt:i4>
      </vt:variant>
      <vt:variant>
        <vt:i4>0</vt:i4>
      </vt:variant>
      <vt:variant>
        <vt:i4>5</vt:i4>
      </vt:variant>
      <vt:variant>
        <vt:lpwstr/>
      </vt:variant>
      <vt:variant>
        <vt:lpwstr>_Toc151993017</vt:lpwstr>
      </vt:variant>
      <vt:variant>
        <vt:i4>1638457</vt:i4>
      </vt:variant>
      <vt:variant>
        <vt:i4>131</vt:i4>
      </vt:variant>
      <vt:variant>
        <vt:i4>0</vt:i4>
      </vt:variant>
      <vt:variant>
        <vt:i4>5</vt:i4>
      </vt:variant>
      <vt:variant>
        <vt:lpwstr/>
      </vt:variant>
      <vt:variant>
        <vt:lpwstr>_Toc151993016</vt:lpwstr>
      </vt:variant>
      <vt:variant>
        <vt:i4>1638457</vt:i4>
      </vt:variant>
      <vt:variant>
        <vt:i4>125</vt:i4>
      </vt:variant>
      <vt:variant>
        <vt:i4>0</vt:i4>
      </vt:variant>
      <vt:variant>
        <vt:i4>5</vt:i4>
      </vt:variant>
      <vt:variant>
        <vt:lpwstr/>
      </vt:variant>
      <vt:variant>
        <vt:lpwstr>_Toc151993015</vt:lpwstr>
      </vt:variant>
      <vt:variant>
        <vt:i4>1638457</vt:i4>
      </vt:variant>
      <vt:variant>
        <vt:i4>119</vt:i4>
      </vt:variant>
      <vt:variant>
        <vt:i4>0</vt:i4>
      </vt:variant>
      <vt:variant>
        <vt:i4>5</vt:i4>
      </vt:variant>
      <vt:variant>
        <vt:lpwstr/>
      </vt:variant>
      <vt:variant>
        <vt:lpwstr>_Toc151993014</vt:lpwstr>
      </vt:variant>
      <vt:variant>
        <vt:i4>1638457</vt:i4>
      </vt:variant>
      <vt:variant>
        <vt:i4>113</vt:i4>
      </vt:variant>
      <vt:variant>
        <vt:i4>0</vt:i4>
      </vt:variant>
      <vt:variant>
        <vt:i4>5</vt:i4>
      </vt:variant>
      <vt:variant>
        <vt:lpwstr/>
      </vt:variant>
      <vt:variant>
        <vt:lpwstr>_Toc151993013</vt:lpwstr>
      </vt:variant>
      <vt:variant>
        <vt:i4>1638457</vt:i4>
      </vt:variant>
      <vt:variant>
        <vt:i4>107</vt:i4>
      </vt:variant>
      <vt:variant>
        <vt:i4>0</vt:i4>
      </vt:variant>
      <vt:variant>
        <vt:i4>5</vt:i4>
      </vt:variant>
      <vt:variant>
        <vt:lpwstr/>
      </vt:variant>
      <vt:variant>
        <vt:lpwstr>_Toc151993012</vt:lpwstr>
      </vt:variant>
      <vt:variant>
        <vt:i4>1638457</vt:i4>
      </vt:variant>
      <vt:variant>
        <vt:i4>101</vt:i4>
      </vt:variant>
      <vt:variant>
        <vt:i4>0</vt:i4>
      </vt:variant>
      <vt:variant>
        <vt:i4>5</vt:i4>
      </vt:variant>
      <vt:variant>
        <vt:lpwstr/>
      </vt:variant>
      <vt:variant>
        <vt:lpwstr>_Toc151993011</vt:lpwstr>
      </vt:variant>
      <vt:variant>
        <vt:i4>1638457</vt:i4>
      </vt:variant>
      <vt:variant>
        <vt:i4>95</vt:i4>
      </vt:variant>
      <vt:variant>
        <vt:i4>0</vt:i4>
      </vt:variant>
      <vt:variant>
        <vt:i4>5</vt:i4>
      </vt:variant>
      <vt:variant>
        <vt:lpwstr/>
      </vt:variant>
      <vt:variant>
        <vt:lpwstr>_Toc151993010</vt:lpwstr>
      </vt:variant>
      <vt:variant>
        <vt:i4>1572921</vt:i4>
      </vt:variant>
      <vt:variant>
        <vt:i4>89</vt:i4>
      </vt:variant>
      <vt:variant>
        <vt:i4>0</vt:i4>
      </vt:variant>
      <vt:variant>
        <vt:i4>5</vt:i4>
      </vt:variant>
      <vt:variant>
        <vt:lpwstr/>
      </vt:variant>
      <vt:variant>
        <vt:lpwstr>_Toc151993009</vt:lpwstr>
      </vt:variant>
      <vt:variant>
        <vt:i4>1572921</vt:i4>
      </vt:variant>
      <vt:variant>
        <vt:i4>83</vt:i4>
      </vt:variant>
      <vt:variant>
        <vt:i4>0</vt:i4>
      </vt:variant>
      <vt:variant>
        <vt:i4>5</vt:i4>
      </vt:variant>
      <vt:variant>
        <vt:lpwstr/>
      </vt:variant>
      <vt:variant>
        <vt:lpwstr>_Toc151993008</vt:lpwstr>
      </vt:variant>
      <vt:variant>
        <vt:i4>1572921</vt:i4>
      </vt:variant>
      <vt:variant>
        <vt:i4>77</vt:i4>
      </vt:variant>
      <vt:variant>
        <vt:i4>0</vt:i4>
      </vt:variant>
      <vt:variant>
        <vt:i4>5</vt:i4>
      </vt:variant>
      <vt:variant>
        <vt:lpwstr/>
      </vt:variant>
      <vt:variant>
        <vt:lpwstr>_Toc151993007</vt:lpwstr>
      </vt:variant>
      <vt:variant>
        <vt:i4>1572921</vt:i4>
      </vt:variant>
      <vt:variant>
        <vt:i4>71</vt:i4>
      </vt:variant>
      <vt:variant>
        <vt:i4>0</vt:i4>
      </vt:variant>
      <vt:variant>
        <vt:i4>5</vt:i4>
      </vt:variant>
      <vt:variant>
        <vt:lpwstr/>
      </vt:variant>
      <vt:variant>
        <vt:lpwstr>_Toc151993006</vt:lpwstr>
      </vt:variant>
      <vt:variant>
        <vt:i4>1572921</vt:i4>
      </vt:variant>
      <vt:variant>
        <vt:i4>65</vt:i4>
      </vt:variant>
      <vt:variant>
        <vt:i4>0</vt:i4>
      </vt:variant>
      <vt:variant>
        <vt:i4>5</vt:i4>
      </vt:variant>
      <vt:variant>
        <vt:lpwstr/>
      </vt:variant>
      <vt:variant>
        <vt:lpwstr>_Toc151993005</vt:lpwstr>
      </vt:variant>
      <vt:variant>
        <vt:i4>1572921</vt:i4>
      </vt:variant>
      <vt:variant>
        <vt:i4>59</vt:i4>
      </vt:variant>
      <vt:variant>
        <vt:i4>0</vt:i4>
      </vt:variant>
      <vt:variant>
        <vt:i4>5</vt:i4>
      </vt:variant>
      <vt:variant>
        <vt:lpwstr/>
      </vt:variant>
      <vt:variant>
        <vt:lpwstr>_Toc151993004</vt:lpwstr>
      </vt:variant>
      <vt:variant>
        <vt:i4>1572921</vt:i4>
      </vt:variant>
      <vt:variant>
        <vt:i4>53</vt:i4>
      </vt:variant>
      <vt:variant>
        <vt:i4>0</vt:i4>
      </vt:variant>
      <vt:variant>
        <vt:i4>5</vt:i4>
      </vt:variant>
      <vt:variant>
        <vt:lpwstr/>
      </vt:variant>
      <vt:variant>
        <vt:lpwstr>_Toc151993003</vt:lpwstr>
      </vt:variant>
      <vt:variant>
        <vt:i4>1572921</vt:i4>
      </vt:variant>
      <vt:variant>
        <vt:i4>47</vt:i4>
      </vt:variant>
      <vt:variant>
        <vt:i4>0</vt:i4>
      </vt:variant>
      <vt:variant>
        <vt:i4>5</vt:i4>
      </vt:variant>
      <vt:variant>
        <vt:lpwstr/>
      </vt:variant>
      <vt:variant>
        <vt:lpwstr>_Toc151993002</vt:lpwstr>
      </vt:variant>
      <vt:variant>
        <vt:i4>1572921</vt:i4>
      </vt:variant>
      <vt:variant>
        <vt:i4>41</vt:i4>
      </vt:variant>
      <vt:variant>
        <vt:i4>0</vt:i4>
      </vt:variant>
      <vt:variant>
        <vt:i4>5</vt:i4>
      </vt:variant>
      <vt:variant>
        <vt:lpwstr/>
      </vt:variant>
      <vt:variant>
        <vt:lpwstr>_Toc151993001</vt:lpwstr>
      </vt:variant>
      <vt:variant>
        <vt:i4>1572921</vt:i4>
      </vt:variant>
      <vt:variant>
        <vt:i4>35</vt:i4>
      </vt:variant>
      <vt:variant>
        <vt:i4>0</vt:i4>
      </vt:variant>
      <vt:variant>
        <vt:i4>5</vt:i4>
      </vt:variant>
      <vt:variant>
        <vt:lpwstr/>
      </vt:variant>
      <vt:variant>
        <vt:lpwstr>_Toc151993000</vt:lpwstr>
      </vt:variant>
      <vt:variant>
        <vt:i4>1048624</vt:i4>
      </vt:variant>
      <vt:variant>
        <vt:i4>29</vt:i4>
      </vt:variant>
      <vt:variant>
        <vt:i4>0</vt:i4>
      </vt:variant>
      <vt:variant>
        <vt:i4>5</vt:i4>
      </vt:variant>
      <vt:variant>
        <vt:lpwstr/>
      </vt:variant>
      <vt:variant>
        <vt:lpwstr>_Toc151992999</vt:lpwstr>
      </vt:variant>
      <vt:variant>
        <vt:i4>1048624</vt:i4>
      </vt:variant>
      <vt:variant>
        <vt:i4>23</vt:i4>
      </vt:variant>
      <vt:variant>
        <vt:i4>0</vt:i4>
      </vt:variant>
      <vt:variant>
        <vt:i4>5</vt:i4>
      </vt:variant>
      <vt:variant>
        <vt:lpwstr/>
      </vt:variant>
      <vt:variant>
        <vt:lpwstr>_Toc151992998</vt:lpwstr>
      </vt:variant>
      <vt:variant>
        <vt:i4>1048624</vt:i4>
      </vt:variant>
      <vt:variant>
        <vt:i4>17</vt:i4>
      </vt:variant>
      <vt:variant>
        <vt:i4>0</vt:i4>
      </vt:variant>
      <vt:variant>
        <vt:i4>5</vt:i4>
      </vt:variant>
      <vt:variant>
        <vt:lpwstr/>
      </vt:variant>
      <vt:variant>
        <vt:lpwstr>_Toc151992997</vt:lpwstr>
      </vt:variant>
      <vt:variant>
        <vt:i4>1048624</vt:i4>
      </vt:variant>
      <vt:variant>
        <vt:i4>11</vt:i4>
      </vt:variant>
      <vt:variant>
        <vt:i4>0</vt:i4>
      </vt:variant>
      <vt:variant>
        <vt:i4>5</vt:i4>
      </vt:variant>
      <vt:variant>
        <vt:lpwstr/>
      </vt:variant>
      <vt:variant>
        <vt:lpwstr>_Toc151992996</vt:lpwstr>
      </vt:variant>
      <vt:variant>
        <vt:i4>1048624</vt:i4>
      </vt:variant>
      <vt:variant>
        <vt:i4>5</vt:i4>
      </vt:variant>
      <vt:variant>
        <vt:i4>0</vt:i4>
      </vt:variant>
      <vt:variant>
        <vt:i4>5</vt:i4>
      </vt:variant>
      <vt:variant>
        <vt:lpwstr/>
      </vt:variant>
      <vt:variant>
        <vt:lpwstr>_Toc151992995</vt:lpwstr>
      </vt:variant>
      <vt:variant>
        <vt:i4>4784166</vt:i4>
      </vt:variant>
      <vt:variant>
        <vt:i4>30</vt:i4>
      </vt:variant>
      <vt:variant>
        <vt:i4>0</vt:i4>
      </vt:variant>
      <vt:variant>
        <vt:i4>5</vt:i4>
      </vt:variant>
      <vt:variant>
        <vt:lpwstr>mailto:Melissa.Ryan@dffh.vic.gov.au</vt:lpwstr>
      </vt:variant>
      <vt:variant>
        <vt:lpwstr/>
      </vt:variant>
      <vt:variant>
        <vt:i4>6291559</vt:i4>
      </vt:variant>
      <vt:variant>
        <vt:i4>27</vt:i4>
      </vt:variant>
      <vt:variant>
        <vt:i4>0</vt:i4>
      </vt:variant>
      <vt:variant>
        <vt:i4>5</vt:i4>
      </vt:variant>
      <vt:variant>
        <vt:lpwstr>../../../../../../../../:x:/r/sites/PerformanceandAnalysisBranchallstaff-DHHS-GRP/Shared Documents/General/D%26R unit/Ministerial products ( FACT sheets, PPQ, PAEC, ASDD, BP3, CP qtrly, QoN)/Additional Service delivery Data (ASDD)/ASDD QA November 2023/ASDD FILE 2023-06-30 - Property Data Updated 16 Nov 23.xlsx?d=w0019860ebba9487081d05c7a21599b03&amp;csf=1&amp;web=1&amp;e=TOVoqt</vt:lpwstr>
      </vt:variant>
      <vt:variant>
        <vt:lpwstr/>
      </vt:variant>
      <vt:variant>
        <vt:i4>8192028</vt:i4>
      </vt:variant>
      <vt:variant>
        <vt:i4>24</vt:i4>
      </vt:variant>
      <vt:variant>
        <vt:i4>0</vt:i4>
      </vt:variant>
      <vt:variant>
        <vt:i4>5</vt:i4>
      </vt:variant>
      <vt:variant>
        <vt:lpwstr>mailto:Louise.Simm@dffh.vic.gov.au</vt:lpwstr>
      </vt:variant>
      <vt:variant>
        <vt:lpwstr/>
      </vt:variant>
      <vt:variant>
        <vt:i4>2752579</vt:i4>
      </vt:variant>
      <vt:variant>
        <vt:i4>21</vt:i4>
      </vt:variant>
      <vt:variant>
        <vt:i4>0</vt:i4>
      </vt:variant>
      <vt:variant>
        <vt:i4>5</vt:i4>
      </vt:variant>
      <vt:variant>
        <vt:lpwstr>../../../../../../../../:x:/s/PerformanceandAnalysisBranchallstaff-DHHS-GRP/Ee35A70JG3BDp9_OwoJpEsYBZEyF8byWQ37LJTP0b74m-g?email=Roger.Tall%40dffh.vic.gov.au&amp;e=vSV2s7</vt:lpwstr>
      </vt:variant>
      <vt:variant>
        <vt:lpwstr/>
      </vt:variant>
      <vt:variant>
        <vt:i4>6553647</vt:i4>
      </vt:variant>
      <vt:variant>
        <vt:i4>18</vt:i4>
      </vt:variant>
      <vt:variant>
        <vt:i4>0</vt:i4>
      </vt:variant>
      <vt:variant>
        <vt:i4>5</vt:i4>
      </vt:variant>
      <vt:variant>
        <vt:lpwstr>../../../../../../../../:x:/r/sites/PerformanceandAnalysisBranchallstaff-DHHS-GRP/Shared Documents/General/D%26R unit/Ministerial products ( FACT sheets, PPQ, PAEC, ASDD, BP3, CP qtrly, QoN)/Additional Service delivery Data (ASDD)/2022-23/02 Housing and Homelessness/2022-23 Hou ASDD Data/VHR-Allocation-Tenancy-Bond Loan files/2023-06-30 - BaseFile - 4KL_VHR - Annual Report.xlsx?d=wac2d954b64c84b8ea7a03ac6a51db6c1&amp;csf=1&amp;web=1&amp;e=fAlOgJ</vt:lpwstr>
      </vt:variant>
      <vt:variant>
        <vt:lpwstr/>
      </vt:variant>
      <vt:variant>
        <vt:i4>6553647</vt:i4>
      </vt:variant>
      <vt:variant>
        <vt:i4>15</vt:i4>
      </vt:variant>
      <vt:variant>
        <vt:i4>0</vt:i4>
      </vt:variant>
      <vt:variant>
        <vt:i4>5</vt:i4>
      </vt:variant>
      <vt:variant>
        <vt:lpwstr>../../../../../../../../:x:/r/sites/PerformanceandAnalysisBranchallstaff-DHHS-GRP/Shared Documents/General/D%26R unit/Ministerial products ( FACT sheets, PPQ, PAEC, ASDD, BP3, CP qtrly, QoN)/Additional Service delivery Data (ASDD)/2022-23/02 Housing and Homelessness/2022-23 Hou ASDD Data/VHR-Allocation-Tenancy-Bond Loan files/2023-06-30 - BaseFile - 4F_Allocation - Annual Report.xlsx?d=wffa1bfd9fd6343b3ba9b12294a7840f7&amp;csf=1&amp;web=1&amp;e=HXRhwX</vt:lpwstr>
      </vt:variant>
      <vt:variant>
        <vt:lpwstr/>
      </vt:variant>
      <vt:variant>
        <vt:i4>2752579</vt:i4>
      </vt:variant>
      <vt:variant>
        <vt:i4>12</vt:i4>
      </vt:variant>
      <vt:variant>
        <vt:i4>0</vt:i4>
      </vt:variant>
      <vt:variant>
        <vt:i4>5</vt:i4>
      </vt:variant>
      <vt:variant>
        <vt:lpwstr>../../../../../../../../:x:/s/PerformanceandAnalysisBranchallstaff-DHHS-GRP/Ee35A70JG3BDp9_OwoJpEsYBZEyF8byWQ37LJTP0b74m-g?email=Roger.Tall%40dffh.vic.gov.au&amp;e=vSV2s7</vt:lpwstr>
      </vt:variant>
      <vt:variant>
        <vt:lpwstr/>
      </vt:variant>
      <vt:variant>
        <vt:i4>6553647</vt:i4>
      </vt:variant>
      <vt:variant>
        <vt:i4>9</vt:i4>
      </vt:variant>
      <vt:variant>
        <vt:i4>0</vt:i4>
      </vt:variant>
      <vt:variant>
        <vt:i4>5</vt:i4>
      </vt:variant>
      <vt:variant>
        <vt:lpwstr>../../../../../../../../:x:/r/sites/PerformanceandAnalysisBranchallstaff-DHHS-GRP/Shared Documents/General/D%26R unit/Ministerial products ( FACT sheets, PPQ, PAEC, ASDD, BP3, CP qtrly, QoN)/Additional Service delivery Data (ASDD)/2022-23/02 Housing and Homelessness/2022-23 Hou ASDD Data/VHR-Allocation-Tenancy-Bond Loan files/2023-06-30 - BaseFile - 4F_Allocation - Annual Report.xlsx?d=wffa1bfd9fd6343b3ba9b12294a7840f7&amp;csf=1&amp;web=1&amp;e=HXRhwX</vt:lpwstr>
      </vt:variant>
      <vt:variant>
        <vt:lpwstr/>
      </vt:variant>
      <vt:variant>
        <vt:i4>8192028</vt:i4>
      </vt:variant>
      <vt:variant>
        <vt:i4>6</vt:i4>
      </vt:variant>
      <vt:variant>
        <vt:i4>0</vt:i4>
      </vt:variant>
      <vt:variant>
        <vt:i4>5</vt:i4>
      </vt:variant>
      <vt:variant>
        <vt:lpwstr>mailto:Louise.Simm@dffh.vic.gov.au</vt:lpwstr>
      </vt:variant>
      <vt:variant>
        <vt:lpwstr/>
      </vt:variant>
      <vt:variant>
        <vt:i4>4784166</vt:i4>
      </vt:variant>
      <vt:variant>
        <vt:i4>3</vt:i4>
      </vt:variant>
      <vt:variant>
        <vt:i4>0</vt:i4>
      </vt:variant>
      <vt:variant>
        <vt:i4>5</vt:i4>
      </vt:variant>
      <vt:variant>
        <vt:lpwstr>mailto:Melissa.Ryan@dffh.vic.gov.au</vt:lpwstr>
      </vt:variant>
      <vt:variant>
        <vt:lpwstr/>
      </vt:variant>
      <vt:variant>
        <vt:i4>6553647</vt:i4>
      </vt:variant>
      <vt:variant>
        <vt:i4>0</vt:i4>
      </vt:variant>
      <vt:variant>
        <vt:i4>0</vt:i4>
      </vt:variant>
      <vt:variant>
        <vt:i4>5</vt:i4>
      </vt:variant>
      <vt:variant>
        <vt:lpwstr>../../../../../../../../:x:/r/sites/PerformanceandAnalysisBranchallstaff-DHHS-GRP/Shared Documents/General/D%26R unit/Ministerial products ( FACT sheets, PPQ, PAEC, ASDD, BP3, CP qtrly, QoN)/Additional Service delivery Data (ASDD)/2022-23/02 Housing and Homelessness/2022-23 Hou ASDD Data/2022-23 Homelessness ASDD SO Data extract 22-8-23.xlsx?d=w06757ceb0c464b2d8ae378d5ae3ff8ab&amp;csf=1&amp;web=1&amp;e=x1NcpP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Houisng and Homelessness ASDD 2021-22</dc:title>
  <dc:subject>Social Houisng and Homelessness property and supports</dc:subject>
  <dc:creator>Strategy, Reform and Workforce</dc:creator>
  <cp:keywords>Director of Housing, Homelessness, stock, dwellings, Divisions, LGA</cp:keywords>
  <cp:revision>2</cp:revision>
  <cp:lastPrinted>2021-01-30T19:27:00Z</cp:lastPrinted>
  <dcterms:created xsi:type="dcterms:W3CDTF">2024-02-16T00:37:00Z</dcterms:created>
  <dcterms:modified xsi:type="dcterms:W3CDTF">2024-02-16T00:37:00Z</dcterms:modified>
  <cp:category>DFFH teal factsheet</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0x01010025C6B730213D6347B2F31E02C3AA50F6</vt:lpwstr>
  </property>
  <property fmtid="{D5CDD505-2E9C-101B-9397-08002B2CF9AE}" pid="4" name="version">
    <vt:lpwstr>2022v1 15032022</vt:lpwstr>
  </property>
  <property fmtid="{D5CDD505-2E9C-101B-9397-08002B2CF9AE}" pid="5" name="O365portals">
    <vt:lpwstr>https://dhhsvicgovau.sharepoint.com/:w:/s/dffh/Ed1G_4r4BHNHgqOGDkeMWhcB0Lm5z1k7mSu1dsrFHD18Fg?e=GtzvTT, DFFH A4 portrait factsheet Teal (O365)</vt:lpwstr>
  </property>
  <property fmtid="{D5CDD505-2E9C-101B-9397-08002B2CF9AE}" pid="6" name="xd_ProgID">
    <vt:lpwstr/>
  </property>
  <property fmtid="{D5CDD505-2E9C-101B-9397-08002B2CF9AE}" pid="7" name="Daysbeforethenextreview">
    <vt:r8>365</vt:r8>
  </property>
  <property fmtid="{D5CDD505-2E9C-101B-9397-08002B2CF9AE}" pid="8" name="ComplianceAssetId">
    <vt:lpwstr/>
  </property>
  <property fmtid="{D5CDD505-2E9C-101B-9397-08002B2CF9AE}" pid="9" name="TemplateUrl">
    <vt:lpwstr/>
  </property>
  <property fmtid="{D5CDD505-2E9C-101B-9397-08002B2CF9AE}" pid="10" name="Format">
    <vt:lpwstr>Factsheet</vt:lpwstr>
  </property>
  <property fmtid="{D5CDD505-2E9C-101B-9397-08002B2CF9AE}" pid="11" name="Style">
    <vt:lpwstr>Visual style</vt:lpwstr>
  </property>
  <property fmtid="{D5CDD505-2E9C-101B-9397-08002B2CF9AE}" pid="12" name="TemplateVersion">
    <vt:i4>1</vt:i4>
  </property>
  <property fmtid="{D5CDD505-2E9C-101B-9397-08002B2CF9AE}" pid="13" name="Hyperlink Base">
    <vt:lpwstr>https://dhhsvicgovau.sharepoint.com/:w:/s/dffh/ERru7sG4VvdIqrUpHqYgLGkBTVDvDkt3EhVEUNuHeoMhgw</vt:lpwstr>
  </property>
  <property fmtid="{D5CDD505-2E9C-101B-9397-08002B2CF9AE}" pid="14" name="Link">
    <vt:lpwstr>https://dhhsvicgovau.sharepoint.com/:w:/s/dffh/ERru7sG4VvdIqrUpHqYgLGkBTVDvDkt3EhVEUNuHeoMhgw, https://dhhsvicgovau.sharepoint.com/:w:/s/dffh/ERru7sG4VvdIqrUpHqYgLGkBTVDvDkt3EhVEUNuHeoMhgw</vt:lpwstr>
  </property>
  <property fmtid="{D5CDD505-2E9C-101B-9397-08002B2CF9AE}" pid="15" name="xd_Signature">
    <vt:bool>false</vt:bool>
  </property>
  <property fmtid="{D5CDD505-2E9C-101B-9397-08002B2CF9AE}" pid="16" name="MediaServiceImageTags">
    <vt:lpwstr/>
  </property>
  <property fmtid="{D5CDD505-2E9C-101B-9397-08002B2CF9AE}" pid="17" name="lcf76f155ced4ddcb4097134ff3c332f">
    <vt:lpwstr/>
  </property>
  <property fmtid="{D5CDD505-2E9C-101B-9397-08002B2CF9AE}" pid="18" name="MSIP_Label_43e64453-338c-4f93-8a4d-0039a0a41f2a_Enabled">
    <vt:lpwstr>true</vt:lpwstr>
  </property>
  <property fmtid="{D5CDD505-2E9C-101B-9397-08002B2CF9AE}" pid="19" name="MSIP_Label_43e64453-338c-4f93-8a4d-0039a0a41f2a_SetDate">
    <vt:lpwstr>2024-02-07T08:03:07Z</vt:lpwstr>
  </property>
  <property fmtid="{D5CDD505-2E9C-101B-9397-08002B2CF9AE}" pid="20" name="MSIP_Label_43e64453-338c-4f93-8a4d-0039a0a41f2a_Method">
    <vt:lpwstr>Privileged</vt:lpwstr>
  </property>
  <property fmtid="{D5CDD505-2E9C-101B-9397-08002B2CF9AE}" pid="21" name="MSIP_Label_43e64453-338c-4f93-8a4d-0039a0a41f2a_Name">
    <vt:lpwstr>43e64453-338c-4f93-8a4d-0039a0a41f2a</vt:lpwstr>
  </property>
  <property fmtid="{D5CDD505-2E9C-101B-9397-08002B2CF9AE}" pid="22" name="MSIP_Label_43e64453-338c-4f93-8a4d-0039a0a41f2a_SiteId">
    <vt:lpwstr>c0e0601f-0fac-449c-9c88-a104c4eb9f28</vt:lpwstr>
  </property>
  <property fmtid="{D5CDD505-2E9C-101B-9397-08002B2CF9AE}" pid="23" name="MSIP_Label_43e64453-338c-4f93-8a4d-0039a0a41f2a_ActionId">
    <vt:lpwstr>7eb033c1-51e6-4578-8616-82d4cd13dd82</vt:lpwstr>
  </property>
  <property fmtid="{D5CDD505-2E9C-101B-9397-08002B2CF9AE}" pid="24" name="MSIP_Label_43e64453-338c-4f93-8a4d-0039a0a41f2a_ContentBits">
    <vt:lpwstr>2</vt:lpwstr>
  </property>
</Properties>
</file>