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7C56D010"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p w14:paraId="5E1BDD73" w14:textId="77777777" w:rsidR="00C40CD0" w:rsidRDefault="00416CF1" w:rsidP="00376352">
      <w:pPr>
        <w:pStyle w:val="Documenttitle"/>
      </w:pPr>
      <w:r>
        <w:t>Emergenc</w:t>
      </w:r>
      <w:r w:rsidR="005A384A">
        <w:t>ies in Victoria</w:t>
      </w:r>
      <w:r w:rsidR="00C40CD0">
        <w:t>:</w:t>
      </w:r>
    </w:p>
    <w:p w14:paraId="60FF178A" w14:textId="4DED01F0" w:rsidR="00416CF1" w:rsidRPr="0016037B" w:rsidRDefault="00C40CD0" w:rsidP="0016037B">
      <w:pPr>
        <w:pStyle w:val="Documentsubtitle"/>
      </w:pPr>
      <w:r>
        <w:t>Managing your emotional wellbeing and accessing Emergency Relief Payments (</w:t>
      </w:r>
      <w:r w:rsidR="00D65D42">
        <w:t>a</w:t>
      </w:r>
      <w:r w:rsidR="00416CF1">
        <w:t>ccessible</w:t>
      </w:r>
      <w:r>
        <w:t>)</w:t>
      </w:r>
    </w:p>
    <w:p w14:paraId="3536F0C2" w14:textId="77777777" w:rsidR="00416CF1" w:rsidRPr="00250DC4" w:rsidRDefault="00416CF1" w:rsidP="00CF4148">
      <w:pPr>
        <w:pStyle w:val="Bannermarking"/>
      </w:pPr>
      <w:fldSimple w:instr=" FILLIN  &quot;Type the protective marking&quot; \d OFFICIAL \o  \* MERGEFORMAT ">
        <w:r>
          <w:t>OFFICIAL</w:t>
        </w:r>
      </w:fldSimple>
    </w:p>
    <w:p w14:paraId="0CBF5D9A" w14:textId="153295C1" w:rsidR="00AD784C" w:rsidRPr="00B57329" w:rsidRDefault="00AD784C" w:rsidP="002365B4">
      <w:pPr>
        <w:pStyle w:val="TOCheadingfactsheet"/>
      </w:pPr>
      <w:r w:rsidRPr="00B57329">
        <w:t>Contents</w:t>
      </w:r>
    </w:p>
    <w:p w14:paraId="5771E609" w14:textId="175ECFF2" w:rsidR="00282A5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336566" w:history="1">
        <w:r w:rsidR="00282A5C" w:rsidRPr="00746FDB">
          <w:rPr>
            <w:rStyle w:val="Hyperlink"/>
          </w:rPr>
          <w:t>Have you been impacted by an emergency?</w:t>
        </w:r>
        <w:r w:rsidR="00282A5C">
          <w:rPr>
            <w:webHidden/>
          </w:rPr>
          <w:tab/>
        </w:r>
        <w:r w:rsidR="00282A5C">
          <w:rPr>
            <w:webHidden/>
          </w:rPr>
          <w:fldChar w:fldCharType="begin"/>
        </w:r>
        <w:r w:rsidR="00282A5C">
          <w:rPr>
            <w:webHidden/>
          </w:rPr>
          <w:instrText xml:space="preserve"> PAGEREF _Toc185336566 \h </w:instrText>
        </w:r>
        <w:r w:rsidR="00282A5C">
          <w:rPr>
            <w:webHidden/>
          </w:rPr>
        </w:r>
        <w:r w:rsidR="00282A5C">
          <w:rPr>
            <w:webHidden/>
          </w:rPr>
          <w:fldChar w:fldCharType="separate"/>
        </w:r>
        <w:r w:rsidR="00282A5C">
          <w:rPr>
            <w:webHidden/>
          </w:rPr>
          <w:t>1</w:t>
        </w:r>
        <w:r w:rsidR="00282A5C">
          <w:rPr>
            <w:webHidden/>
          </w:rPr>
          <w:fldChar w:fldCharType="end"/>
        </w:r>
      </w:hyperlink>
    </w:p>
    <w:p w14:paraId="4792CE4C" w14:textId="4DF2E83B" w:rsidR="00282A5C" w:rsidRDefault="00282A5C">
      <w:pPr>
        <w:pStyle w:val="TOC1"/>
        <w:rPr>
          <w:rFonts w:asciiTheme="minorHAnsi" w:eastAsiaTheme="minorEastAsia" w:hAnsiTheme="minorHAnsi" w:cstheme="minorBidi"/>
          <w:b w:val="0"/>
          <w:kern w:val="2"/>
          <w:sz w:val="24"/>
          <w:szCs w:val="24"/>
          <w:lang w:eastAsia="en-AU"/>
          <w14:ligatures w14:val="standardContextual"/>
        </w:rPr>
      </w:pPr>
      <w:hyperlink w:anchor="_Toc185336567" w:history="1">
        <w:r w:rsidRPr="00746FDB">
          <w:rPr>
            <w:rStyle w:val="Hyperlink"/>
          </w:rPr>
          <w:t>During the emergency</w:t>
        </w:r>
        <w:r>
          <w:rPr>
            <w:webHidden/>
          </w:rPr>
          <w:tab/>
        </w:r>
        <w:r>
          <w:rPr>
            <w:webHidden/>
          </w:rPr>
          <w:fldChar w:fldCharType="begin"/>
        </w:r>
        <w:r>
          <w:rPr>
            <w:webHidden/>
          </w:rPr>
          <w:instrText xml:space="preserve"> PAGEREF _Toc185336567 \h </w:instrText>
        </w:r>
        <w:r>
          <w:rPr>
            <w:webHidden/>
          </w:rPr>
        </w:r>
        <w:r>
          <w:rPr>
            <w:webHidden/>
          </w:rPr>
          <w:fldChar w:fldCharType="separate"/>
        </w:r>
        <w:r>
          <w:rPr>
            <w:webHidden/>
          </w:rPr>
          <w:t>2</w:t>
        </w:r>
        <w:r>
          <w:rPr>
            <w:webHidden/>
          </w:rPr>
          <w:fldChar w:fldCharType="end"/>
        </w:r>
      </w:hyperlink>
    </w:p>
    <w:p w14:paraId="66010A15" w14:textId="0A65D818"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68" w:history="1">
        <w:r w:rsidRPr="00746FDB">
          <w:rPr>
            <w:rStyle w:val="Hyperlink"/>
          </w:rPr>
          <w:t>Stay up to date</w:t>
        </w:r>
        <w:r>
          <w:rPr>
            <w:webHidden/>
          </w:rPr>
          <w:tab/>
        </w:r>
        <w:r>
          <w:rPr>
            <w:webHidden/>
          </w:rPr>
          <w:fldChar w:fldCharType="begin"/>
        </w:r>
        <w:r>
          <w:rPr>
            <w:webHidden/>
          </w:rPr>
          <w:instrText xml:space="preserve"> PAGEREF _Toc185336568 \h </w:instrText>
        </w:r>
        <w:r>
          <w:rPr>
            <w:webHidden/>
          </w:rPr>
        </w:r>
        <w:r>
          <w:rPr>
            <w:webHidden/>
          </w:rPr>
          <w:fldChar w:fldCharType="separate"/>
        </w:r>
        <w:r>
          <w:rPr>
            <w:webHidden/>
          </w:rPr>
          <w:t>2</w:t>
        </w:r>
        <w:r>
          <w:rPr>
            <w:webHidden/>
          </w:rPr>
          <w:fldChar w:fldCharType="end"/>
        </w:r>
      </w:hyperlink>
    </w:p>
    <w:p w14:paraId="50ECA49D" w14:textId="5966C6C6"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69" w:history="1">
        <w:r w:rsidRPr="00746FDB">
          <w:rPr>
            <w:rStyle w:val="Hyperlink"/>
          </w:rPr>
          <w:t>Let others know you are safe</w:t>
        </w:r>
        <w:r>
          <w:rPr>
            <w:webHidden/>
          </w:rPr>
          <w:tab/>
        </w:r>
        <w:r>
          <w:rPr>
            <w:webHidden/>
          </w:rPr>
          <w:fldChar w:fldCharType="begin"/>
        </w:r>
        <w:r>
          <w:rPr>
            <w:webHidden/>
          </w:rPr>
          <w:instrText xml:space="preserve"> PAGEREF _Toc185336569 \h </w:instrText>
        </w:r>
        <w:r>
          <w:rPr>
            <w:webHidden/>
          </w:rPr>
        </w:r>
        <w:r>
          <w:rPr>
            <w:webHidden/>
          </w:rPr>
          <w:fldChar w:fldCharType="separate"/>
        </w:r>
        <w:r>
          <w:rPr>
            <w:webHidden/>
          </w:rPr>
          <w:t>2</w:t>
        </w:r>
        <w:r>
          <w:rPr>
            <w:webHidden/>
          </w:rPr>
          <w:fldChar w:fldCharType="end"/>
        </w:r>
      </w:hyperlink>
    </w:p>
    <w:p w14:paraId="217404D6" w14:textId="6B3788B7"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0" w:history="1">
        <w:r w:rsidRPr="00746FDB">
          <w:rPr>
            <w:rStyle w:val="Hyperlink"/>
          </w:rPr>
          <w:t>Managing physical, mental and emotional reactions</w:t>
        </w:r>
        <w:r>
          <w:rPr>
            <w:webHidden/>
          </w:rPr>
          <w:tab/>
        </w:r>
        <w:r>
          <w:rPr>
            <w:webHidden/>
          </w:rPr>
          <w:fldChar w:fldCharType="begin"/>
        </w:r>
        <w:r>
          <w:rPr>
            <w:webHidden/>
          </w:rPr>
          <w:instrText xml:space="preserve"> PAGEREF _Toc185336570 \h </w:instrText>
        </w:r>
        <w:r>
          <w:rPr>
            <w:webHidden/>
          </w:rPr>
        </w:r>
        <w:r>
          <w:rPr>
            <w:webHidden/>
          </w:rPr>
          <w:fldChar w:fldCharType="separate"/>
        </w:r>
        <w:r>
          <w:rPr>
            <w:webHidden/>
          </w:rPr>
          <w:t>2</w:t>
        </w:r>
        <w:r>
          <w:rPr>
            <w:webHidden/>
          </w:rPr>
          <w:fldChar w:fldCharType="end"/>
        </w:r>
      </w:hyperlink>
    </w:p>
    <w:p w14:paraId="7AEA4B7F" w14:textId="097141BF" w:rsidR="00282A5C" w:rsidRDefault="00282A5C">
      <w:pPr>
        <w:pStyle w:val="TOC1"/>
        <w:rPr>
          <w:rFonts w:asciiTheme="minorHAnsi" w:eastAsiaTheme="minorEastAsia" w:hAnsiTheme="minorHAnsi" w:cstheme="minorBidi"/>
          <w:b w:val="0"/>
          <w:kern w:val="2"/>
          <w:sz w:val="24"/>
          <w:szCs w:val="24"/>
          <w:lang w:eastAsia="en-AU"/>
          <w14:ligatures w14:val="standardContextual"/>
        </w:rPr>
      </w:pPr>
      <w:hyperlink w:anchor="_Toc185336571" w:history="1">
        <w:r w:rsidRPr="00746FDB">
          <w:rPr>
            <w:rStyle w:val="Hyperlink"/>
          </w:rPr>
          <w:t>Finding support</w:t>
        </w:r>
        <w:r>
          <w:rPr>
            <w:webHidden/>
          </w:rPr>
          <w:tab/>
        </w:r>
        <w:r>
          <w:rPr>
            <w:webHidden/>
          </w:rPr>
          <w:fldChar w:fldCharType="begin"/>
        </w:r>
        <w:r>
          <w:rPr>
            <w:webHidden/>
          </w:rPr>
          <w:instrText xml:space="preserve"> PAGEREF _Toc185336571 \h </w:instrText>
        </w:r>
        <w:r>
          <w:rPr>
            <w:webHidden/>
          </w:rPr>
        </w:r>
        <w:r>
          <w:rPr>
            <w:webHidden/>
          </w:rPr>
          <w:fldChar w:fldCharType="separate"/>
        </w:r>
        <w:r>
          <w:rPr>
            <w:webHidden/>
          </w:rPr>
          <w:t>3</w:t>
        </w:r>
        <w:r>
          <w:rPr>
            <w:webHidden/>
          </w:rPr>
          <w:fldChar w:fldCharType="end"/>
        </w:r>
      </w:hyperlink>
    </w:p>
    <w:p w14:paraId="095F4B77" w14:textId="53799D0B"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2" w:history="1">
        <w:r w:rsidRPr="00746FDB">
          <w:rPr>
            <w:rStyle w:val="Hyperlink"/>
          </w:rPr>
          <w:t>Find out what support is available to you</w:t>
        </w:r>
        <w:r>
          <w:rPr>
            <w:webHidden/>
          </w:rPr>
          <w:tab/>
        </w:r>
        <w:r>
          <w:rPr>
            <w:webHidden/>
          </w:rPr>
          <w:fldChar w:fldCharType="begin"/>
        </w:r>
        <w:r>
          <w:rPr>
            <w:webHidden/>
          </w:rPr>
          <w:instrText xml:space="preserve"> PAGEREF _Toc185336572 \h </w:instrText>
        </w:r>
        <w:r>
          <w:rPr>
            <w:webHidden/>
          </w:rPr>
        </w:r>
        <w:r>
          <w:rPr>
            <w:webHidden/>
          </w:rPr>
          <w:fldChar w:fldCharType="separate"/>
        </w:r>
        <w:r>
          <w:rPr>
            <w:webHidden/>
          </w:rPr>
          <w:t>3</w:t>
        </w:r>
        <w:r>
          <w:rPr>
            <w:webHidden/>
          </w:rPr>
          <w:fldChar w:fldCharType="end"/>
        </w:r>
      </w:hyperlink>
    </w:p>
    <w:p w14:paraId="27DEBF51" w14:textId="1B064B37"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3" w:history="1">
        <w:r w:rsidRPr="00746FDB">
          <w:rPr>
            <w:rStyle w:val="Hyperlink"/>
          </w:rPr>
          <w:t>Decide where you will stay</w:t>
        </w:r>
        <w:r>
          <w:rPr>
            <w:webHidden/>
          </w:rPr>
          <w:tab/>
        </w:r>
        <w:r>
          <w:rPr>
            <w:webHidden/>
          </w:rPr>
          <w:fldChar w:fldCharType="begin"/>
        </w:r>
        <w:r>
          <w:rPr>
            <w:webHidden/>
          </w:rPr>
          <w:instrText xml:space="preserve"> PAGEREF _Toc185336573 \h </w:instrText>
        </w:r>
        <w:r>
          <w:rPr>
            <w:webHidden/>
          </w:rPr>
        </w:r>
        <w:r>
          <w:rPr>
            <w:webHidden/>
          </w:rPr>
          <w:fldChar w:fldCharType="separate"/>
        </w:r>
        <w:r>
          <w:rPr>
            <w:webHidden/>
          </w:rPr>
          <w:t>3</w:t>
        </w:r>
        <w:r>
          <w:rPr>
            <w:webHidden/>
          </w:rPr>
          <w:fldChar w:fldCharType="end"/>
        </w:r>
      </w:hyperlink>
    </w:p>
    <w:p w14:paraId="275E4AE9" w14:textId="1B581DB5"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4" w:history="1">
        <w:r w:rsidRPr="00746FDB">
          <w:rPr>
            <w:rStyle w:val="Hyperlink"/>
          </w:rPr>
          <w:t>Find out about financial assistance</w:t>
        </w:r>
        <w:r>
          <w:rPr>
            <w:webHidden/>
          </w:rPr>
          <w:tab/>
        </w:r>
        <w:r>
          <w:rPr>
            <w:webHidden/>
          </w:rPr>
          <w:fldChar w:fldCharType="begin"/>
        </w:r>
        <w:r>
          <w:rPr>
            <w:webHidden/>
          </w:rPr>
          <w:instrText xml:space="preserve"> PAGEREF _Toc185336574 \h </w:instrText>
        </w:r>
        <w:r>
          <w:rPr>
            <w:webHidden/>
          </w:rPr>
        </w:r>
        <w:r>
          <w:rPr>
            <w:webHidden/>
          </w:rPr>
          <w:fldChar w:fldCharType="separate"/>
        </w:r>
        <w:r>
          <w:rPr>
            <w:webHidden/>
          </w:rPr>
          <w:t>3</w:t>
        </w:r>
        <w:r>
          <w:rPr>
            <w:webHidden/>
          </w:rPr>
          <w:fldChar w:fldCharType="end"/>
        </w:r>
      </w:hyperlink>
    </w:p>
    <w:p w14:paraId="676CA73B" w14:textId="6B50C4EE"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5" w:history="1">
        <w:r w:rsidRPr="00746FDB">
          <w:rPr>
            <w:rStyle w:val="Hyperlink"/>
          </w:rPr>
          <w:t>Find financial support at VicEmergency</w:t>
        </w:r>
        <w:r>
          <w:rPr>
            <w:webHidden/>
          </w:rPr>
          <w:tab/>
        </w:r>
        <w:r>
          <w:rPr>
            <w:webHidden/>
          </w:rPr>
          <w:fldChar w:fldCharType="begin"/>
        </w:r>
        <w:r>
          <w:rPr>
            <w:webHidden/>
          </w:rPr>
          <w:instrText xml:space="preserve"> PAGEREF _Toc185336575 \h </w:instrText>
        </w:r>
        <w:r>
          <w:rPr>
            <w:webHidden/>
          </w:rPr>
        </w:r>
        <w:r>
          <w:rPr>
            <w:webHidden/>
          </w:rPr>
          <w:fldChar w:fldCharType="separate"/>
        </w:r>
        <w:r>
          <w:rPr>
            <w:webHidden/>
          </w:rPr>
          <w:t>4</w:t>
        </w:r>
        <w:r>
          <w:rPr>
            <w:webHidden/>
          </w:rPr>
          <w:fldChar w:fldCharType="end"/>
        </w:r>
      </w:hyperlink>
    </w:p>
    <w:p w14:paraId="4E58736D" w14:textId="37049EA2" w:rsidR="00282A5C" w:rsidRDefault="00282A5C">
      <w:pPr>
        <w:pStyle w:val="TOC1"/>
        <w:rPr>
          <w:rFonts w:asciiTheme="minorHAnsi" w:eastAsiaTheme="minorEastAsia" w:hAnsiTheme="minorHAnsi" w:cstheme="minorBidi"/>
          <w:b w:val="0"/>
          <w:kern w:val="2"/>
          <w:sz w:val="24"/>
          <w:szCs w:val="24"/>
          <w:lang w:eastAsia="en-AU"/>
          <w14:ligatures w14:val="standardContextual"/>
        </w:rPr>
      </w:pPr>
      <w:hyperlink w:anchor="_Toc185336576" w:history="1">
        <w:r w:rsidRPr="00746FDB">
          <w:rPr>
            <w:rStyle w:val="Hyperlink"/>
          </w:rPr>
          <w:t>Next steps – Thinking long term</w:t>
        </w:r>
        <w:r>
          <w:rPr>
            <w:webHidden/>
          </w:rPr>
          <w:tab/>
        </w:r>
        <w:r>
          <w:rPr>
            <w:webHidden/>
          </w:rPr>
          <w:fldChar w:fldCharType="begin"/>
        </w:r>
        <w:r>
          <w:rPr>
            <w:webHidden/>
          </w:rPr>
          <w:instrText xml:space="preserve"> PAGEREF _Toc185336576 \h </w:instrText>
        </w:r>
        <w:r>
          <w:rPr>
            <w:webHidden/>
          </w:rPr>
        </w:r>
        <w:r>
          <w:rPr>
            <w:webHidden/>
          </w:rPr>
          <w:fldChar w:fldCharType="separate"/>
        </w:r>
        <w:r>
          <w:rPr>
            <w:webHidden/>
          </w:rPr>
          <w:t>4</w:t>
        </w:r>
        <w:r>
          <w:rPr>
            <w:webHidden/>
          </w:rPr>
          <w:fldChar w:fldCharType="end"/>
        </w:r>
      </w:hyperlink>
    </w:p>
    <w:p w14:paraId="3250F324" w14:textId="4E8EDC91"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7" w:history="1">
        <w:r w:rsidRPr="00746FDB">
          <w:rPr>
            <w:rStyle w:val="Hyperlink"/>
          </w:rPr>
          <w:t>Managing your mental, physical and emotional reactions over time</w:t>
        </w:r>
        <w:r>
          <w:rPr>
            <w:webHidden/>
          </w:rPr>
          <w:tab/>
        </w:r>
        <w:r>
          <w:rPr>
            <w:webHidden/>
          </w:rPr>
          <w:fldChar w:fldCharType="begin"/>
        </w:r>
        <w:r>
          <w:rPr>
            <w:webHidden/>
          </w:rPr>
          <w:instrText xml:space="preserve"> PAGEREF _Toc185336577 \h </w:instrText>
        </w:r>
        <w:r>
          <w:rPr>
            <w:webHidden/>
          </w:rPr>
        </w:r>
        <w:r>
          <w:rPr>
            <w:webHidden/>
          </w:rPr>
          <w:fldChar w:fldCharType="separate"/>
        </w:r>
        <w:r>
          <w:rPr>
            <w:webHidden/>
          </w:rPr>
          <w:t>4</w:t>
        </w:r>
        <w:r>
          <w:rPr>
            <w:webHidden/>
          </w:rPr>
          <w:fldChar w:fldCharType="end"/>
        </w:r>
      </w:hyperlink>
    </w:p>
    <w:p w14:paraId="668C7E0C" w14:textId="25B19DF7"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8" w:history="1">
        <w:r w:rsidRPr="00746FDB">
          <w:rPr>
            <w:rStyle w:val="Hyperlink"/>
          </w:rPr>
          <w:t>Stay connected</w:t>
        </w:r>
        <w:r>
          <w:rPr>
            <w:webHidden/>
          </w:rPr>
          <w:tab/>
        </w:r>
        <w:r>
          <w:rPr>
            <w:webHidden/>
          </w:rPr>
          <w:fldChar w:fldCharType="begin"/>
        </w:r>
        <w:r>
          <w:rPr>
            <w:webHidden/>
          </w:rPr>
          <w:instrText xml:space="preserve"> PAGEREF _Toc185336578 \h </w:instrText>
        </w:r>
        <w:r>
          <w:rPr>
            <w:webHidden/>
          </w:rPr>
        </w:r>
        <w:r>
          <w:rPr>
            <w:webHidden/>
          </w:rPr>
          <w:fldChar w:fldCharType="separate"/>
        </w:r>
        <w:r>
          <w:rPr>
            <w:webHidden/>
          </w:rPr>
          <w:t>4</w:t>
        </w:r>
        <w:r>
          <w:rPr>
            <w:webHidden/>
          </w:rPr>
          <w:fldChar w:fldCharType="end"/>
        </w:r>
      </w:hyperlink>
    </w:p>
    <w:p w14:paraId="36CC879F" w14:textId="401675A5" w:rsidR="00282A5C" w:rsidRDefault="00282A5C">
      <w:pPr>
        <w:pStyle w:val="TOC2"/>
        <w:rPr>
          <w:rFonts w:asciiTheme="minorHAnsi" w:eastAsiaTheme="minorEastAsia" w:hAnsiTheme="minorHAnsi" w:cstheme="minorBidi"/>
          <w:kern w:val="2"/>
          <w:sz w:val="24"/>
          <w:szCs w:val="24"/>
          <w:lang w:eastAsia="en-AU"/>
          <w14:ligatures w14:val="standardContextual"/>
        </w:rPr>
      </w:pPr>
      <w:hyperlink w:anchor="_Toc185336579" w:history="1">
        <w:r w:rsidRPr="00746FDB">
          <w:rPr>
            <w:rStyle w:val="Hyperlink"/>
          </w:rPr>
          <w:t>Family violence after emergencies</w:t>
        </w:r>
        <w:r>
          <w:rPr>
            <w:webHidden/>
          </w:rPr>
          <w:tab/>
        </w:r>
        <w:r>
          <w:rPr>
            <w:webHidden/>
          </w:rPr>
          <w:fldChar w:fldCharType="begin"/>
        </w:r>
        <w:r>
          <w:rPr>
            <w:webHidden/>
          </w:rPr>
          <w:instrText xml:space="preserve"> PAGEREF _Toc185336579 \h </w:instrText>
        </w:r>
        <w:r>
          <w:rPr>
            <w:webHidden/>
          </w:rPr>
        </w:r>
        <w:r>
          <w:rPr>
            <w:webHidden/>
          </w:rPr>
          <w:fldChar w:fldCharType="separate"/>
        </w:r>
        <w:r>
          <w:rPr>
            <w:webHidden/>
          </w:rPr>
          <w:t>5</w:t>
        </w:r>
        <w:r>
          <w:rPr>
            <w:webHidden/>
          </w:rPr>
          <w:fldChar w:fldCharType="end"/>
        </w:r>
      </w:hyperlink>
    </w:p>
    <w:p w14:paraId="623B2D43" w14:textId="5F7BC2DD"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55B9784B" w14:textId="77777777" w:rsidR="00045007" w:rsidRDefault="00045007" w:rsidP="00045007">
      <w:pPr>
        <w:pStyle w:val="Heading1"/>
      </w:pPr>
      <w:bookmarkStart w:id="0" w:name="_Toc185336566"/>
      <w:bookmarkStart w:id="1" w:name="_Hlk41913885"/>
      <w:r>
        <w:t>Have you been impacted by an emergency?</w:t>
      </w:r>
      <w:bookmarkEnd w:id="0"/>
    </w:p>
    <w:p w14:paraId="1FB3FDF1" w14:textId="583A358A" w:rsidR="00C40CD0" w:rsidRPr="00C40CD0" w:rsidRDefault="00C40CD0" w:rsidP="00C40CD0">
      <w:pPr>
        <w:pStyle w:val="Body"/>
      </w:pPr>
      <w:r w:rsidRPr="00C40CD0">
        <w:t xml:space="preserve">This booklet can help you take steps to manage your reactions during and after an emergency. </w:t>
      </w:r>
    </w:p>
    <w:p w14:paraId="5721C125" w14:textId="77777777" w:rsidR="00C40CD0" w:rsidRPr="00C40CD0" w:rsidRDefault="00C40CD0" w:rsidP="00C40CD0">
      <w:pPr>
        <w:pStyle w:val="Body"/>
      </w:pPr>
      <w:r w:rsidRPr="00C40CD0">
        <w:t xml:space="preserve">It also provides information on how to access financial support under the Personal Hardship Assistance Program. </w:t>
      </w:r>
    </w:p>
    <w:p w14:paraId="112388C4" w14:textId="44FB83EE" w:rsidR="00C40CD0" w:rsidRDefault="00C40CD0" w:rsidP="00C40CD0">
      <w:pPr>
        <w:pStyle w:val="Body"/>
      </w:pPr>
      <w:r w:rsidRPr="00C40CD0">
        <w:t xml:space="preserve">If you are in a life-threatening situation, you should always call </w:t>
      </w:r>
      <w:r w:rsidRPr="00C40CD0">
        <w:rPr>
          <w:b/>
          <w:bCs/>
        </w:rPr>
        <w:t xml:space="preserve">Triple Zero (000) </w:t>
      </w:r>
      <w:r w:rsidRPr="00C40CD0">
        <w:t>for police, fire or ambulance.</w:t>
      </w:r>
    </w:p>
    <w:p w14:paraId="4D10B12C" w14:textId="77777777" w:rsidR="009C0CB0" w:rsidRDefault="009C0CB0">
      <w:pPr>
        <w:spacing w:after="0" w:line="240" w:lineRule="auto"/>
        <w:rPr>
          <w:rFonts w:eastAsia="MS Gothic" w:cs="Arial"/>
          <w:bCs/>
          <w:color w:val="201547"/>
          <w:kern w:val="32"/>
          <w:sz w:val="40"/>
          <w:szCs w:val="40"/>
        </w:rPr>
      </w:pPr>
      <w:r>
        <w:br w:type="page"/>
      </w:r>
    </w:p>
    <w:p w14:paraId="6EEDF027" w14:textId="45A81E4E" w:rsidR="00045007" w:rsidRDefault="00C40CD0" w:rsidP="00045007">
      <w:pPr>
        <w:pStyle w:val="Heading1"/>
      </w:pPr>
      <w:bookmarkStart w:id="2" w:name="_Toc185336567"/>
      <w:r>
        <w:lastRenderedPageBreak/>
        <w:t>During the emergency</w:t>
      </w:r>
      <w:bookmarkEnd w:id="2"/>
    </w:p>
    <w:p w14:paraId="3922F544" w14:textId="2D88F0A5" w:rsidR="00045007" w:rsidRDefault="00045007" w:rsidP="00045007">
      <w:pPr>
        <w:pStyle w:val="Introtext"/>
      </w:pPr>
      <w:r>
        <w:t xml:space="preserve">Keeping informed can help you stay </w:t>
      </w:r>
      <w:r w:rsidR="00C40CD0">
        <w:t>safe</w:t>
      </w:r>
      <w:r>
        <w:t>.</w:t>
      </w:r>
    </w:p>
    <w:p w14:paraId="0D27F72A" w14:textId="77777777" w:rsidR="00045007" w:rsidRDefault="00045007" w:rsidP="00045007">
      <w:pPr>
        <w:pStyle w:val="Heading2"/>
      </w:pPr>
      <w:bookmarkStart w:id="3" w:name="_Toc185336568"/>
      <w:r>
        <w:t>Stay up to date</w:t>
      </w:r>
      <w:bookmarkEnd w:id="3"/>
    </w:p>
    <w:p w14:paraId="5141C858" w14:textId="77777777" w:rsidR="00045007" w:rsidRDefault="00045007" w:rsidP="00045007">
      <w:pPr>
        <w:pStyle w:val="Bullet1"/>
      </w:pPr>
      <w:r>
        <w:t xml:space="preserve">Check </w:t>
      </w:r>
      <w:proofErr w:type="spellStart"/>
      <w:r>
        <w:t>VicEmergency</w:t>
      </w:r>
      <w:proofErr w:type="spellEnd"/>
      <w:r>
        <w:t xml:space="preserve"> for warnings and incident notifications about fire, storms, floods and more. You can download </w:t>
      </w:r>
      <w:proofErr w:type="spellStart"/>
      <w:r>
        <w:t>VicEmergency</w:t>
      </w:r>
      <w:proofErr w:type="spellEnd"/>
      <w:r>
        <w:t xml:space="preserve"> from the App Store or Google Play, or visit the website </w:t>
      </w:r>
      <w:hyperlink r:id="rId15" w:history="1">
        <w:r w:rsidRPr="005943D5">
          <w:rPr>
            <w:rStyle w:val="Hyperlink"/>
          </w:rPr>
          <w:t>emergency.vic.gov.au</w:t>
        </w:r>
      </w:hyperlink>
      <w:r>
        <w:rPr>
          <w:rStyle w:val="FootnoteReference"/>
        </w:rPr>
        <w:footnoteReference w:id="2"/>
      </w:r>
    </w:p>
    <w:p w14:paraId="63AFB9C0" w14:textId="77777777" w:rsidR="00045007" w:rsidRPr="00DE0738" w:rsidRDefault="00045007" w:rsidP="00045007">
      <w:pPr>
        <w:pStyle w:val="Bullet1"/>
        <w:rPr>
          <w:b/>
          <w:bCs/>
        </w:rPr>
      </w:pPr>
      <w:r>
        <w:t xml:space="preserve">You can also call the </w:t>
      </w:r>
      <w:proofErr w:type="spellStart"/>
      <w:r>
        <w:t>VicEmergency</w:t>
      </w:r>
      <w:proofErr w:type="spellEnd"/>
      <w:r>
        <w:t xml:space="preserve"> hotline on </w:t>
      </w:r>
      <w:r w:rsidRPr="00DE0738">
        <w:rPr>
          <w:b/>
          <w:bCs/>
        </w:rPr>
        <w:t>1800 226 226</w:t>
      </w:r>
    </w:p>
    <w:p w14:paraId="6775D629" w14:textId="77777777" w:rsidR="00045007" w:rsidRDefault="00045007" w:rsidP="00045007">
      <w:pPr>
        <w:pStyle w:val="Heading2"/>
      </w:pPr>
      <w:bookmarkStart w:id="4" w:name="_Toc185336569"/>
      <w:r>
        <w:t>Let others know you are safe</w:t>
      </w:r>
      <w:bookmarkEnd w:id="4"/>
    </w:p>
    <w:p w14:paraId="2EA5D3D0" w14:textId="77777777" w:rsidR="00045007" w:rsidRDefault="00045007" w:rsidP="00045007">
      <w:pPr>
        <w:pStyle w:val="Bullet1"/>
      </w:pPr>
      <w:r>
        <w:t>Send a message to family and friends letting them know where you are and that you are safe</w:t>
      </w:r>
    </w:p>
    <w:p w14:paraId="215D8506" w14:textId="023E2941" w:rsidR="00DE0738" w:rsidRDefault="00DE0738" w:rsidP="00DE0738">
      <w:pPr>
        <w:pStyle w:val="Bodyafterbullets"/>
      </w:pPr>
      <w:r>
        <w:t xml:space="preserve">If you are deaf, hard of hearing or have a speech impairment, contact </w:t>
      </w:r>
      <w:r w:rsidR="00282A5C">
        <w:t xml:space="preserve">the </w:t>
      </w:r>
      <w:proofErr w:type="spellStart"/>
      <w:r w:rsidR="00282A5C">
        <w:t>VicEmergency</w:t>
      </w:r>
      <w:proofErr w:type="spellEnd"/>
      <w:r w:rsidR="00282A5C">
        <w:t xml:space="preserve"> hotline</w:t>
      </w:r>
      <w:r>
        <w:t xml:space="preserve"> through the National Relay Service:</w:t>
      </w:r>
    </w:p>
    <w:p w14:paraId="6CBB7D14" w14:textId="77777777" w:rsidR="00DE0738" w:rsidRDefault="00DE0738" w:rsidP="00465076">
      <w:pPr>
        <w:pStyle w:val="Bullet1"/>
      </w:pPr>
      <w:r>
        <w:t xml:space="preserve">TTY </w:t>
      </w:r>
      <w:proofErr w:type="gramStart"/>
      <w:r>
        <w:t>users</w:t>
      </w:r>
      <w:proofErr w:type="gramEnd"/>
      <w:r>
        <w:t xml:space="preserve"> phone </w:t>
      </w:r>
      <w:r w:rsidRPr="00200EF7">
        <w:rPr>
          <w:b/>
          <w:bCs/>
        </w:rPr>
        <w:t>1800 555 677</w:t>
      </w:r>
      <w:r>
        <w:t xml:space="preserve"> then ask for </w:t>
      </w:r>
      <w:r w:rsidRPr="00200EF7">
        <w:rPr>
          <w:b/>
          <w:bCs/>
        </w:rPr>
        <w:t>1800 226 226</w:t>
      </w:r>
    </w:p>
    <w:p w14:paraId="5D29D6A2" w14:textId="77777777" w:rsidR="00DE0738" w:rsidRDefault="00DE0738" w:rsidP="00465076">
      <w:pPr>
        <w:pStyle w:val="Bullet1"/>
      </w:pPr>
      <w:r>
        <w:t xml:space="preserve">Speak and Listen </w:t>
      </w:r>
      <w:proofErr w:type="gramStart"/>
      <w:r>
        <w:t>users</w:t>
      </w:r>
      <w:proofErr w:type="gramEnd"/>
      <w:r>
        <w:t xml:space="preserve"> phone </w:t>
      </w:r>
      <w:r w:rsidRPr="00200EF7">
        <w:rPr>
          <w:b/>
          <w:bCs/>
        </w:rPr>
        <w:t>1800 555 727</w:t>
      </w:r>
      <w:r>
        <w:t xml:space="preserve"> then ask for </w:t>
      </w:r>
      <w:r w:rsidRPr="00200EF7">
        <w:rPr>
          <w:b/>
          <w:bCs/>
        </w:rPr>
        <w:t>1800 226 226</w:t>
      </w:r>
    </w:p>
    <w:p w14:paraId="2EA52DAE" w14:textId="1A88483C" w:rsidR="00DE0738" w:rsidRDefault="00DE0738" w:rsidP="00465076">
      <w:pPr>
        <w:pStyle w:val="Bullet1"/>
      </w:pPr>
      <w:r>
        <w:t xml:space="preserve">Internet relay users connect to the </w:t>
      </w:r>
      <w:r w:rsidR="002F008E" w:rsidRPr="002F008E">
        <w:t xml:space="preserve">National Relay Service </w:t>
      </w:r>
      <w:r>
        <w:t>then ask for 1800 226 226</w:t>
      </w:r>
    </w:p>
    <w:p w14:paraId="64ABB575" w14:textId="11D63113" w:rsidR="00DE0738" w:rsidRDefault="00DE0738" w:rsidP="00465076">
      <w:pPr>
        <w:pStyle w:val="Bodyafterbullets"/>
      </w:pPr>
      <w:r>
        <w:t xml:space="preserve">If you don’t speak English, call the Translating and Interpreting Service on </w:t>
      </w:r>
      <w:r w:rsidRPr="00465076">
        <w:rPr>
          <w:b/>
          <w:bCs/>
        </w:rPr>
        <w:t>131 450</w:t>
      </w:r>
      <w:r>
        <w:t xml:space="preserve"> for translated information from the </w:t>
      </w:r>
      <w:proofErr w:type="spellStart"/>
      <w:r>
        <w:t>VicEmergency</w:t>
      </w:r>
      <w:proofErr w:type="spellEnd"/>
      <w:r>
        <w:t xml:space="preserve"> Hotline.</w:t>
      </w:r>
    </w:p>
    <w:p w14:paraId="2ABBA223" w14:textId="77777777" w:rsidR="00045007" w:rsidRDefault="00045007" w:rsidP="00045007">
      <w:pPr>
        <w:pStyle w:val="Heading2"/>
      </w:pPr>
      <w:bookmarkStart w:id="5" w:name="_Toc185336570"/>
      <w:r>
        <w:t>Managing physical, mental and emotional reactions</w:t>
      </w:r>
      <w:bookmarkEnd w:id="5"/>
    </w:p>
    <w:p w14:paraId="7B47EECE" w14:textId="77777777" w:rsidR="00045007" w:rsidRDefault="00045007" w:rsidP="00045007">
      <w:pPr>
        <w:pStyle w:val="Body"/>
      </w:pPr>
      <w:r>
        <w:t xml:space="preserve">You may be experiencing a range of physical, mental and emotional reactions </w:t>
      </w:r>
      <w:proofErr w:type="gramStart"/>
      <w:r>
        <w:t>as a result of</w:t>
      </w:r>
      <w:proofErr w:type="gramEnd"/>
      <w:r>
        <w:t xml:space="preserve"> the emergency. These reactions can vary from person to person. </w:t>
      </w:r>
      <w:proofErr w:type="gramStart"/>
      <w:r>
        <w:t>At this time</w:t>
      </w:r>
      <w:proofErr w:type="gramEnd"/>
      <w:r>
        <w:t>, it is important to take care of your own and your family’s mental health, and where possible, to look out for friends and neighbours.</w:t>
      </w:r>
    </w:p>
    <w:p w14:paraId="11A149BA" w14:textId="77777777" w:rsidR="00045007" w:rsidRDefault="00045007" w:rsidP="00045007">
      <w:pPr>
        <w:pStyle w:val="Bullet1"/>
      </w:pPr>
      <w:r>
        <w:t>Stay connected with others – even if you don’t want to talk about what has happened – and use coping strategies that have been helpful when you’ve dealt with stressful experiences in the past. Remind yourself what you did well to support yourself and others to get through safely.</w:t>
      </w:r>
    </w:p>
    <w:p w14:paraId="739625D4" w14:textId="77777777" w:rsidR="00045007" w:rsidRDefault="00045007" w:rsidP="00045007">
      <w:pPr>
        <w:pStyle w:val="Bullet1"/>
      </w:pPr>
      <w:r>
        <w:t>Good physical health supports good mental health. Try to keep some structure in your day that allows you to get regular exercise and rest, eat well and have opportunities for enjoyment.</w:t>
      </w:r>
    </w:p>
    <w:p w14:paraId="62363E3C" w14:textId="77777777" w:rsidR="00045007" w:rsidRDefault="00045007" w:rsidP="00045007">
      <w:pPr>
        <w:pStyle w:val="Bullet1"/>
      </w:pPr>
      <w:r>
        <w:t>Avoid using drugs or alcohol to cope, as this can lead to more problems.</w:t>
      </w:r>
    </w:p>
    <w:p w14:paraId="55FE6654" w14:textId="77777777" w:rsidR="00045007" w:rsidRDefault="00045007" w:rsidP="00045007">
      <w:pPr>
        <w:pStyle w:val="Bullet1"/>
      </w:pPr>
      <w:r>
        <w:t>If you are experiencing strong emotions remember talking about your worries and feelings when you are ready makes them more manageable.</w:t>
      </w:r>
    </w:p>
    <w:p w14:paraId="2932642C" w14:textId="77777777" w:rsidR="00045007" w:rsidRDefault="00045007" w:rsidP="00045007">
      <w:pPr>
        <w:pStyle w:val="Bullet1"/>
      </w:pPr>
      <w:r>
        <w:t xml:space="preserve">If you are feeling overwhelmed and finding it difficult to manage, reach out for help from friends and family or contact support services. If at any time you are worried about your </w:t>
      </w:r>
      <w:r>
        <w:lastRenderedPageBreak/>
        <w:t xml:space="preserve">mental health or the mental health of a loved one, call Lifeline on </w:t>
      </w:r>
      <w:r w:rsidRPr="00330573">
        <w:rPr>
          <w:b/>
          <w:bCs/>
        </w:rPr>
        <w:t>13 11 14</w:t>
      </w:r>
      <w:r>
        <w:t xml:space="preserve"> or Beyond Blue on </w:t>
      </w:r>
      <w:r w:rsidRPr="00330573">
        <w:rPr>
          <w:b/>
          <w:bCs/>
        </w:rPr>
        <w:t>1300 224 636</w:t>
      </w:r>
      <w:r>
        <w:t>.</w:t>
      </w:r>
    </w:p>
    <w:p w14:paraId="7B6CEC92" w14:textId="579A0162" w:rsidR="00045007" w:rsidRDefault="00045007" w:rsidP="00045007">
      <w:pPr>
        <w:pStyle w:val="Heading1"/>
      </w:pPr>
      <w:bookmarkStart w:id="6" w:name="_Toc185336571"/>
      <w:r>
        <w:t>Finding support</w:t>
      </w:r>
      <w:bookmarkEnd w:id="6"/>
    </w:p>
    <w:p w14:paraId="1CBCAA0E" w14:textId="77777777" w:rsidR="00045007" w:rsidRDefault="00045007" w:rsidP="00DD43DC">
      <w:pPr>
        <w:pStyle w:val="Introtext"/>
      </w:pPr>
      <w:r>
        <w:t>There are many resources available depending on what you need.</w:t>
      </w:r>
    </w:p>
    <w:p w14:paraId="53552444" w14:textId="77777777" w:rsidR="00045007" w:rsidRDefault="00045007" w:rsidP="00DD43DC">
      <w:pPr>
        <w:pStyle w:val="Heading2"/>
      </w:pPr>
      <w:bookmarkStart w:id="7" w:name="_Toc185336572"/>
      <w:r>
        <w:t>Find out what support is available to you</w:t>
      </w:r>
      <w:bookmarkEnd w:id="7"/>
    </w:p>
    <w:p w14:paraId="045D1CD3" w14:textId="3A1BFE75" w:rsidR="00045007" w:rsidRDefault="00045007" w:rsidP="00DD43DC">
      <w:pPr>
        <w:pStyle w:val="Bullet1"/>
      </w:pPr>
      <w:r>
        <w:t xml:space="preserve">Call the </w:t>
      </w:r>
      <w:proofErr w:type="spellStart"/>
      <w:r>
        <w:t>VicEmergency</w:t>
      </w:r>
      <w:proofErr w:type="spellEnd"/>
      <w:r>
        <w:t xml:space="preserve"> hotline</w:t>
      </w:r>
    </w:p>
    <w:p w14:paraId="03276F25" w14:textId="5EFDA4BF" w:rsidR="00045007" w:rsidRDefault="00045007">
      <w:pPr>
        <w:pStyle w:val="Bullet1"/>
      </w:pPr>
      <w:r>
        <w:t xml:space="preserve">Visit </w:t>
      </w:r>
      <w:r w:rsidR="00F4052F">
        <w:t xml:space="preserve">the </w:t>
      </w:r>
      <w:hyperlink r:id="rId16" w:history="1">
        <w:proofErr w:type="spellStart"/>
        <w:r w:rsidRPr="00F4052F">
          <w:rPr>
            <w:rStyle w:val="Hyperlink"/>
          </w:rPr>
          <w:t>VicEmergency</w:t>
        </w:r>
        <w:proofErr w:type="spellEnd"/>
      </w:hyperlink>
      <w:bookmarkStart w:id="8" w:name="_Ref176861443"/>
      <w:r w:rsidR="00F4052F">
        <w:rPr>
          <w:rStyle w:val="FootnoteReference"/>
        </w:rPr>
        <w:footnoteReference w:id="3"/>
      </w:r>
      <w:bookmarkEnd w:id="8"/>
      <w:r>
        <w:t xml:space="preserve"> website</w:t>
      </w:r>
      <w:r w:rsidR="00AC21BF">
        <w:t xml:space="preserve"> </w:t>
      </w:r>
    </w:p>
    <w:p w14:paraId="1ADFA387" w14:textId="56F63526" w:rsidR="00045007" w:rsidRDefault="00045007" w:rsidP="00DD43DC">
      <w:pPr>
        <w:pStyle w:val="Bullet1"/>
      </w:pPr>
      <w:r>
        <w:t>Call your local council or visit its website. If you aren’t sure which is your local council, visit</w:t>
      </w:r>
      <w:r w:rsidR="00821620">
        <w:t xml:space="preserve"> </w:t>
      </w:r>
      <w:hyperlink r:id="rId17" w:history="1">
        <w:r w:rsidR="00821620" w:rsidRPr="00821620">
          <w:rPr>
            <w:rStyle w:val="Hyperlink"/>
          </w:rPr>
          <w:t>VIC.GOV.AU – Know your council</w:t>
        </w:r>
      </w:hyperlink>
      <w:r w:rsidR="00821620">
        <w:rPr>
          <w:rStyle w:val="FootnoteReference"/>
        </w:rPr>
        <w:footnoteReference w:id="4"/>
      </w:r>
      <w:r w:rsidR="00821620">
        <w:t>.</w:t>
      </w:r>
    </w:p>
    <w:p w14:paraId="2E10E8B2" w14:textId="77777777" w:rsidR="00045007" w:rsidRDefault="00045007" w:rsidP="00DD43DC">
      <w:pPr>
        <w:pStyle w:val="Heading2"/>
      </w:pPr>
      <w:bookmarkStart w:id="9" w:name="_Toc185336573"/>
      <w:r>
        <w:t>Decide where you will stay</w:t>
      </w:r>
      <w:bookmarkEnd w:id="9"/>
    </w:p>
    <w:p w14:paraId="59BBC523" w14:textId="08EA6F72" w:rsidR="00045007" w:rsidRDefault="00045007" w:rsidP="00DD43DC">
      <w:pPr>
        <w:pStyle w:val="Bullet1"/>
      </w:pPr>
      <w:r>
        <w:t>If you have been told you can’t return to your home, you need to find somewhere else that is safe to stay. Contact family and friends and ask for help.</w:t>
      </w:r>
    </w:p>
    <w:p w14:paraId="1386ACB4" w14:textId="24C22FF9" w:rsidR="00045007" w:rsidRDefault="00045007" w:rsidP="00DD43DC">
      <w:pPr>
        <w:pStyle w:val="Bullet1"/>
      </w:pPr>
      <w:r>
        <w:t>If you don’t have a suitable location to go to, call your local council to discuss what emergency accommodation support options may be available to you.</w:t>
      </w:r>
    </w:p>
    <w:p w14:paraId="743CE2C5" w14:textId="77777777" w:rsidR="00045007" w:rsidRDefault="00045007" w:rsidP="00DD43DC">
      <w:pPr>
        <w:pStyle w:val="Heading2"/>
      </w:pPr>
      <w:bookmarkStart w:id="10" w:name="_Toc185336574"/>
      <w:r>
        <w:t>Find out about financial assistance</w:t>
      </w:r>
      <w:bookmarkEnd w:id="10"/>
    </w:p>
    <w:p w14:paraId="5ED4A3E3" w14:textId="77777777" w:rsidR="00045007" w:rsidRDefault="00045007" w:rsidP="00045007">
      <w:pPr>
        <w:pStyle w:val="Body"/>
      </w:pPr>
      <w:r>
        <w:t>After an emergency happens in Victoria, financial support may be available.</w:t>
      </w:r>
    </w:p>
    <w:p w14:paraId="1EA03347" w14:textId="77777777" w:rsidR="00045007" w:rsidRDefault="00045007" w:rsidP="00045007">
      <w:pPr>
        <w:pStyle w:val="Body"/>
      </w:pPr>
      <w:r>
        <w:t>Find out about what support is available:</w:t>
      </w:r>
    </w:p>
    <w:p w14:paraId="70346152" w14:textId="1EDF3B97" w:rsidR="00381602" w:rsidRDefault="00045007" w:rsidP="00381602">
      <w:pPr>
        <w:pStyle w:val="Bullet1"/>
      </w:pPr>
      <w:r>
        <w:t xml:space="preserve">On the </w:t>
      </w:r>
      <w:hyperlink r:id="rId18" w:history="1">
        <w:r w:rsidR="00381602" w:rsidRPr="00F4052F">
          <w:rPr>
            <w:rStyle w:val="Hyperlink"/>
          </w:rPr>
          <w:t>VicEmergency</w:t>
        </w:r>
      </w:hyperlink>
      <w:r w:rsidR="00381602" w:rsidRPr="00381602">
        <w:rPr>
          <w:vertAlign w:val="superscript"/>
        </w:rPr>
        <w:fldChar w:fldCharType="begin"/>
      </w:r>
      <w:r w:rsidR="00381602" w:rsidRPr="00381602">
        <w:rPr>
          <w:vertAlign w:val="superscript"/>
        </w:rPr>
        <w:instrText xml:space="preserve"> NOTEREF _Ref176861443 \h </w:instrText>
      </w:r>
      <w:r w:rsidR="00381602">
        <w:rPr>
          <w:vertAlign w:val="superscript"/>
        </w:rPr>
        <w:instrText xml:space="preserve"> \* MERGEFORMAT </w:instrText>
      </w:r>
      <w:r w:rsidR="00381602" w:rsidRPr="00381602">
        <w:rPr>
          <w:vertAlign w:val="superscript"/>
        </w:rPr>
      </w:r>
      <w:r w:rsidR="00381602" w:rsidRPr="00381602">
        <w:rPr>
          <w:vertAlign w:val="superscript"/>
        </w:rPr>
        <w:fldChar w:fldCharType="separate"/>
      </w:r>
      <w:r w:rsidR="00381602" w:rsidRPr="00381602">
        <w:rPr>
          <w:vertAlign w:val="superscript"/>
        </w:rPr>
        <w:t>3</w:t>
      </w:r>
      <w:r w:rsidR="00381602" w:rsidRPr="00381602">
        <w:rPr>
          <w:vertAlign w:val="superscript"/>
        </w:rPr>
        <w:fldChar w:fldCharType="end"/>
      </w:r>
      <w:r w:rsidR="00381602">
        <w:t xml:space="preserve"> </w:t>
      </w:r>
      <w:r>
        <w:t>website or via the hotline</w:t>
      </w:r>
    </w:p>
    <w:p w14:paraId="4A775162" w14:textId="3759B74A" w:rsidR="00045007" w:rsidRDefault="00045007" w:rsidP="00DD43DC">
      <w:pPr>
        <w:pStyle w:val="Bullet1"/>
      </w:pPr>
      <w:r>
        <w:t>In person at an Emergency Relief Centre</w:t>
      </w:r>
      <w:r w:rsidR="0081717F">
        <w:t>, when open</w:t>
      </w:r>
      <w:r>
        <w:t>.</w:t>
      </w:r>
    </w:p>
    <w:p w14:paraId="05A8AFFC" w14:textId="77777777" w:rsidR="00045007" w:rsidRDefault="00045007" w:rsidP="00DD43DC">
      <w:pPr>
        <w:pStyle w:val="Heading3"/>
      </w:pPr>
      <w:r>
        <w:t>Emergency Relief Payments</w:t>
      </w:r>
    </w:p>
    <w:p w14:paraId="3373F917" w14:textId="77777777" w:rsidR="00045007" w:rsidRDefault="00045007" w:rsidP="00045007">
      <w:pPr>
        <w:pStyle w:val="Body"/>
      </w:pPr>
      <w:r>
        <w:t>You might be able to get an Emergency Relief Payment from the Victorian Government if it is available.</w:t>
      </w:r>
    </w:p>
    <w:p w14:paraId="0327B715" w14:textId="77777777" w:rsidR="00045007" w:rsidRDefault="00045007" w:rsidP="00045007">
      <w:pPr>
        <w:pStyle w:val="Body"/>
      </w:pPr>
      <w:r>
        <w:t>An emergency relief payment can help you to pay for things you need most, including:</w:t>
      </w:r>
    </w:p>
    <w:p w14:paraId="25A75E4C" w14:textId="7F836D89" w:rsidR="00045007" w:rsidRDefault="00045007" w:rsidP="00DD43DC">
      <w:pPr>
        <w:pStyle w:val="Bullet1"/>
      </w:pPr>
      <w:r>
        <w:t>food</w:t>
      </w:r>
    </w:p>
    <w:p w14:paraId="20D94FE6" w14:textId="700E107C" w:rsidR="00045007" w:rsidRDefault="00045007" w:rsidP="00DD43DC">
      <w:pPr>
        <w:pStyle w:val="Bullet1"/>
      </w:pPr>
      <w:r>
        <w:t>clothing</w:t>
      </w:r>
    </w:p>
    <w:p w14:paraId="4BDADD35" w14:textId="669B5EA7" w:rsidR="00045007" w:rsidRDefault="00045007" w:rsidP="00DD43DC">
      <w:pPr>
        <w:pStyle w:val="Bullet1"/>
      </w:pPr>
      <w:r>
        <w:t>medication</w:t>
      </w:r>
    </w:p>
    <w:p w14:paraId="26650C01" w14:textId="718B2560" w:rsidR="00045007" w:rsidRDefault="00045007" w:rsidP="00DD43DC">
      <w:pPr>
        <w:pStyle w:val="Bullet1"/>
      </w:pPr>
      <w:r>
        <w:t>accommodation.</w:t>
      </w:r>
    </w:p>
    <w:p w14:paraId="0B3A5F88" w14:textId="77777777" w:rsidR="00045007" w:rsidRDefault="00045007" w:rsidP="00416CF1">
      <w:pPr>
        <w:pStyle w:val="Bodyafterbullets"/>
      </w:pPr>
      <w:r>
        <w:t>Emergency relief payments are based on a fixed amount for each member of your household.</w:t>
      </w:r>
    </w:p>
    <w:p w14:paraId="596F8A2B" w14:textId="77777777" w:rsidR="00045007" w:rsidRDefault="00045007" w:rsidP="00045007">
      <w:pPr>
        <w:pStyle w:val="Body"/>
      </w:pPr>
      <w:r>
        <w:t>The payment is not based on how much money you earn.</w:t>
      </w:r>
    </w:p>
    <w:p w14:paraId="27148271" w14:textId="77777777" w:rsidR="00045007" w:rsidRDefault="00045007" w:rsidP="00045007">
      <w:pPr>
        <w:pStyle w:val="Body"/>
      </w:pPr>
      <w:r>
        <w:lastRenderedPageBreak/>
        <w:t>You will need to apply for a payment. Someone from the Victorian Government will look at your application. They will let you know if you qualify for the payment.</w:t>
      </w:r>
    </w:p>
    <w:p w14:paraId="58DCF554" w14:textId="06A1D634" w:rsidR="00045007" w:rsidRDefault="00045007" w:rsidP="00045007">
      <w:pPr>
        <w:pStyle w:val="Body"/>
      </w:pPr>
      <w:r>
        <w:t>You might be able to apply in person, at an Emergency Relief Centre near you</w:t>
      </w:r>
      <w:r w:rsidR="0081717F">
        <w:t>, if open</w:t>
      </w:r>
      <w:r>
        <w:t>.</w:t>
      </w:r>
    </w:p>
    <w:p w14:paraId="0A17A34A" w14:textId="77777777" w:rsidR="00673195" w:rsidRDefault="00673195" w:rsidP="00896ED6">
      <w:pPr>
        <w:pStyle w:val="Heading2"/>
      </w:pPr>
      <w:bookmarkStart w:id="11" w:name="_Toc185336575"/>
      <w:r>
        <w:t xml:space="preserve">Find financial support at </w:t>
      </w:r>
      <w:proofErr w:type="spellStart"/>
      <w:r>
        <w:t>VicEmergency</w:t>
      </w:r>
      <w:bookmarkEnd w:id="11"/>
      <w:proofErr w:type="spellEnd"/>
    </w:p>
    <w:p w14:paraId="47E004A8" w14:textId="39A3C846" w:rsidR="00673195" w:rsidRDefault="00673195" w:rsidP="00AD08E4">
      <w:pPr>
        <w:pStyle w:val="Bullet1"/>
      </w:pPr>
      <w:proofErr w:type="spellStart"/>
      <w:r>
        <w:t>VicEmergency</w:t>
      </w:r>
      <w:proofErr w:type="spellEnd"/>
      <w:r>
        <w:t xml:space="preserve"> </w:t>
      </w:r>
      <w:r w:rsidR="00F07293">
        <w:t>h</w:t>
      </w:r>
      <w:r>
        <w:t xml:space="preserve">otline - </w:t>
      </w:r>
      <w:r w:rsidRPr="00896ED6">
        <w:rPr>
          <w:b/>
          <w:bCs/>
        </w:rPr>
        <w:t>1800 226 226</w:t>
      </w:r>
      <w:r>
        <w:t xml:space="preserve"> (press 9 for an interpreter)</w:t>
      </w:r>
      <w:r w:rsidR="00F07293">
        <w:t>.</w:t>
      </w:r>
    </w:p>
    <w:p w14:paraId="1611855C" w14:textId="52D111C6" w:rsidR="00673195" w:rsidRDefault="00673195" w:rsidP="00AD08E4">
      <w:pPr>
        <w:pStyle w:val="Bullet1"/>
      </w:pPr>
      <w:hyperlink r:id="rId19" w:history="1">
        <w:proofErr w:type="spellStart"/>
        <w:r w:rsidRPr="00896ED6">
          <w:rPr>
            <w:rStyle w:val="Hyperlink"/>
          </w:rPr>
          <w:t>VicEmergency</w:t>
        </w:r>
        <w:proofErr w:type="spellEnd"/>
      </w:hyperlink>
      <w:r w:rsidR="00AD08E4">
        <w:rPr>
          <w:rStyle w:val="FootnoteReference"/>
        </w:rPr>
        <w:footnoteReference w:id="5"/>
      </w:r>
      <w:r>
        <w:t xml:space="preserve"> </w:t>
      </w:r>
      <w:r w:rsidR="00F07293">
        <w:t>w</w:t>
      </w:r>
      <w:r>
        <w:t>ebsite</w:t>
      </w:r>
      <w:r w:rsidR="00F07293">
        <w:t>.</w:t>
      </w:r>
    </w:p>
    <w:p w14:paraId="369FEFB4" w14:textId="77777777" w:rsidR="00045007" w:rsidRDefault="00045007" w:rsidP="003D0D34">
      <w:pPr>
        <w:pStyle w:val="Heading1"/>
      </w:pPr>
      <w:bookmarkStart w:id="12" w:name="_Toc185336576"/>
      <w:r>
        <w:t>Next steps – Thinking long term</w:t>
      </w:r>
      <w:bookmarkEnd w:id="12"/>
    </w:p>
    <w:p w14:paraId="26F0F91F" w14:textId="77777777" w:rsidR="00045007" w:rsidRDefault="00045007" w:rsidP="003D0D34">
      <w:pPr>
        <w:pStyle w:val="Heading2"/>
      </w:pPr>
      <w:bookmarkStart w:id="13" w:name="_Toc185336577"/>
      <w:r>
        <w:t>Managing your mental, physical and emotional reactions over time</w:t>
      </w:r>
      <w:bookmarkEnd w:id="13"/>
    </w:p>
    <w:p w14:paraId="070B7FD3" w14:textId="77777777" w:rsidR="00045007" w:rsidRDefault="00045007" w:rsidP="00045007">
      <w:pPr>
        <w:pStyle w:val="Body"/>
      </w:pPr>
      <w:r>
        <w:t>Some things you can do to support recovery include:</w:t>
      </w:r>
    </w:p>
    <w:p w14:paraId="5F33713B" w14:textId="3A753132" w:rsidR="00045007" w:rsidRDefault="00045007" w:rsidP="003D0D34">
      <w:pPr>
        <w:pStyle w:val="Bullet1"/>
      </w:pPr>
      <w:r>
        <w:t>Make sure that you are in a place and location where you know that you are safe.</w:t>
      </w:r>
    </w:p>
    <w:p w14:paraId="538BCB62" w14:textId="3CED2E5F" w:rsidR="00045007" w:rsidRDefault="00045007" w:rsidP="003D0D34">
      <w:pPr>
        <w:pStyle w:val="Bullet1"/>
      </w:pPr>
      <w:r>
        <w:t>Recognise that recovery often involves going through a period of stress and additional life challenges.</w:t>
      </w:r>
    </w:p>
    <w:p w14:paraId="35065E78" w14:textId="7218B8DE" w:rsidR="00045007" w:rsidRDefault="00045007" w:rsidP="003D0D34">
      <w:pPr>
        <w:pStyle w:val="Bullet1"/>
      </w:pPr>
      <w:r>
        <w:t>Cut back on unnecessary demands to conserve energy.</w:t>
      </w:r>
    </w:p>
    <w:p w14:paraId="506302B3" w14:textId="39790BFE" w:rsidR="00045007" w:rsidRDefault="00045007" w:rsidP="003D0D34">
      <w:pPr>
        <w:pStyle w:val="Bullet1"/>
      </w:pPr>
      <w:r>
        <w:t>Try to maintain an optimistic and hopeful outlook, even if at times everyone needs to talk about their fears and worries.</w:t>
      </w:r>
    </w:p>
    <w:p w14:paraId="016B7675" w14:textId="32E64438" w:rsidR="00045007" w:rsidRDefault="00045007" w:rsidP="003D0D34">
      <w:pPr>
        <w:pStyle w:val="Bullet1"/>
      </w:pPr>
      <w:r>
        <w:t>Keep up regular communication and connection with others. Make free time to be together with family or friends in a positive and supportive environment</w:t>
      </w:r>
      <w:r w:rsidR="0081717F">
        <w:t>.</w:t>
      </w:r>
    </w:p>
    <w:p w14:paraId="7E8ED4E0" w14:textId="54EDBD49" w:rsidR="00045007" w:rsidRDefault="00045007">
      <w:pPr>
        <w:pStyle w:val="Bullet1"/>
      </w:pPr>
      <w:r>
        <w:t>Plan regular time out and maintain activities you enjoyed before – even if you don’t really feel like it. Taking time out for rest, recreation, enjoyment and relaxation supports the mind</w:t>
      </w:r>
      <w:r w:rsidR="002B2B34">
        <w:t xml:space="preserve"> </w:t>
      </w:r>
      <w:r>
        <w:t>and the body to recover and to re-establish health and wellbeing.</w:t>
      </w:r>
    </w:p>
    <w:p w14:paraId="48898338" w14:textId="0A3D722C" w:rsidR="00045007" w:rsidRDefault="00045007" w:rsidP="003D0D34">
      <w:pPr>
        <w:pStyle w:val="Bullet1"/>
      </w:pPr>
      <w:r>
        <w:t>While it is natural to think about what still needs to be done, remember to keep track of your progress in recovery and acknowledge your achievements.</w:t>
      </w:r>
    </w:p>
    <w:p w14:paraId="5E7BE045" w14:textId="7251A8CB" w:rsidR="00045007" w:rsidRDefault="00045007" w:rsidP="003D0D34">
      <w:pPr>
        <w:pStyle w:val="Bullet1"/>
      </w:pPr>
      <w:r>
        <w:t xml:space="preserve">Remind yourself that individuals, families and communities mostly get through the hard </w:t>
      </w:r>
      <w:proofErr w:type="gramStart"/>
      <w:r>
        <w:t>times, and</w:t>
      </w:r>
      <w:proofErr w:type="gramEnd"/>
      <w:r>
        <w:t xml:space="preserve"> are sometimes even stronger as a result.</w:t>
      </w:r>
    </w:p>
    <w:p w14:paraId="74DA595B" w14:textId="4A1F9E67" w:rsidR="006B2AF2" w:rsidRDefault="006B2AF2" w:rsidP="002B2B34">
      <w:pPr>
        <w:pStyle w:val="Bodyafterbullets"/>
      </w:pPr>
      <w:r w:rsidRPr="002B2B34">
        <w:rPr>
          <w:b/>
          <w:bCs/>
        </w:rPr>
        <w:t>If you’ve tried these strategies and things aren’t improving after a few weeks, or if you are having trouble coping</w:t>
      </w:r>
      <w:r w:rsidRPr="0081717F">
        <w:rPr>
          <w:b/>
          <w:bCs/>
        </w:rPr>
        <w:t>, talk to your general practitioner or mental health clinician about getting some professional support to help with your recovery.</w:t>
      </w:r>
    </w:p>
    <w:p w14:paraId="4C7AD9A9" w14:textId="77777777" w:rsidR="00045007" w:rsidRDefault="00045007" w:rsidP="003D0D34">
      <w:pPr>
        <w:pStyle w:val="Heading2"/>
      </w:pPr>
      <w:bookmarkStart w:id="14" w:name="_Toc185336578"/>
      <w:r>
        <w:t>Stay connected</w:t>
      </w:r>
      <w:bookmarkEnd w:id="14"/>
    </w:p>
    <w:p w14:paraId="1FFCF8B8" w14:textId="77777777" w:rsidR="00045007" w:rsidRDefault="00045007" w:rsidP="00045007">
      <w:pPr>
        <w:pStyle w:val="Body"/>
      </w:pPr>
      <w:r>
        <w:t>The recovery journey is different for everyone, and people might need to access different supports at different times. Staying connected with your local community will help you understand what is happening and what support is available.</w:t>
      </w:r>
    </w:p>
    <w:p w14:paraId="457E6DD2" w14:textId="6A533FCB" w:rsidR="00045007" w:rsidRDefault="00045007" w:rsidP="003D0D34">
      <w:pPr>
        <w:pStyle w:val="Bullet1"/>
      </w:pPr>
      <w:r>
        <w:t>Follow your local council for local recovery information</w:t>
      </w:r>
      <w:r w:rsidR="002B2B34">
        <w:t>.</w:t>
      </w:r>
    </w:p>
    <w:p w14:paraId="1E47E570" w14:textId="46D3F7BA" w:rsidR="00045007" w:rsidRDefault="00045007" w:rsidP="002B2B34">
      <w:pPr>
        <w:pStyle w:val="Bullet1"/>
      </w:pPr>
      <w:r>
        <w:lastRenderedPageBreak/>
        <w:t>Visit the</w:t>
      </w:r>
      <w:r w:rsidR="002B2B34">
        <w:t xml:space="preserve"> </w:t>
      </w:r>
      <w:hyperlink r:id="rId20" w:history="1">
        <w:proofErr w:type="spellStart"/>
        <w:r w:rsidR="002B2B34" w:rsidRPr="00896ED6">
          <w:rPr>
            <w:rStyle w:val="Hyperlink"/>
          </w:rPr>
          <w:t>VicEmergency</w:t>
        </w:r>
        <w:proofErr w:type="spellEnd"/>
      </w:hyperlink>
      <w:r w:rsidR="002B2B34">
        <w:rPr>
          <w:rStyle w:val="FootnoteReference"/>
        </w:rPr>
        <w:footnoteReference w:id="6"/>
      </w:r>
      <w:r w:rsidR="002B2B34">
        <w:t xml:space="preserve"> website or call the </w:t>
      </w:r>
      <w:proofErr w:type="spellStart"/>
      <w:r w:rsidR="002B2B34">
        <w:t>VicEmergency</w:t>
      </w:r>
      <w:proofErr w:type="spellEnd"/>
      <w:r w:rsidR="002B2B34">
        <w:t xml:space="preserve"> </w:t>
      </w:r>
      <w:r>
        <w:t>to find what recovery support is available</w:t>
      </w:r>
      <w:r w:rsidR="002B2B34">
        <w:t>.</w:t>
      </w:r>
    </w:p>
    <w:p w14:paraId="4739AC7D" w14:textId="526DE482" w:rsidR="00045007" w:rsidRDefault="00045007" w:rsidP="003D0D34">
      <w:pPr>
        <w:pStyle w:val="Bullet1"/>
      </w:pPr>
      <w:r>
        <w:t>Keep in contact with your local community and support networks.</w:t>
      </w:r>
    </w:p>
    <w:p w14:paraId="03DD810E" w14:textId="77777777" w:rsidR="00045007" w:rsidRDefault="00045007" w:rsidP="003D0D34">
      <w:pPr>
        <w:pStyle w:val="Heading2"/>
      </w:pPr>
      <w:bookmarkStart w:id="15" w:name="_Toc185336579"/>
      <w:r>
        <w:t>Family violence after emergencies</w:t>
      </w:r>
      <w:bookmarkEnd w:id="15"/>
    </w:p>
    <w:p w14:paraId="738FB85C" w14:textId="5103CC28" w:rsidR="00045007" w:rsidRDefault="00045007" w:rsidP="00045007">
      <w:pPr>
        <w:pStyle w:val="Body"/>
      </w:pPr>
      <w:r>
        <w:t>Emergencies can put a lot of additional stress on close relationships and families as they struggle to deal with the aftermath.</w:t>
      </w:r>
    </w:p>
    <w:p w14:paraId="6BA08F31" w14:textId="77777777" w:rsidR="00045007" w:rsidRDefault="00045007" w:rsidP="00045007">
      <w:pPr>
        <w:pStyle w:val="Body"/>
      </w:pPr>
      <w:r>
        <w:t>People who have never been violent or controlling may find themselves behaving in ways they didn’t before; or existing violent behaviour may start to increase or escalate.</w:t>
      </w:r>
    </w:p>
    <w:p w14:paraId="09A228B1" w14:textId="5CE42A90" w:rsidR="00045007" w:rsidRDefault="00045007" w:rsidP="003D0D34">
      <w:pPr>
        <w:pStyle w:val="Bullet1"/>
      </w:pPr>
      <w:r>
        <w:t xml:space="preserve">Call </w:t>
      </w:r>
      <w:r w:rsidRPr="002B2B34">
        <w:rPr>
          <w:b/>
          <w:bCs/>
        </w:rPr>
        <w:t>Triple 000</w:t>
      </w:r>
      <w:r>
        <w:t xml:space="preserve"> if you, or someone you know, is in immediate danger.</w:t>
      </w:r>
    </w:p>
    <w:p w14:paraId="68699B9B" w14:textId="77777777" w:rsidR="00045007" w:rsidRDefault="00045007" w:rsidP="003D0D34">
      <w:pPr>
        <w:pStyle w:val="Heading3"/>
      </w:pPr>
      <w:r>
        <w:t>Where to get help</w:t>
      </w:r>
    </w:p>
    <w:p w14:paraId="368367A5" w14:textId="77777777" w:rsidR="00045007" w:rsidRDefault="00045007" w:rsidP="00045007">
      <w:pPr>
        <w:pStyle w:val="Body"/>
      </w:pPr>
      <w:r>
        <w:t>Whatever your situation, if you or someone you know needs help, there is a wide range of family violence support services available.</w:t>
      </w:r>
    </w:p>
    <w:p w14:paraId="4F91AB3A" w14:textId="2DAA647E" w:rsidR="003037A5" w:rsidRPr="003037A5" w:rsidRDefault="003037A5">
      <w:pPr>
        <w:pStyle w:val="Bullet1"/>
        <w:rPr>
          <w:b/>
          <w:bCs/>
        </w:rPr>
      </w:pPr>
      <w:r>
        <w:t xml:space="preserve">A full list of services is available at </w:t>
      </w:r>
      <w:hyperlink r:id="rId21" w:history="1">
        <w:r w:rsidRPr="00A1571F">
          <w:rPr>
            <w:rStyle w:val="Hyperlink"/>
          </w:rPr>
          <w:t>VIC.GOV.AU – Family violence statewide support services</w:t>
        </w:r>
      </w:hyperlink>
      <w:r w:rsidR="00A1571F">
        <w:rPr>
          <w:rStyle w:val="FootnoteReference"/>
        </w:rPr>
        <w:footnoteReference w:id="7"/>
      </w:r>
    </w:p>
    <w:p w14:paraId="62D1A039" w14:textId="6560D9D5" w:rsidR="00045007" w:rsidRPr="00912401" w:rsidRDefault="00045007">
      <w:pPr>
        <w:pStyle w:val="Bullet1"/>
        <w:rPr>
          <w:b/>
          <w:bCs/>
        </w:rPr>
      </w:pPr>
      <w:r>
        <w:t>If you prefer to get help over the phone, you can call Safe Steps, Victoria’s 24/7 family violence response centre for confidential crisis support, information</w:t>
      </w:r>
      <w:r w:rsidR="00912401">
        <w:t xml:space="preserve"> </w:t>
      </w:r>
      <w:r>
        <w:t xml:space="preserve">and accommodation: </w:t>
      </w:r>
      <w:r w:rsidRPr="00912401">
        <w:rPr>
          <w:b/>
          <w:bCs/>
        </w:rPr>
        <w:t>1800 015 188</w:t>
      </w:r>
    </w:p>
    <w:p w14:paraId="1EFC90E9" w14:textId="30414867" w:rsidR="00045007" w:rsidRDefault="00045007" w:rsidP="003D0D34">
      <w:pPr>
        <w:pStyle w:val="Bullet1"/>
      </w:pPr>
      <w:r>
        <w:t xml:space="preserve">You can also call 1800 RESPECT or visit </w:t>
      </w:r>
      <w:hyperlink r:id="rId22" w:history="1">
        <w:r w:rsidRPr="008F1494">
          <w:rPr>
            <w:rStyle w:val="Hyperlink"/>
          </w:rPr>
          <w:t>1800RESPECT.org.au</w:t>
        </w:r>
      </w:hyperlink>
      <w:r w:rsidR="008F1494">
        <w:rPr>
          <w:rStyle w:val="FootnoteReference"/>
        </w:rPr>
        <w:footnoteReference w:id="8"/>
      </w:r>
      <w:r>
        <w:t xml:space="preserve"> for support 24/7.</w:t>
      </w:r>
    </w:p>
    <w:p w14:paraId="0552F064" w14:textId="77777777" w:rsidR="001373E3" w:rsidRDefault="001373E3" w:rsidP="001373E3">
      <w:pPr>
        <w:pStyle w:val="Body"/>
      </w:pPr>
    </w:p>
    <w:p w14:paraId="5F1556C8" w14:textId="1B0F1E9C" w:rsidR="00931808" w:rsidRDefault="00931808" w:rsidP="001373E3">
      <w:pPr>
        <w:pStyle w:val="Accessibilitypara"/>
      </w:pPr>
      <w:bookmarkStart w:id="16" w:name="_Hlk37240926"/>
      <w:bookmarkEnd w:id="1"/>
      <w:r>
        <w:t>To receive this document in another format,</w:t>
      </w:r>
      <w:r w:rsidR="0081717F">
        <w:t xml:space="preserve"> email DFFH Emergency Communications</w:t>
      </w:r>
      <w:r w:rsidR="00EB4A7C">
        <w:t xml:space="preserve"> </w:t>
      </w:r>
      <w:hyperlink r:id="rId23" w:history="1">
        <w:r w:rsidR="00EB4A7C" w:rsidRPr="000F1773">
          <w:rPr>
            <w:rStyle w:val="Hyperlink"/>
          </w:rPr>
          <w:t>emergency.communications@dffh.vic.gov.au</w:t>
        </w:r>
      </w:hyperlink>
      <w:r w:rsidR="00EB4A7C">
        <w:t>.</w:t>
      </w:r>
    </w:p>
    <w:p w14:paraId="5EFBC382" w14:textId="77777777" w:rsidR="00931808" w:rsidRPr="0055119B" w:rsidRDefault="00931808" w:rsidP="00E33237">
      <w:pPr>
        <w:pStyle w:val="Imprint"/>
      </w:pPr>
      <w:r w:rsidRPr="0055119B">
        <w:t>Authorised and published by the Victorian Government, 1 Treasury Place, Melbourne.</w:t>
      </w:r>
    </w:p>
    <w:p w14:paraId="7B882911" w14:textId="77777777" w:rsidR="00931808" w:rsidRPr="0055119B" w:rsidRDefault="00931808" w:rsidP="00E33237">
      <w:pPr>
        <w:pStyle w:val="Imprint"/>
      </w:pPr>
      <w:r w:rsidRPr="0055119B">
        <w:t xml:space="preserve">© State of Victoria, Australia, Department </w:t>
      </w:r>
      <w:r w:rsidRPr="001B058F">
        <w:t xml:space="preserve">of </w:t>
      </w:r>
      <w:r>
        <w:t>Families, Fairness and Housing</w:t>
      </w:r>
      <w:r w:rsidRPr="0055119B">
        <w:t xml:space="preserve">, </w:t>
      </w:r>
      <w:r w:rsidRPr="00416CF1">
        <w:t>August 2024</w:t>
      </w:r>
      <w:r w:rsidRPr="0055119B">
        <w:t>.</w:t>
      </w:r>
    </w:p>
    <w:p w14:paraId="319C5F06" w14:textId="77777777" w:rsidR="00931808" w:rsidRDefault="00931808" w:rsidP="00E33237">
      <w:pPr>
        <w:pStyle w:val="Imprint"/>
      </w:pPr>
      <w:bookmarkStart w:id="17" w:name="_Hlk62746129"/>
      <w:r>
        <w:t>ISBN</w:t>
      </w:r>
      <w:r w:rsidRPr="00046AE1">
        <w:t xml:space="preserve"> 978-1-76130-643-3 (pdf/online/MS word) </w:t>
      </w:r>
    </w:p>
    <w:p w14:paraId="3C5F9790" w14:textId="5F46D360" w:rsidR="00931808" w:rsidRPr="0055119B" w:rsidRDefault="00931808" w:rsidP="00E33237">
      <w:pPr>
        <w:pStyle w:val="Imprint"/>
      </w:pPr>
      <w:r w:rsidRPr="0055119B">
        <w:t>Available at</w:t>
      </w:r>
      <w:r w:rsidR="00EB4A7C">
        <w:t xml:space="preserve"> </w:t>
      </w:r>
      <w:hyperlink r:id="rId24" w:history="1">
        <w:r w:rsidR="00EB4A7C" w:rsidRPr="00EB4A7C">
          <w:rPr>
            <w:rStyle w:val="Hyperlink"/>
          </w:rPr>
          <w:t>DFFH Emergency relief</w:t>
        </w:r>
      </w:hyperlink>
      <w:r w:rsidR="00EB4A7C" w:rsidRPr="00EB4A7C">
        <w:t xml:space="preserve"> https://www.dffh.vic.gov.au/emergency-relief </w:t>
      </w:r>
    </w:p>
    <w:p w14:paraId="3A464C99" w14:textId="3AFE65AB" w:rsidR="00931808" w:rsidRDefault="00931808" w:rsidP="00285E0D">
      <w:pPr>
        <w:pStyle w:val="Imprint"/>
      </w:pPr>
      <w:r w:rsidRPr="0055119B">
        <w:t>(</w:t>
      </w:r>
      <w:r w:rsidRPr="00285E0D">
        <w:t>2409188</w:t>
      </w:r>
      <w:bookmarkEnd w:id="17"/>
      <w:r w:rsidRPr="00285E0D">
        <w:t>)</w:t>
      </w:r>
    </w:p>
    <w:bookmarkEnd w:id="16"/>
    <w:p w14:paraId="1C8AE730" w14:textId="15B7AC71" w:rsidR="00924203" w:rsidRDefault="00924203">
      <w:pPr>
        <w:spacing w:after="0" w:line="240" w:lineRule="auto"/>
        <w:rPr>
          <w:rFonts w:eastAsia="Times"/>
        </w:rPr>
      </w:pPr>
    </w:p>
    <w:sectPr w:rsidR="00924203"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7D93" w14:textId="77777777" w:rsidR="007F1C34" w:rsidRDefault="007F1C34">
      <w:r>
        <w:separator/>
      </w:r>
    </w:p>
    <w:p w14:paraId="122645E6" w14:textId="77777777" w:rsidR="007F1C34" w:rsidRDefault="007F1C34"/>
  </w:endnote>
  <w:endnote w:type="continuationSeparator" w:id="0">
    <w:p w14:paraId="79029FE4" w14:textId="77777777" w:rsidR="007F1C34" w:rsidRDefault="007F1C34">
      <w:r>
        <w:continuationSeparator/>
      </w:r>
    </w:p>
    <w:p w14:paraId="74BCF30C" w14:textId="77777777" w:rsidR="007F1C34" w:rsidRDefault="007F1C34"/>
  </w:endnote>
  <w:endnote w:type="continuationNotice" w:id="1">
    <w:p w14:paraId="1652CFA6" w14:textId="77777777" w:rsidR="007F1C34" w:rsidRDefault="007F1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5C2C" w14:textId="77777777" w:rsidR="007F1C34" w:rsidRDefault="007F1C34" w:rsidP="00207717">
      <w:pPr>
        <w:spacing w:before="120"/>
      </w:pPr>
      <w:r>
        <w:separator/>
      </w:r>
    </w:p>
  </w:footnote>
  <w:footnote w:type="continuationSeparator" w:id="0">
    <w:p w14:paraId="161C422E" w14:textId="77777777" w:rsidR="007F1C34" w:rsidRDefault="007F1C34">
      <w:r>
        <w:continuationSeparator/>
      </w:r>
    </w:p>
    <w:p w14:paraId="552388F8" w14:textId="77777777" w:rsidR="007F1C34" w:rsidRDefault="007F1C34"/>
  </w:footnote>
  <w:footnote w:type="continuationNotice" w:id="1">
    <w:p w14:paraId="77AAE402" w14:textId="77777777" w:rsidR="007F1C34" w:rsidRDefault="007F1C34">
      <w:pPr>
        <w:spacing w:after="0" w:line="240" w:lineRule="auto"/>
      </w:pPr>
    </w:p>
  </w:footnote>
  <w:footnote w:id="2">
    <w:p w14:paraId="4BCA3AC1" w14:textId="77777777" w:rsidR="00045007" w:rsidRDefault="00045007" w:rsidP="00045007">
      <w:pPr>
        <w:pStyle w:val="FootnoteText"/>
      </w:pPr>
      <w:r>
        <w:rPr>
          <w:rStyle w:val="FootnoteReference"/>
        </w:rPr>
        <w:footnoteRef/>
      </w:r>
      <w:r>
        <w:t xml:space="preserve"> </w:t>
      </w:r>
      <w:r w:rsidRPr="005943D5">
        <w:t>https://emergency.vic.gov.au/respond/</w:t>
      </w:r>
    </w:p>
  </w:footnote>
  <w:footnote w:id="3">
    <w:p w14:paraId="5EA28935" w14:textId="06C5772E" w:rsidR="00F4052F" w:rsidRDefault="00F4052F">
      <w:pPr>
        <w:pStyle w:val="FootnoteText"/>
      </w:pPr>
      <w:r>
        <w:rPr>
          <w:rStyle w:val="FootnoteReference"/>
        </w:rPr>
        <w:footnoteRef/>
      </w:r>
      <w:r>
        <w:t xml:space="preserve"> </w:t>
      </w:r>
      <w:r w:rsidR="005F35B1" w:rsidRPr="005F35B1">
        <w:t>https://www.emergency.vic.gov.au/relief</w:t>
      </w:r>
    </w:p>
  </w:footnote>
  <w:footnote w:id="4">
    <w:p w14:paraId="79188A79" w14:textId="7300C10A" w:rsidR="00821620" w:rsidRDefault="00821620">
      <w:pPr>
        <w:pStyle w:val="FootnoteText"/>
      </w:pPr>
      <w:r>
        <w:rPr>
          <w:rStyle w:val="FootnoteReference"/>
        </w:rPr>
        <w:footnoteRef/>
      </w:r>
      <w:r>
        <w:t xml:space="preserve"> </w:t>
      </w:r>
      <w:r w:rsidRPr="00821620">
        <w:t>https://www.vic.gov.au/know-your-council</w:t>
      </w:r>
    </w:p>
  </w:footnote>
  <w:footnote w:id="5">
    <w:p w14:paraId="574F65B0" w14:textId="6188E10E" w:rsidR="00AD08E4" w:rsidRDefault="00AD08E4">
      <w:pPr>
        <w:pStyle w:val="FootnoteText"/>
      </w:pPr>
      <w:r>
        <w:rPr>
          <w:rStyle w:val="FootnoteReference"/>
        </w:rPr>
        <w:footnoteRef/>
      </w:r>
      <w:r>
        <w:t xml:space="preserve"> </w:t>
      </w:r>
      <w:r w:rsidRPr="00AD08E4">
        <w:t>https://www.emergency.vic.gov.au/relief</w:t>
      </w:r>
    </w:p>
  </w:footnote>
  <w:footnote w:id="6">
    <w:p w14:paraId="0387973F" w14:textId="77777777" w:rsidR="002B2B34" w:rsidRDefault="002B2B34" w:rsidP="002B2B34">
      <w:pPr>
        <w:pStyle w:val="FootnoteText"/>
      </w:pPr>
      <w:r>
        <w:rPr>
          <w:rStyle w:val="FootnoteReference"/>
        </w:rPr>
        <w:footnoteRef/>
      </w:r>
      <w:r>
        <w:t xml:space="preserve"> </w:t>
      </w:r>
      <w:r w:rsidRPr="00AD08E4">
        <w:t>https://www.emergency.vic.gov.au/relief</w:t>
      </w:r>
    </w:p>
  </w:footnote>
  <w:footnote w:id="7">
    <w:p w14:paraId="7CDE0E09" w14:textId="78075FA6" w:rsidR="00A1571F" w:rsidRDefault="00A1571F">
      <w:pPr>
        <w:pStyle w:val="FootnoteText"/>
      </w:pPr>
      <w:r>
        <w:rPr>
          <w:rStyle w:val="FootnoteReference"/>
        </w:rPr>
        <w:footnoteRef/>
      </w:r>
      <w:r>
        <w:t xml:space="preserve"> </w:t>
      </w:r>
      <w:r w:rsidRPr="00A1571F">
        <w:t>https://www.vic.gov.au/family-violence-statewide-support-services</w:t>
      </w:r>
    </w:p>
  </w:footnote>
  <w:footnote w:id="8">
    <w:p w14:paraId="53836DCF" w14:textId="7656ED32" w:rsidR="008F1494" w:rsidRDefault="008F1494">
      <w:pPr>
        <w:pStyle w:val="FootnoteText"/>
      </w:pPr>
      <w:r>
        <w:rPr>
          <w:rStyle w:val="FootnoteReference"/>
        </w:rPr>
        <w:footnoteRef/>
      </w:r>
      <w:r>
        <w:t xml:space="preserve"> </w:t>
      </w:r>
      <w:r w:rsidRPr="008F1494">
        <w:t>https://1800respect.org.au/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2311BC0" w:rsidR="00E261B3" w:rsidRPr="0051568D" w:rsidRDefault="00045007" w:rsidP="0017674D">
    <w:pPr>
      <w:pStyle w:val="Header"/>
    </w:pPr>
    <w:r>
      <w:t>Relief Handbook</w:t>
    </w:r>
    <w:r w:rsidR="006B7E31">
      <w:t xml:space="preserve"> – accessible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7E1A"/>
    <w:rsid w:val="00033D81"/>
    <w:rsid w:val="00037366"/>
    <w:rsid w:val="00041BF0"/>
    <w:rsid w:val="00042C8A"/>
    <w:rsid w:val="00043BB0"/>
    <w:rsid w:val="00045007"/>
    <w:rsid w:val="0004536B"/>
    <w:rsid w:val="00046AE1"/>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2DB6"/>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73E3"/>
    <w:rsid w:val="001447B3"/>
    <w:rsid w:val="00151142"/>
    <w:rsid w:val="00152073"/>
    <w:rsid w:val="00156598"/>
    <w:rsid w:val="0016037B"/>
    <w:rsid w:val="00161939"/>
    <w:rsid w:val="00161AA0"/>
    <w:rsid w:val="00161D2E"/>
    <w:rsid w:val="00161F3E"/>
    <w:rsid w:val="00162093"/>
    <w:rsid w:val="00162CA9"/>
    <w:rsid w:val="00165459"/>
    <w:rsid w:val="00165A57"/>
    <w:rsid w:val="00170008"/>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7305"/>
    <w:rsid w:val="001B058F"/>
    <w:rsid w:val="001B6B96"/>
    <w:rsid w:val="001B7228"/>
    <w:rsid w:val="001B738B"/>
    <w:rsid w:val="001C09DB"/>
    <w:rsid w:val="001C277E"/>
    <w:rsid w:val="001C2A72"/>
    <w:rsid w:val="001C31B7"/>
    <w:rsid w:val="001D0B75"/>
    <w:rsid w:val="001D39A5"/>
    <w:rsid w:val="001D3C09"/>
    <w:rsid w:val="001D44E8"/>
    <w:rsid w:val="001D60EC"/>
    <w:rsid w:val="001D6F56"/>
    <w:rsid w:val="001D6F59"/>
    <w:rsid w:val="001E44DF"/>
    <w:rsid w:val="001E68A5"/>
    <w:rsid w:val="001E6BB0"/>
    <w:rsid w:val="001E7282"/>
    <w:rsid w:val="001F3826"/>
    <w:rsid w:val="001F6E46"/>
    <w:rsid w:val="001F7C91"/>
    <w:rsid w:val="00200EF7"/>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38A1"/>
    <w:rsid w:val="002365B4"/>
    <w:rsid w:val="00242378"/>
    <w:rsid w:val="002432E1"/>
    <w:rsid w:val="00245C8F"/>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A7F"/>
    <w:rsid w:val="00273BAC"/>
    <w:rsid w:val="002763B3"/>
    <w:rsid w:val="002802E3"/>
    <w:rsid w:val="0028058E"/>
    <w:rsid w:val="00280C4B"/>
    <w:rsid w:val="0028213D"/>
    <w:rsid w:val="00282A5C"/>
    <w:rsid w:val="00285E0D"/>
    <w:rsid w:val="002862F1"/>
    <w:rsid w:val="00291373"/>
    <w:rsid w:val="0029597D"/>
    <w:rsid w:val="002962C3"/>
    <w:rsid w:val="0029752B"/>
    <w:rsid w:val="002A0A9C"/>
    <w:rsid w:val="002A483C"/>
    <w:rsid w:val="002B0C7C"/>
    <w:rsid w:val="002B1729"/>
    <w:rsid w:val="002B2B34"/>
    <w:rsid w:val="002B36C7"/>
    <w:rsid w:val="002B4DD4"/>
    <w:rsid w:val="002B5277"/>
    <w:rsid w:val="002B5375"/>
    <w:rsid w:val="002B77C1"/>
    <w:rsid w:val="002C0ED7"/>
    <w:rsid w:val="002C2255"/>
    <w:rsid w:val="002C2728"/>
    <w:rsid w:val="002D1E0D"/>
    <w:rsid w:val="002D5006"/>
    <w:rsid w:val="002E01D0"/>
    <w:rsid w:val="002E161D"/>
    <w:rsid w:val="002E3100"/>
    <w:rsid w:val="002E6C95"/>
    <w:rsid w:val="002E7C36"/>
    <w:rsid w:val="002F008E"/>
    <w:rsid w:val="002F3ADF"/>
    <w:rsid w:val="002F3D32"/>
    <w:rsid w:val="002F5F31"/>
    <w:rsid w:val="002F5F46"/>
    <w:rsid w:val="00302216"/>
    <w:rsid w:val="003037A5"/>
    <w:rsid w:val="00303E53"/>
    <w:rsid w:val="00305CC1"/>
    <w:rsid w:val="00306E5F"/>
    <w:rsid w:val="00307E14"/>
    <w:rsid w:val="00311AC4"/>
    <w:rsid w:val="00314054"/>
    <w:rsid w:val="00316F27"/>
    <w:rsid w:val="003214F1"/>
    <w:rsid w:val="00322E4B"/>
    <w:rsid w:val="003252EE"/>
    <w:rsid w:val="00327870"/>
    <w:rsid w:val="00330573"/>
    <w:rsid w:val="00331640"/>
    <w:rsid w:val="0033259D"/>
    <w:rsid w:val="0033328A"/>
    <w:rsid w:val="003333D2"/>
    <w:rsid w:val="00337339"/>
    <w:rsid w:val="003406C6"/>
    <w:rsid w:val="003418CC"/>
    <w:rsid w:val="003459BD"/>
    <w:rsid w:val="00350D38"/>
    <w:rsid w:val="00351405"/>
    <w:rsid w:val="00351B36"/>
    <w:rsid w:val="00352839"/>
    <w:rsid w:val="00357B4E"/>
    <w:rsid w:val="003716FD"/>
    <w:rsid w:val="0037204B"/>
    <w:rsid w:val="003744CF"/>
    <w:rsid w:val="00374717"/>
    <w:rsid w:val="00376352"/>
    <w:rsid w:val="0037676C"/>
    <w:rsid w:val="00377A1A"/>
    <w:rsid w:val="00381043"/>
    <w:rsid w:val="00381602"/>
    <w:rsid w:val="003829E5"/>
    <w:rsid w:val="00386109"/>
    <w:rsid w:val="00386944"/>
    <w:rsid w:val="003956CC"/>
    <w:rsid w:val="00395C9A"/>
    <w:rsid w:val="003A04E1"/>
    <w:rsid w:val="003A0853"/>
    <w:rsid w:val="003A1A56"/>
    <w:rsid w:val="003A502F"/>
    <w:rsid w:val="003A6B67"/>
    <w:rsid w:val="003B13B6"/>
    <w:rsid w:val="003B14C3"/>
    <w:rsid w:val="003B15E6"/>
    <w:rsid w:val="003B1BDC"/>
    <w:rsid w:val="003B408A"/>
    <w:rsid w:val="003C08A2"/>
    <w:rsid w:val="003C2045"/>
    <w:rsid w:val="003C43A1"/>
    <w:rsid w:val="003C4FC0"/>
    <w:rsid w:val="003C55F4"/>
    <w:rsid w:val="003C7897"/>
    <w:rsid w:val="003C7A3F"/>
    <w:rsid w:val="003D0D34"/>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16CF1"/>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8B0"/>
    <w:rsid w:val="00462E3D"/>
    <w:rsid w:val="0046440A"/>
    <w:rsid w:val="00465076"/>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AF1"/>
    <w:rsid w:val="004A707D"/>
    <w:rsid w:val="004B321B"/>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0BC6"/>
    <w:rsid w:val="00503DC6"/>
    <w:rsid w:val="00506F5D"/>
    <w:rsid w:val="00510C37"/>
    <w:rsid w:val="005126D0"/>
    <w:rsid w:val="00513109"/>
    <w:rsid w:val="00514667"/>
    <w:rsid w:val="00515646"/>
    <w:rsid w:val="0051568D"/>
    <w:rsid w:val="00526AC7"/>
    <w:rsid w:val="00526C15"/>
    <w:rsid w:val="00536499"/>
    <w:rsid w:val="005367D9"/>
    <w:rsid w:val="00542A03"/>
    <w:rsid w:val="00543903"/>
    <w:rsid w:val="00543F11"/>
    <w:rsid w:val="00546305"/>
    <w:rsid w:val="005472F9"/>
    <w:rsid w:val="00547A95"/>
    <w:rsid w:val="0055119B"/>
    <w:rsid w:val="00561202"/>
    <w:rsid w:val="00571446"/>
    <w:rsid w:val="00571F9E"/>
    <w:rsid w:val="00572031"/>
    <w:rsid w:val="00572282"/>
    <w:rsid w:val="00573CE3"/>
    <w:rsid w:val="00576E84"/>
    <w:rsid w:val="00580394"/>
    <w:rsid w:val="005809CD"/>
    <w:rsid w:val="00582B8C"/>
    <w:rsid w:val="0058757E"/>
    <w:rsid w:val="00593A99"/>
    <w:rsid w:val="005943D5"/>
    <w:rsid w:val="00596A4B"/>
    <w:rsid w:val="00597507"/>
    <w:rsid w:val="005A2AF8"/>
    <w:rsid w:val="005A384A"/>
    <w:rsid w:val="005A479D"/>
    <w:rsid w:val="005A6913"/>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5B1"/>
    <w:rsid w:val="005F64CF"/>
    <w:rsid w:val="006041AD"/>
    <w:rsid w:val="00605908"/>
    <w:rsid w:val="00607850"/>
    <w:rsid w:val="00610D7C"/>
    <w:rsid w:val="00613414"/>
    <w:rsid w:val="0061544F"/>
    <w:rsid w:val="00620154"/>
    <w:rsid w:val="0062408D"/>
    <w:rsid w:val="006240CC"/>
    <w:rsid w:val="00624940"/>
    <w:rsid w:val="006254F8"/>
    <w:rsid w:val="00627DA7"/>
    <w:rsid w:val="00630DA4"/>
    <w:rsid w:val="00631CD4"/>
    <w:rsid w:val="00631E1F"/>
    <w:rsid w:val="00632597"/>
    <w:rsid w:val="00634D13"/>
    <w:rsid w:val="006358B4"/>
    <w:rsid w:val="00641724"/>
    <w:rsid w:val="00641788"/>
    <w:rsid w:val="006419AA"/>
    <w:rsid w:val="00643FC9"/>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195"/>
    <w:rsid w:val="0067488D"/>
    <w:rsid w:val="00677574"/>
    <w:rsid w:val="00683878"/>
    <w:rsid w:val="0068454C"/>
    <w:rsid w:val="00691B62"/>
    <w:rsid w:val="006933B5"/>
    <w:rsid w:val="00693D14"/>
    <w:rsid w:val="00695A93"/>
    <w:rsid w:val="00696F27"/>
    <w:rsid w:val="006A18C2"/>
    <w:rsid w:val="006A3383"/>
    <w:rsid w:val="006B077C"/>
    <w:rsid w:val="006B16AF"/>
    <w:rsid w:val="006B2AF2"/>
    <w:rsid w:val="006B6803"/>
    <w:rsid w:val="006B7E31"/>
    <w:rsid w:val="006C2AF4"/>
    <w:rsid w:val="006D0F16"/>
    <w:rsid w:val="006D2A3F"/>
    <w:rsid w:val="006D2FBC"/>
    <w:rsid w:val="006E138B"/>
    <w:rsid w:val="006E1867"/>
    <w:rsid w:val="006F007A"/>
    <w:rsid w:val="006F0330"/>
    <w:rsid w:val="006F1FDC"/>
    <w:rsid w:val="006F3233"/>
    <w:rsid w:val="006F6B8C"/>
    <w:rsid w:val="007013EF"/>
    <w:rsid w:val="007055BD"/>
    <w:rsid w:val="007173CA"/>
    <w:rsid w:val="007216AA"/>
    <w:rsid w:val="00721AB5"/>
    <w:rsid w:val="00721CFB"/>
    <w:rsid w:val="00721DEF"/>
    <w:rsid w:val="00724A43"/>
    <w:rsid w:val="00726FED"/>
    <w:rsid w:val="007273AC"/>
    <w:rsid w:val="00731AD4"/>
    <w:rsid w:val="007346E4"/>
    <w:rsid w:val="00740F22"/>
    <w:rsid w:val="00741088"/>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0A94"/>
    <w:rsid w:val="00791BD7"/>
    <w:rsid w:val="007933F7"/>
    <w:rsid w:val="00796E20"/>
    <w:rsid w:val="00797C32"/>
    <w:rsid w:val="007A11E8"/>
    <w:rsid w:val="007B047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2AEE"/>
    <w:rsid w:val="007E3B98"/>
    <w:rsid w:val="007E417A"/>
    <w:rsid w:val="007F1C34"/>
    <w:rsid w:val="007F31B6"/>
    <w:rsid w:val="007F546C"/>
    <w:rsid w:val="007F625F"/>
    <w:rsid w:val="007F665E"/>
    <w:rsid w:val="00800412"/>
    <w:rsid w:val="0080587B"/>
    <w:rsid w:val="00806468"/>
    <w:rsid w:val="008119CA"/>
    <w:rsid w:val="00811BBF"/>
    <w:rsid w:val="008130C4"/>
    <w:rsid w:val="008155F0"/>
    <w:rsid w:val="00816735"/>
    <w:rsid w:val="0081717F"/>
    <w:rsid w:val="00820141"/>
    <w:rsid w:val="00820E0C"/>
    <w:rsid w:val="00821620"/>
    <w:rsid w:val="00823275"/>
    <w:rsid w:val="0082366F"/>
    <w:rsid w:val="00824131"/>
    <w:rsid w:val="008338A2"/>
    <w:rsid w:val="00841AA9"/>
    <w:rsid w:val="008474FE"/>
    <w:rsid w:val="0085232E"/>
    <w:rsid w:val="00853EE4"/>
    <w:rsid w:val="00855535"/>
    <w:rsid w:val="00857C5A"/>
    <w:rsid w:val="0086255E"/>
    <w:rsid w:val="008633F0"/>
    <w:rsid w:val="00867D9D"/>
    <w:rsid w:val="00872A97"/>
    <w:rsid w:val="00872C54"/>
    <w:rsid w:val="00872E0A"/>
    <w:rsid w:val="00873594"/>
    <w:rsid w:val="00875285"/>
    <w:rsid w:val="00884B62"/>
    <w:rsid w:val="0088529C"/>
    <w:rsid w:val="00887903"/>
    <w:rsid w:val="0089270A"/>
    <w:rsid w:val="00893AF6"/>
    <w:rsid w:val="00894BC4"/>
    <w:rsid w:val="00896ED6"/>
    <w:rsid w:val="008975E0"/>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1494"/>
    <w:rsid w:val="008F59F6"/>
    <w:rsid w:val="00900719"/>
    <w:rsid w:val="009017AC"/>
    <w:rsid w:val="00902A9A"/>
    <w:rsid w:val="00904A1C"/>
    <w:rsid w:val="00905030"/>
    <w:rsid w:val="00906490"/>
    <w:rsid w:val="009111B2"/>
    <w:rsid w:val="00912401"/>
    <w:rsid w:val="009151F5"/>
    <w:rsid w:val="00924203"/>
    <w:rsid w:val="00924AE1"/>
    <w:rsid w:val="009257ED"/>
    <w:rsid w:val="009269B1"/>
    <w:rsid w:val="0092724D"/>
    <w:rsid w:val="009272B3"/>
    <w:rsid w:val="009315BE"/>
    <w:rsid w:val="00931808"/>
    <w:rsid w:val="0093338F"/>
    <w:rsid w:val="00937BD9"/>
    <w:rsid w:val="00950E2C"/>
    <w:rsid w:val="00951D50"/>
    <w:rsid w:val="009525EB"/>
    <w:rsid w:val="0095470B"/>
    <w:rsid w:val="00954874"/>
    <w:rsid w:val="00954D01"/>
    <w:rsid w:val="0095615A"/>
    <w:rsid w:val="009575D1"/>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0CB0"/>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1F"/>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1BF"/>
    <w:rsid w:val="00AC274B"/>
    <w:rsid w:val="00AC4764"/>
    <w:rsid w:val="00AC6D36"/>
    <w:rsid w:val="00AD08E4"/>
    <w:rsid w:val="00AD0CBA"/>
    <w:rsid w:val="00AD26E2"/>
    <w:rsid w:val="00AD784C"/>
    <w:rsid w:val="00AE126A"/>
    <w:rsid w:val="00AE1BAE"/>
    <w:rsid w:val="00AE3005"/>
    <w:rsid w:val="00AE3BD5"/>
    <w:rsid w:val="00AE59A0"/>
    <w:rsid w:val="00AE7145"/>
    <w:rsid w:val="00AF0C57"/>
    <w:rsid w:val="00AF26F3"/>
    <w:rsid w:val="00AF5F04"/>
    <w:rsid w:val="00AF71E6"/>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A70"/>
    <w:rsid w:val="00B307CC"/>
    <w:rsid w:val="00B326B7"/>
    <w:rsid w:val="00B3588E"/>
    <w:rsid w:val="00B4198F"/>
    <w:rsid w:val="00B41F3D"/>
    <w:rsid w:val="00B431E8"/>
    <w:rsid w:val="00B45141"/>
    <w:rsid w:val="00B519CD"/>
    <w:rsid w:val="00B524A5"/>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225"/>
    <w:rsid w:val="00BE2246"/>
    <w:rsid w:val="00BE28D2"/>
    <w:rsid w:val="00BE4A64"/>
    <w:rsid w:val="00BE5E43"/>
    <w:rsid w:val="00BF557D"/>
    <w:rsid w:val="00BF7F58"/>
    <w:rsid w:val="00C01381"/>
    <w:rsid w:val="00C01AB1"/>
    <w:rsid w:val="00C026A0"/>
    <w:rsid w:val="00C03EA4"/>
    <w:rsid w:val="00C04F42"/>
    <w:rsid w:val="00C06137"/>
    <w:rsid w:val="00C06929"/>
    <w:rsid w:val="00C079B8"/>
    <w:rsid w:val="00C07E50"/>
    <w:rsid w:val="00C10037"/>
    <w:rsid w:val="00C123EA"/>
    <w:rsid w:val="00C12A49"/>
    <w:rsid w:val="00C133EE"/>
    <w:rsid w:val="00C149D0"/>
    <w:rsid w:val="00C231A0"/>
    <w:rsid w:val="00C26588"/>
    <w:rsid w:val="00C27DE9"/>
    <w:rsid w:val="00C32989"/>
    <w:rsid w:val="00C33388"/>
    <w:rsid w:val="00C3481F"/>
    <w:rsid w:val="00C35484"/>
    <w:rsid w:val="00C40CD0"/>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6257"/>
    <w:rsid w:val="00CC0C72"/>
    <w:rsid w:val="00CC2BFD"/>
    <w:rsid w:val="00CD1693"/>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174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5D42"/>
    <w:rsid w:val="00D714CC"/>
    <w:rsid w:val="00D75EA7"/>
    <w:rsid w:val="00D779B9"/>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2C39"/>
    <w:rsid w:val="00DB52FB"/>
    <w:rsid w:val="00DC013B"/>
    <w:rsid w:val="00DC090B"/>
    <w:rsid w:val="00DC1679"/>
    <w:rsid w:val="00DC219B"/>
    <w:rsid w:val="00DC2CF1"/>
    <w:rsid w:val="00DC3A7C"/>
    <w:rsid w:val="00DC4FCF"/>
    <w:rsid w:val="00DC50E0"/>
    <w:rsid w:val="00DC6386"/>
    <w:rsid w:val="00DD1130"/>
    <w:rsid w:val="00DD1951"/>
    <w:rsid w:val="00DD43DC"/>
    <w:rsid w:val="00DD487D"/>
    <w:rsid w:val="00DD4E83"/>
    <w:rsid w:val="00DD6628"/>
    <w:rsid w:val="00DD6945"/>
    <w:rsid w:val="00DE0738"/>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4508"/>
    <w:rsid w:val="00E54950"/>
    <w:rsid w:val="00E55FB3"/>
    <w:rsid w:val="00E56A01"/>
    <w:rsid w:val="00E61946"/>
    <w:rsid w:val="00E629A1"/>
    <w:rsid w:val="00E6794C"/>
    <w:rsid w:val="00E71591"/>
    <w:rsid w:val="00E71CEB"/>
    <w:rsid w:val="00E7474F"/>
    <w:rsid w:val="00E77901"/>
    <w:rsid w:val="00E80DE3"/>
    <w:rsid w:val="00E82C55"/>
    <w:rsid w:val="00E8787E"/>
    <w:rsid w:val="00E92AC3"/>
    <w:rsid w:val="00EA0E49"/>
    <w:rsid w:val="00EA28A0"/>
    <w:rsid w:val="00EA2F6A"/>
    <w:rsid w:val="00EB00E0"/>
    <w:rsid w:val="00EB05D5"/>
    <w:rsid w:val="00EB1931"/>
    <w:rsid w:val="00EB4A7C"/>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0B9E"/>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5235"/>
    <w:rsid w:val="00F07293"/>
    <w:rsid w:val="00F101B8"/>
    <w:rsid w:val="00F10C7D"/>
    <w:rsid w:val="00F11037"/>
    <w:rsid w:val="00F16F1B"/>
    <w:rsid w:val="00F250A9"/>
    <w:rsid w:val="00F267AF"/>
    <w:rsid w:val="00F30FF4"/>
    <w:rsid w:val="00F3122E"/>
    <w:rsid w:val="00F32368"/>
    <w:rsid w:val="00F331AD"/>
    <w:rsid w:val="00F35287"/>
    <w:rsid w:val="00F4052F"/>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1B93"/>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B586AE-2669-4321-810A-6EE6FD95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16CF1"/>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16CF1"/>
    <w:pPr>
      <w:spacing w:before="60" w:after="60" w:line="260" w:lineRule="atLeast"/>
    </w:pPr>
    <w:rPr>
      <w:rFonts w:eastAsia="MS Gothic" w:cs="Arial"/>
      <w:sz w:val="24"/>
      <w:szCs w:val="16"/>
    </w:rPr>
  </w:style>
  <w:style w:type="character" w:customStyle="1" w:styleId="FootnoteTextChar">
    <w:name w:val="Footnote Text Char"/>
    <w:link w:val="FootnoteText"/>
    <w:uiPriority w:val="8"/>
    <w:rsid w:val="00416CF1"/>
    <w:rPr>
      <w:rFonts w:ascii="Arial" w:eastAsia="MS Gothic" w:hAnsi="Arial" w:cs="Arial"/>
      <w:sz w:val="24"/>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16CF1"/>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9750719">
      <w:bodyDiv w:val="1"/>
      <w:marLeft w:val="0"/>
      <w:marRight w:val="0"/>
      <w:marTop w:val="0"/>
      <w:marBottom w:val="0"/>
      <w:divBdr>
        <w:top w:val="none" w:sz="0" w:space="0" w:color="auto"/>
        <w:left w:val="none" w:sz="0" w:space="0" w:color="auto"/>
        <w:bottom w:val="none" w:sz="0" w:space="0" w:color="auto"/>
        <w:right w:val="none" w:sz="0" w:space="0" w:color="auto"/>
      </w:divBdr>
      <w:divsChild>
        <w:div w:id="2109806427">
          <w:marLeft w:val="0"/>
          <w:marRight w:val="0"/>
          <w:marTop w:val="0"/>
          <w:marBottom w:val="0"/>
          <w:divBdr>
            <w:top w:val="none" w:sz="0" w:space="0" w:color="auto"/>
            <w:left w:val="none" w:sz="0" w:space="0" w:color="auto"/>
            <w:bottom w:val="none" w:sz="0" w:space="0" w:color="auto"/>
            <w:right w:val="none" w:sz="0" w:space="0" w:color="auto"/>
          </w:divBdr>
          <w:divsChild>
            <w:div w:id="1884439430">
              <w:marLeft w:val="0"/>
              <w:marRight w:val="0"/>
              <w:marTop w:val="0"/>
              <w:marBottom w:val="0"/>
              <w:divBdr>
                <w:top w:val="none" w:sz="0" w:space="0" w:color="auto"/>
                <w:left w:val="none" w:sz="0" w:space="0" w:color="auto"/>
                <w:bottom w:val="none" w:sz="0" w:space="0" w:color="auto"/>
                <w:right w:val="none" w:sz="0" w:space="0" w:color="auto"/>
              </w:divBdr>
              <w:divsChild>
                <w:div w:id="16822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2720688">
      <w:bodyDiv w:val="1"/>
      <w:marLeft w:val="0"/>
      <w:marRight w:val="0"/>
      <w:marTop w:val="0"/>
      <w:marBottom w:val="0"/>
      <w:divBdr>
        <w:top w:val="none" w:sz="0" w:space="0" w:color="auto"/>
        <w:left w:val="none" w:sz="0" w:space="0" w:color="auto"/>
        <w:bottom w:val="none" w:sz="0" w:space="0" w:color="auto"/>
        <w:right w:val="none" w:sz="0" w:space="0" w:color="auto"/>
      </w:divBdr>
      <w:divsChild>
        <w:div w:id="717513793">
          <w:marLeft w:val="0"/>
          <w:marRight w:val="0"/>
          <w:marTop w:val="0"/>
          <w:marBottom w:val="0"/>
          <w:divBdr>
            <w:top w:val="none" w:sz="0" w:space="0" w:color="auto"/>
            <w:left w:val="none" w:sz="0" w:space="0" w:color="auto"/>
            <w:bottom w:val="none" w:sz="0" w:space="0" w:color="auto"/>
            <w:right w:val="none" w:sz="0" w:space="0" w:color="auto"/>
          </w:divBdr>
          <w:divsChild>
            <w:div w:id="1651978404">
              <w:marLeft w:val="0"/>
              <w:marRight w:val="0"/>
              <w:marTop w:val="0"/>
              <w:marBottom w:val="0"/>
              <w:divBdr>
                <w:top w:val="none" w:sz="0" w:space="0" w:color="auto"/>
                <w:left w:val="none" w:sz="0" w:space="0" w:color="auto"/>
                <w:bottom w:val="none" w:sz="0" w:space="0" w:color="auto"/>
                <w:right w:val="none" w:sz="0" w:space="0" w:color="auto"/>
              </w:divBdr>
              <w:divsChild>
                <w:div w:id="1144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family-violence-statewide-support-service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vic.gov.au/know-your-counc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ergency.vic.gov.au/relief" TargetMode="External"/><Relationship Id="rId20" Type="http://schemas.openxmlformats.org/officeDocument/2006/relationships/hyperlink" Target="https://www.emergency.vic.gov.au/reli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ffh.vic.gov.au/emergency-relief" TargetMode="External"/><Relationship Id="rId5" Type="http://schemas.openxmlformats.org/officeDocument/2006/relationships/numbering" Target="numbering.xml"/><Relationship Id="rId15" Type="http://schemas.openxmlformats.org/officeDocument/2006/relationships/hyperlink" Target="https://emergency.vic.gov.au/respond/" TargetMode="External"/><Relationship Id="rId23" Type="http://schemas.openxmlformats.org/officeDocument/2006/relationships/hyperlink" Target="mailto:emergency.communications@dffh.vic.gov.au" TargetMode="External"/><Relationship Id="rId10" Type="http://schemas.openxmlformats.org/officeDocument/2006/relationships/endnotes" Target="endnotes.xml"/><Relationship Id="rId19" Type="http://schemas.openxmlformats.org/officeDocument/2006/relationships/hyperlink" Target="https://www.emergency.vic.gov.au/rel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1800respect.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E8C7B7F9-7CBE-46D2-B04A-BF08D983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Emergency Relief Handbook - accessible</vt:lpstr>
    </vt:vector>
  </TitlesOfParts>
  <Company>Victoria State Government, Department of Families, Fairness and Housing</Company>
  <LinksUpToDate>false</LinksUpToDate>
  <CharactersWithSpaces>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Relief Handbook - accessible</dc:title>
  <dc:subject>Emergency Relief Handbook - accessible</dc:subject>
  <dc:creator>Emergency Management Branch</dc:creator>
  <cp:keywords>Emergency; Relief; Handbook; Victoria</cp:keywords>
  <cp:revision>2</cp:revision>
  <cp:lastPrinted>2021-01-30T00:27:00Z</cp:lastPrinted>
  <dcterms:created xsi:type="dcterms:W3CDTF">2024-12-18T00:49:00Z</dcterms:created>
  <dcterms:modified xsi:type="dcterms:W3CDTF">2024-12-18T00:49:00Z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0x0101009F0C4347C5C6D34BA8C9FCC4F57D19B6</vt:lpwstr>
  </property>
  <property fmtid="{D5CDD505-2E9C-101B-9397-08002B2CF9AE}" pid="24" name="MediaServiceImageTags">
    <vt:lpwstr/>
  </property>
</Properties>
</file>