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AA14" w14:textId="77777777" w:rsidR="0074696E" w:rsidRPr="004C6EEE" w:rsidRDefault="00257C94" w:rsidP="00AD784C">
      <w:pPr>
        <w:pStyle w:val="Spacerparatopoffirstpage"/>
      </w:pPr>
      <w:r>
        <w:rPr>
          <w:lang w:val="en-AU" w:eastAsia="zh-TW"/>
        </w:rPr>
        <w:drawing>
          <wp:anchor distT="0" distB="0" distL="114300" distR="114300" simplePos="0" relativeHeight="251658240" behindDoc="1" locked="1" layoutInCell="1" allowOverlap="1" wp14:anchorId="24B71793" wp14:editId="1F10308E">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5B3B12C" w14:textId="77777777" w:rsidR="00A62D44" w:rsidRPr="004C6EEE" w:rsidRDefault="00A62D44" w:rsidP="004C6EEE">
      <w:pPr>
        <w:pStyle w:val="Sectionbreakfirstpage"/>
        <w:sectPr w:rsidR="00A62D44" w:rsidRPr="004C6EEE" w:rsidSect="003B1F15">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1"/>
      </w:tblGrid>
      <w:tr w:rsidR="00AD784C" w14:paraId="3580A4F0" w14:textId="77777777" w:rsidTr="00076493">
        <w:trPr>
          <w:trHeight w:val="1418"/>
        </w:trPr>
        <w:tc>
          <w:tcPr>
            <w:tcW w:w="10201" w:type="dxa"/>
            <w:vAlign w:val="bottom"/>
          </w:tcPr>
          <w:p w14:paraId="49A0B65B" w14:textId="58DA2D6C" w:rsidR="00AD784C" w:rsidRPr="00161AA0" w:rsidRDefault="001F2DF9" w:rsidP="00582B20">
            <w:pPr>
              <w:pStyle w:val="Documenttitle"/>
            </w:pPr>
            <w:r>
              <w:t>Şikâyette Bulunmak</w:t>
            </w:r>
          </w:p>
        </w:tc>
      </w:tr>
      <w:tr w:rsidR="000B2117" w14:paraId="129F66D0" w14:textId="77777777" w:rsidTr="00076493">
        <w:trPr>
          <w:trHeight w:val="1247"/>
        </w:trPr>
        <w:tc>
          <w:tcPr>
            <w:tcW w:w="10201" w:type="dxa"/>
          </w:tcPr>
          <w:p w14:paraId="234469E6" w14:textId="49858A59" w:rsidR="000B2117" w:rsidRPr="00A1389F" w:rsidRDefault="00CD36A8" w:rsidP="00582B20">
            <w:pPr>
              <w:pStyle w:val="Documentsubtitle"/>
            </w:pPr>
            <w:r>
              <w:t>Turkish</w:t>
            </w:r>
          </w:p>
        </w:tc>
      </w:tr>
      <w:tr w:rsidR="00CF4148" w14:paraId="649609EA" w14:textId="77777777" w:rsidTr="00076493">
        <w:trPr>
          <w:trHeight w:val="284"/>
        </w:trPr>
        <w:tc>
          <w:tcPr>
            <w:tcW w:w="10201" w:type="dxa"/>
          </w:tcPr>
          <w:p w14:paraId="0837ED44" w14:textId="77777777" w:rsidR="00CF4148" w:rsidRPr="00250DC4" w:rsidRDefault="00D121D5" w:rsidP="00582B20">
            <w:pPr>
              <w:pStyle w:val="Bannermarking"/>
            </w:pPr>
            <w:r>
              <w:fldChar w:fldCharType="begin"/>
            </w:r>
            <w:r>
              <w:instrText>FILLIN  "Type the protective marking" \d OFFICIAL \o  \* MERGEFORMAT</w:instrText>
            </w:r>
            <w:r>
              <w:fldChar w:fldCharType="separate"/>
            </w:r>
            <w:r w:rsidR="00076493">
              <w:t>RESMÎ</w:t>
            </w:r>
            <w:r>
              <w:fldChar w:fldCharType="end"/>
            </w:r>
          </w:p>
        </w:tc>
      </w:tr>
    </w:tbl>
    <w:p w14:paraId="6FB0F768" w14:textId="43C467A0" w:rsidR="00A805F8" w:rsidRPr="00CA3AD6" w:rsidRDefault="00A805F8" w:rsidP="00A805F8">
      <w:pPr>
        <w:pStyle w:val="Heading1"/>
      </w:pPr>
      <w:r>
        <w:t>Aileler, Adaletlilik ve Konut Bakanlığı Hakkında</w:t>
      </w:r>
    </w:p>
    <w:p w14:paraId="731037F4" w14:textId="45DF6EE0" w:rsidR="00A805F8" w:rsidRDefault="00A805F8" w:rsidP="00A805F8">
      <w:pPr>
        <w:pStyle w:val="DHHSbody"/>
        <w:rPr>
          <w:spacing w:val="-2"/>
        </w:rPr>
      </w:pPr>
      <w:r>
        <w:t xml:space="preserve">Aileler, Adaletlilik ve Konut Bakanlığı (Bakanlık), tüm Victorialıların iyiliğini destekleyen ve geliştiren politikalar, programlar ve hizmetler geliştirir ve gerçekleştirir. </w:t>
      </w:r>
    </w:p>
    <w:p w14:paraId="503F907D" w14:textId="77777777" w:rsidR="00A805F8" w:rsidRPr="00CA3AD6" w:rsidRDefault="00A805F8" w:rsidP="00A805F8">
      <w:pPr>
        <w:pStyle w:val="Heading1"/>
      </w:pPr>
      <w:r>
        <w:t xml:space="preserve">Hangi konuda şikâyette bulunabilirsiniz? </w:t>
      </w:r>
    </w:p>
    <w:p w14:paraId="3196E733" w14:textId="77777777" w:rsidR="00A805F8" w:rsidRDefault="00A805F8" w:rsidP="00A805F8">
      <w:pPr>
        <w:pStyle w:val="DHHSbody"/>
      </w:pPr>
      <w:r>
        <w:t xml:space="preserve">Bakanlık, hizmetlerimizin, onlara ihtiyaç duyan ve onları kullanan kişiler için işe yaradığından emin olmak ister. Her zaman daha iyi bir iş çıkarabileceğimiz anlayışıyla, hizmetlerimizi kullanan kişileri, onların savunmacıları veya temsilcilerini dinleyeceğiz ve onlardan öğreneceğiz. </w:t>
      </w:r>
    </w:p>
    <w:p w14:paraId="05305690" w14:textId="77777777" w:rsidR="00A805F8" w:rsidRDefault="00A805F8" w:rsidP="00A805F8">
      <w:pPr>
        <w:pStyle w:val="DHHSbody"/>
      </w:pPr>
      <w:r>
        <w:t>Size:</w:t>
      </w:r>
    </w:p>
    <w:p w14:paraId="2A758D48" w14:textId="77777777" w:rsidR="00A805F8" w:rsidRDefault="00A805F8" w:rsidP="00A805F8">
      <w:pPr>
        <w:pStyle w:val="DHHSbullet1"/>
        <w:numPr>
          <w:ilvl w:val="0"/>
          <w:numId w:val="7"/>
        </w:numPr>
      </w:pPr>
      <w:r>
        <w:t>yetersiz hizmet verildiğini</w:t>
      </w:r>
    </w:p>
    <w:p w14:paraId="7AB9DB1E" w14:textId="77777777" w:rsidR="00A805F8" w:rsidRDefault="00A805F8" w:rsidP="00A805F8">
      <w:pPr>
        <w:pStyle w:val="DHHSbullet1"/>
        <w:numPr>
          <w:ilvl w:val="0"/>
          <w:numId w:val="7"/>
        </w:numPr>
      </w:pPr>
      <w:r>
        <w:t>yeterince bilgi veya tercih sunulmadığını</w:t>
      </w:r>
    </w:p>
    <w:p w14:paraId="4718178B" w14:textId="77777777" w:rsidR="00A805F8" w:rsidRPr="00076493" w:rsidRDefault="00A805F8" w:rsidP="00CA272F">
      <w:pPr>
        <w:pStyle w:val="Bullet1"/>
        <w:rPr>
          <w:sz w:val="20"/>
        </w:rPr>
      </w:pPr>
      <w:r>
        <w:rPr>
          <w:sz w:val="20"/>
        </w:rPr>
        <w:t>saygıyla, haysiyetle veya gizliliğinize önem vererek yaklaşılmadığını düşünüyorsanız bunu bilmek isteriz.</w:t>
      </w:r>
    </w:p>
    <w:p w14:paraId="024BFCE7" w14:textId="77777777" w:rsidR="00A805F8" w:rsidRPr="00CA3AD6" w:rsidRDefault="00A805F8" w:rsidP="00A805F8">
      <w:pPr>
        <w:pStyle w:val="Heading1"/>
      </w:pPr>
      <w:r>
        <w:t>Nasıl şikâyette bulunursunuz</w:t>
      </w:r>
    </w:p>
    <w:p w14:paraId="3831CF62" w14:textId="77777777" w:rsidR="00A805F8" w:rsidRDefault="00A805F8" w:rsidP="00A805F8">
      <w:pPr>
        <w:pStyle w:val="DHHSbody"/>
      </w:pPr>
      <w:r>
        <w:t>Şikâyetinizin çözülmesi için aşağıdaki adımları izleyin:</w:t>
      </w:r>
    </w:p>
    <w:p w14:paraId="69EDB58C" w14:textId="77777777" w:rsidR="00A805F8" w:rsidRDefault="00A805F8" w:rsidP="00A805F8">
      <w:pPr>
        <w:pStyle w:val="DHHSbody"/>
      </w:pPr>
      <w:r>
        <w:rPr>
          <w:b/>
        </w:rPr>
        <w:t>1. Adım</w:t>
      </w:r>
      <w:r>
        <w:t>. Şikâyetinizi size en yakın ofisteki bir dosya yöneticisi veya çalışanlardan biriyle konuşun.</w:t>
      </w:r>
    </w:p>
    <w:p w14:paraId="5F5AAF9F" w14:textId="77777777" w:rsidR="00A805F8" w:rsidRPr="001A7074" w:rsidRDefault="00A805F8" w:rsidP="00A805F8">
      <w:pPr>
        <w:pStyle w:val="DHHSbody"/>
      </w:pPr>
      <w:r>
        <w:rPr>
          <w:b/>
        </w:rPr>
        <w:t>2. Adım</w:t>
      </w:r>
      <w:r w:rsidRPr="001A7074">
        <w:t>. Endişelerinizi çözümlemeye çalıştıysanız ancak sonuçtan hâlâ memnun değilseniz şikâyetinizi size en yakın ofisteki kıdemli yöneticiye yönlendirebilirsiniz.</w:t>
      </w:r>
    </w:p>
    <w:p w14:paraId="351058F4" w14:textId="27EB8445" w:rsidR="00A805F8" w:rsidRDefault="00A805F8" w:rsidP="00A805F8">
      <w:pPr>
        <w:pStyle w:val="DHHSbody"/>
      </w:pPr>
      <w:r>
        <w:rPr>
          <w:b/>
        </w:rPr>
        <w:t>3. Adım</w:t>
      </w:r>
      <w:r>
        <w:t>. Şikâyetiniz 1. veya 2. adımlarda çözülemezse, bu konuyu çözmek için daha fazla adım atması için Bakanlığın Geribildirim ekibine ulaşın. (İletişim bilgilerini almak için bu bilgilendirme belgesinin 2. sayfasındaki "Aileler, Adaletlilik ve Konut Bakanlığına nasıl ulaşılır" bölümüne bakınız).</w:t>
      </w:r>
    </w:p>
    <w:p w14:paraId="4F315B96" w14:textId="77777777" w:rsidR="00A805F8" w:rsidRDefault="00A805F8" w:rsidP="00A805F8">
      <w:pPr>
        <w:pStyle w:val="DHHSbody"/>
      </w:pPr>
      <w:r>
        <w:t>Bakanlık sizi dinlemeyi ve endişelerinize yanıt vermeyi taahhüt eder.</w:t>
      </w:r>
    </w:p>
    <w:p w14:paraId="33936641" w14:textId="77777777" w:rsidR="00A805F8" w:rsidRDefault="00A805F8" w:rsidP="00A805F8">
      <w:pPr>
        <w:pStyle w:val="DHHSbody"/>
      </w:pPr>
      <w:r>
        <w:t>Şikâyetinizi işleme koyarken:</w:t>
      </w:r>
    </w:p>
    <w:p w14:paraId="38C6A082" w14:textId="77777777" w:rsidR="00A805F8" w:rsidRDefault="00A805F8" w:rsidP="00A805F8">
      <w:pPr>
        <w:pStyle w:val="DHHSbullet1"/>
        <w:numPr>
          <w:ilvl w:val="0"/>
          <w:numId w:val="7"/>
        </w:numPr>
      </w:pPr>
      <w:r>
        <w:t xml:space="preserve">yararlı, doğru ve anlaşılması kolay bilgiler sunarız </w:t>
      </w:r>
    </w:p>
    <w:p w14:paraId="37086D59" w14:textId="77777777" w:rsidR="00A805F8" w:rsidRDefault="00A805F8" w:rsidP="00A805F8">
      <w:pPr>
        <w:pStyle w:val="DHHSbullet1"/>
        <w:numPr>
          <w:ilvl w:val="0"/>
          <w:numId w:val="7"/>
        </w:numPr>
      </w:pPr>
      <w:r>
        <w:t xml:space="preserve">iletişim kurarken nazik ve düşünceli davranırız </w:t>
      </w:r>
    </w:p>
    <w:p w14:paraId="5957CC2B" w14:textId="77777777" w:rsidR="00A805F8" w:rsidRDefault="00A805F8" w:rsidP="00A805F8">
      <w:pPr>
        <w:pStyle w:val="DHHSbullet1"/>
        <w:numPr>
          <w:ilvl w:val="0"/>
          <w:numId w:val="7"/>
        </w:numPr>
      </w:pPr>
      <w:r>
        <w:t>talepleri hızlıca, doğru kişiye ulaştırırız</w:t>
      </w:r>
    </w:p>
    <w:p w14:paraId="1840697C" w14:textId="77777777" w:rsidR="00A805F8" w:rsidRDefault="00A805F8" w:rsidP="00A805F8">
      <w:pPr>
        <w:pStyle w:val="DHHSbullet1"/>
        <w:numPr>
          <w:ilvl w:val="0"/>
          <w:numId w:val="7"/>
        </w:numPr>
      </w:pPr>
      <w:r>
        <w:t>taleplere makul bir süre içerisinde yanıt veririz</w:t>
      </w:r>
    </w:p>
    <w:p w14:paraId="7A1B880B" w14:textId="77777777" w:rsidR="00A805F8" w:rsidRPr="00076493" w:rsidRDefault="00A805F8" w:rsidP="004B5DF4">
      <w:pPr>
        <w:pStyle w:val="Bullet1"/>
        <w:rPr>
          <w:sz w:val="20"/>
        </w:rPr>
      </w:pPr>
      <w:r>
        <w:rPr>
          <w:sz w:val="20"/>
        </w:rPr>
        <w:t>ilerleme ve gecikmeyle ilgili sizi bilgilendiririz.</w:t>
      </w:r>
    </w:p>
    <w:p w14:paraId="0D3F1193" w14:textId="77777777" w:rsidR="00A805F8" w:rsidRPr="00CA3AD6" w:rsidRDefault="00A805F8" w:rsidP="00A805F8">
      <w:pPr>
        <w:pStyle w:val="Heading1"/>
      </w:pPr>
      <w:r>
        <w:lastRenderedPageBreak/>
        <w:t>Daha fazla bilgi</w:t>
      </w:r>
    </w:p>
    <w:p w14:paraId="4791E661" w14:textId="77777777" w:rsidR="00A805F8" w:rsidRPr="00F645DC" w:rsidRDefault="00A805F8" w:rsidP="00A805F8">
      <w:pPr>
        <w:pStyle w:val="Heading2"/>
      </w:pPr>
      <w:r>
        <w:t>Yardıma ihtiyaç duyuyor musunuz?</w:t>
      </w:r>
    </w:p>
    <w:p w14:paraId="433FF6FF" w14:textId="77777777" w:rsidR="00A805F8" w:rsidRDefault="00A805F8" w:rsidP="00A805F8">
      <w:pPr>
        <w:pStyle w:val="DHHSbody"/>
      </w:pPr>
      <w:r>
        <w:t>Bakanlık, dil hizmetleriyle ilgili yardımcı olması için bir sözlü tercüman ayarlayabilir. Şikâyeti sizin adınıza bir başkasının yapmasını da isteyebilirsiniz. Ancak bu kişi, sizin adınıza şikâyette bulunmak için sizden izin almak zorundadır.</w:t>
      </w:r>
    </w:p>
    <w:p w14:paraId="07F373B9" w14:textId="77777777" w:rsidR="00A805F8" w:rsidRDefault="00A805F8" w:rsidP="00A805F8">
      <w:pPr>
        <w:pStyle w:val="DHHSbody"/>
      </w:pPr>
      <w:r>
        <w:t>Şikâyette bulunmak ve çözüm aramak kimi zaman hassas konuları beraberinde getirebilir. Bakanlık şikâyette bulunma süreci boyunca yardım ve destek sağlayabilir.</w:t>
      </w:r>
    </w:p>
    <w:p w14:paraId="21AB46F1" w14:textId="77777777" w:rsidR="00A805F8" w:rsidRPr="00F645DC" w:rsidRDefault="00A805F8" w:rsidP="00A805F8">
      <w:pPr>
        <w:pStyle w:val="Heading2"/>
      </w:pPr>
      <w:r>
        <w:t>Şikâyetlerle ilgili toplanan bilgilere ne olur?</w:t>
      </w:r>
    </w:p>
    <w:p w14:paraId="42CD5102" w14:textId="77777777" w:rsidR="00A805F8" w:rsidRDefault="00A805F8" w:rsidP="00A805F8">
      <w:pPr>
        <w:pStyle w:val="DHHSbody"/>
      </w:pPr>
      <w:r>
        <w:t>Kişisel ve sağlık bilgilerinin yalnızca bu bilgileri toplama amacımız doğrultusunda veya makul olarak beklenebilecek ilişkili bir nedenle kullanılması veya ifşa edilmesi gerektiğini biliyoruz.</w:t>
      </w:r>
    </w:p>
    <w:p w14:paraId="59A9A22D" w14:textId="77777777" w:rsidR="00A805F8" w:rsidRDefault="00A805F8" w:rsidP="00A805F8">
      <w:pPr>
        <w:pStyle w:val="DHHSbody"/>
      </w:pPr>
      <w:r>
        <w:t>Şikâyetinizin soruşturması kapsamında çözüme ulaşılması için bakanlığın içerisindeki diğer bölümlerle kişisel veya sağlık bilgilerinizin paylaşılması gerekebilir.</w:t>
      </w:r>
    </w:p>
    <w:p w14:paraId="5BBF7A21" w14:textId="77777777" w:rsidR="00A805F8" w:rsidRDefault="00A805F8" w:rsidP="00A805F8">
      <w:pPr>
        <w:pStyle w:val="DHHSbody"/>
      </w:pPr>
      <w:r>
        <w:t>Bakanlık ayrıca hizmet ve görevlerimizin yürütülmesi, planlanması, fonlanması, izlenmesi, değerlendirilmesi ve iyileştirilmesi, ayrıca yasal zorunluluklara uyulması için bir dizi kişisel ve sağlık bilgisi de toplar ve kullanır. Bu bilgilerin toplanılması amacı doğrultusunda gerekli olmadıkça, Bakanlık kişisel ve sağlık bilgilerinden kimlik belirleyici ayrıntıları çıkarır.</w:t>
      </w:r>
    </w:p>
    <w:p w14:paraId="5BBD1F66" w14:textId="77777777" w:rsidR="00A805F8" w:rsidRPr="00CB4D43" w:rsidRDefault="00A805F8" w:rsidP="00A805F8">
      <w:pPr>
        <w:pStyle w:val="Heading1"/>
      </w:pPr>
      <w:r>
        <w:t>Bakanlığın geribildirim ekibi</w:t>
      </w:r>
    </w:p>
    <w:p w14:paraId="016A7CFA" w14:textId="79C756BE" w:rsidR="00A805F8" w:rsidRDefault="00A805F8" w:rsidP="00A805F8">
      <w:pPr>
        <w:pStyle w:val="DHHSbody"/>
      </w:pPr>
      <w:r>
        <w:t>Bakanlık, şikâyetlerin de içinde bulunduğu geribildirimleri almak ve idare etmekten sorumlu çalışanlar görevlendirmiştir.</w:t>
      </w:r>
    </w:p>
    <w:p w14:paraId="76AB40DB" w14:textId="77777777" w:rsidR="00C51E0F" w:rsidRPr="00CA3AD6" w:rsidRDefault="00C51E0F" w:rsidP="00C51E0F">
      <w:pPr>
        <w:pStyle w:val="Heading1"/>
      </w:pPr>
      <w:r>
        <w:t>Aileler, Adaletlilik ve Konut Bakanlığına nasıl ulaşılır</w:t>
      </w:r>
    </w:p>
    <w:p w14:paraId="22E41390" w14:textId="77777777" w:rsidR="00C51E0F" w:rsidRDefault="00C51E0F" w:rsidP="00C51E0F">
      <w:pPr>
        <w:pStyle w:val="DHHSbody"/>
      </w:pPr>
      <w:r>
        <w:t>Görüş ve şikâyetlerinizi iletmek için lütfen aşağıdaki bilgilere bakınız:</w:t>
      </w:r>
    </w:p>
    <w:p w14:paraId="22CF347C" w14:textId="77777777" w:rsidR="00C51E0F" w:rsidRDefault="00C51E0F" w:rsidP="00C51E0F">
      <w:pPr>
        <w:pStyle w:val="DHHSbody"/>
        <w:numPr>
          <w:ilvl w:val="0"/>
          <w:numId w:val="41"/>
        </w:numPr>
      </w:pPr>
      <w:r>
        <w:t>Telefon: 1300 884 706 (sabit hat ücretlendirmesi) veya</w:t>
      </w:r>
    </w:p>
    <w:p w14:paraId="021D433B" w14:textId="5991FC76" w:rsidR="00C51E0F" w:rsidRPr="00F645DC" w:rsidRDefault="00C51E0F" w:rsidP="00C51E0F">
      <w:pPr>
        <w:pStyle w:val="DHHSbody"/>
        <w:numPr>
          <w:ilvl w:val="1"/>
          <w:numId w:val="40"/>
        </w:numPr>
        <w:rPr>
          <w:rFonts w:eastAsia="Arial" w:cs="Arial"/>
        </w:rPr>
      </w:pPr>
      <w:r>
        <w:t xml:space="preserve">Bu adrese giderek: </w:t>
      </w:r>
      <w:hyperlink r:id="rId12">
        <w:r>
          <w:rPr>
            <w:rStyle w:val="Hyperlink"/>
          </w:rPr>
          <w:t xml:space="preserve">Making a Complaint </w:t>
        </w:r>
      </w:hyperlink>
      <w:r>
        <w:t xml:space="preserve"> &lt;</w:t>
      </w:r>
      <w:r w:rsidR="00246999">
        <w:rPr>
          <w:rFonts w:cs="Arial"/>
          <w:color w:val="222222"/>
          <w:shd w:val="clear" w:color="auto" w:fill="FFFFFF"/>
        </w:rPr>
        <w:t> </w:t>
      </w:r>
      <w:hyperlink r:id="rId13" w:tgtFrame="_blank" w:history="1">
        <w:r w:rsidR="00246999">
          <w:rPr>
            <w:rStyle w:val="Hyperlink"/>
            <w:color w:val="1155CC"/>
            <w:shd w:val="clear" w:color="auto" w:fill="FFFFFF"/>
          </w:rPr>
          <w:t>https://www.dffh.vic.gov.au/making-complaint</w:t>
        </w:r>
      </w:hyperlink>
      <w:r>
        <w:t>&gt; Şikâyet e-formunu kullanarak şikâyetinizi bildirin.</w:t>
      </w:r>
    </w:p>
    <w:p w14:paraId="37A8DB2B" w14:textId="53BFE3FB" w:rsidR="00C51E0F" w:rsidRPr="00D6090B" w:rsidRDefault="00C51E0F" w:rsidP="00C51E0F">
      <w:pPr>
        <w:pStyle w:val="DHHSbody"/>
        <w:numPr>
          <w:ilvl w:val="1"/>
          <w:numId w:val="40"/>
        </w:numPr>
        <w:rPr>
          <w:rStyle w:val="Hyperlink"/>
          <w:color w:val="auto"/>
          <w:u w:val="none"/>
        </w:rPr>
      </w:pPr>
      <w:r>
        <w:t>Şikâyetinizi</w:t>
      </w:r>
      <w:r w:rsidRPr="4CD93305">
        <w:rPr>
          <w:color w:val="222222"/>
        </w:rPr>
        <w:t xml:space="preserve"> e-posta olarak bu adrese iletin: </w:t>
      </w:r>
      <w:r w:rsidR="00246999">
        <w:rPr>
          <w:rFonts w:cs="Arial"/>
          <w:color w:val="222222"/>
          <w:shd w:val="clear" w:color="auto" w:fill="FFFFFF"/>
        </w:rPr>
        <w:t> </w:t>
      </w:r>
      <w:hyperlink r:id="rId14" w:tgtFrame="_blank" w:history="1">
        <w:r w:rsidR="00246999">
          <w:rPr>
            <w:rStyle w:val="Hyperlink"/>
            <w:color w:val="1155CC"/>
            <w:shd w:val="clear" w:color="auto" w:fill="FFFFFF"/>
          </w:rPr>
          <w:t>feedback@dffh.vic.gov.au</w:t>
        </w:r>
      </w:hyperlink>
    </w:p>
    <w:p w14:paraId="63ECC4F5" w14:textId="77777777" w:rsidR="00C51E0F" w:rsidRPr="00D6090B" w:rsidRDefault="00C51E0F" w:rsidP="00C51E0F">
      <w:pPr>
        <w:pStyle w:val="ListParagraph"/>
        <w:numPr>
          <w:ilvl w:val="1"/>
          <w:numId w:val="40"/>
        </w:numPr>
        <w:rPr>
          <w:rFonts w:ascii="Arial" w:eastAsia="Times" w:hAnsi="Arial" w:cs="Times New Roman"/>
          <w:sz w:val="20"/>
          <w:szCs w:val="20"/>
        </w:rPr>
      </w:pPr>
      <w:r>
        <w:rPr>
          <w:rFonts w:ascii="Arial" w:hAnsi="Arial"/>
          <w:sz w:val="20"/>
        </w:rPr>
        <w:t>Şikâyetinizi bu adrese posta ile iletin: Complaints, GPO Box 4057, Melbourne, Victoria 3000.</w:t>
      </w:r>
    </w:p>
    <w:p w14:paraId="0D4CCEA9" w14:textId="77777777" w:rsidR="00C51E0F" w:rsidRPr="00F645DC" w:rsidRDefault="00C51E0F" w:rsidP="00C51E0F">
      <w:pPr>
        <w:pStyle w:val="DHHSbody"/>
      </w:pPr>
      <w:r>
        <w:t>İlave bilgiler:</w:t>
      </w:r>
    </w:p>
    <w:p w14:paraId="6F57BF3E" w14:textId="1D93E35A" w:rsidR="00C51E0F" w:rsidRDefault="00C51E0F" w:rsidP="00A805F8">
      <w:pPr>
        <w:pStyle w:val="DHHSbody"/>
      </w:pPr>
      <w:r>
        <w:t xml:space="preserve">Daha fazla bilgi almak için bu adrese gidin: </w:t>
      </w:r>
      <w:hyperlink r:id="rId15" w:history="1">
        <w:r w:rsidR="00246999" w:rsidRPr="00E51EAD">
          <w:rPr>
            <w:rStyle w:val="Hyperlink"/>
          </w:rPr>
          <w:t>Department of Families, Fairness and Housing Making a complaint (Aileler, Adaletlilik ve Konut Bakanlığı - Şikâyette bulunma</w:t>
        </w:r>
      </w:hyperlink>
      <w:r w:rsidR="003F045A">
        <w:rPr>
          <w:rStyle w:val="Hyperlink"/>
        </w:rPr>
        <w:t>k)</w:t>
      </w:r>
      <w:r>
        <w:t xml:space="preserve"> &lt;</w:t>
      </w:r>
      <w:r w:rsidR="00246999">
        <w:rPr>
          <w:rFonts w:cs="Arial"/>
          <w:color w:val="222222"/>
          <w:shd w:val="clear" w:color="auto" w:fill="FFFFFF"/>
        </w:rPr>
        <w:t> </w:t>
      </w:r>
      <w:hyperlink r:id="rId16" w:tgtFrame="_blank" w:history="1">
        <w:r w:rsidR="00246999">
          <w:rPr>
            <w:rStyle w:val="Hyperlink"/>
            <w:color w:val="1155CC"/>
            <w:shd w:val="clear" w:color="auto" w:fill="FFFFFF"/>
          </w:rPr>
          <w:t>https://www.dffh.vic.gov.au/making-complaint</w:t>
        </w:r>
      </w:hyperlink>
      <w:r>
        <w:t xml:space="preserve">&gt; </w:t>
      </w:r>
    </w:p>
    <w:p w14:paraId="72E67292" w14:textId="0DC63D29" w:rsidR="00E36F77" w:rsidRDefault="00E36F77" w:rsidP="00A805F8">
      <w:pPr>
        <w:pStyle w:val="DHHSbody"/>
      </w:pPr>
    </w:p>
    <w:p w14:paraId="0924F396" w14:textId="69A182FA" w:rsidR="00E36F77" w:rsidRDefault="00E36F77" w:rsidP="00A805F8">
      <w:pPr>
        <w:pStyle w:val="DHHSbody"/>
      </w:pPr>
    </w:p>
    <w:p w14:paraId="742AA794" w14:textId="236BD526" w:rsidR="00E36F77" w:rsidRDefault="00E36F77" w:rsidP="00A805F8">
      <w:pPr>
        <w:pStyle w:val="DHHSbody"/>
      </w:pPr>
    </w:p>
    <w:p w14:paraId="7ADCDA5C" w14:textId="77777777" w:rsidR="00E36F77" w:rsidRPr="00922E06" w:rsidRDefault="00E36F77" w:rsidP="00A805F8">
      <w:pPr>
        <w:pStyle w:val="DHHSbody"/>
      </w:pPr>
    </w:p>
    <w:p w14:paraId="6D492C07" w14:textId="77777777" w:rsidR="00A805F8" w:rsidRPr="00CA3AD6" w:rsidRDefault="00A805F8" w:rsidP="00A805F8">
      <w:pPr>
        <w:pStyle w:val="Heading1"/>
      </w:pPr>
      <w:r>
        <w:lastRenderedPageBreak/>
        <w:t>Diğer irtibatlar</w:t>
      </w:r>
    </w:p>
    <w:p w14:paraId="2B2B0500" w14:textId="77777777" w:rsidR="00A805F8" w:rsidRDefault="00A805F8" w:rsidP="00A805F8">
      <w:pPr>
        <w:pStyle w:val="DHHSbody"/>
      </w:pPr>
      <w:r>
        <w:t>Dilerseniz şikâyetinizi aşağıdaki kurumlardan birine de yönlendirebilirsiniz:</w:t>
      </w:r>
    </w:p>
    <w:p w14:paraId="7F44F65E" w14:textId="77777777" w:rsidR="00E75B27" w:rsidRPr="00CB4D43" w:rsidRDefault="00E75B27" w:rsidP="00E75B27">
      <w:pPr>
        <w:pStyle w:val="DHHSbody"/>
        <w:rPr>
          <w:b/>
          <w:bCs/>
          <w:sz w:val="32"/>
          <w:szCs w:val="32"/>
        </w:rPr>
      </w:pPr>
      <w:r>
        <w:rPr>
          <w:b/>
          <w:sz w:val="32"/>
        </w:rPr>
        <w:t>NDIS Kalite ve Güvenlik Tedbirleri Komisyonu</w:t>
      </w:r>
    </w:p>
    <w:p w14:paraId="13AC6658" w14:textId="420DEFD0" w:rsidR="00E75B27" w:rsidRPr="00CB4D43" w:rsidRDefault="00E75B27" w:rsidP="00E75B27">
      <w:pPr>
        <w:pStyle w:val="Heading2"/>
        <w:rPr>
          <w:b w:val="0"/>
          <w:bCs/>
          <w:color w:val="auto"/>
          <w:sz w:val="20"/>
          <w:szCs w:val="20"/>
        </w:rPr>
      </w:pPr>
      <w:r>
        <w:rPr>
          <w:b w:val="0"/>
          <w:color w:val="auto"/>
          <w:sz w:val="20"/>
        </w:rPr>
        <w:t>NDIS Kalite ve Güvenlik Tedbirleri Komisyonu, NDIS destekleri veya hizmetlerinin kalitesi veya güvenliğiyle ilgili endişeleri olan engelli kişilere yardım edebilir.</w:t>
      </w:r>
    </w:p>
    <w:p w14:paraId="57DEEA8D" w14:textId="77777777" w:rsidR="00E75B27" w:rsidRPr="00CB4D43" w:rsidRDefault="00E75B27" w:rsidP="00E75B27">
      <w:pPr>
        <w:pStyle w:val="Body"/>
      </w:pPr>
      <w:r>
        <w:t>Telefon: 1800 035 544</w:t>
      </w:r>
    </w:p>
    <w:p w14:paraId="1DD8FFFC" w14:textId="77777777" w:rsidR="00E75B27" w:rsidRPr="00CB4D43" w:rsidRDefault="00E75B27" w:rsidP="00E75B27">
      <w:pPr>
        <w:pStyle w:val="Body"/>
      </w:pPr>
      <w:r>
        <w:t xml:space="preserve">E-posta: </w:t>
      </w:r>
      <w:hyperlink r:id="rId17" w:history="1">
        <w:r>
          <w:rPr>
            <w:rStyle w:val="Hyperlink"/>
            <w:sz w:val="20"/>
          </w:rPr>
          <w:t>contactcentre@ndiscommission@gov.au</w:t>
        </w:r>
      </w:hyperlink>
    </w:p>
    <w:p w14:paraId="28E13B71" w14:textId="77777777" w:rsidR="00E75B27" w:rsidRPr="00CB4D43" w:rsidRDefault="00E75B27" w:rsidP="00E75B27">
      <w:pPr>
        <w:pStyle w:val="Body"/>
      </w:pPr>
      <w:r>
        <w:t xml:space="preserve">NDIS Kalite ve Güvenlik Tedbirleri Komisyonu internet sitesi: </w:t>
      </w:r>
      <w:hyperlink r:id="rId18" w:history="1">
        <w:r>
          <w:rPr>
            <w:rStyle w:val="Hyperlink"/>
            <w:sz w:val="20"/>
          </w:rPr>
          <w:t>www.ndiscommission.gov.au</w:t>
        </w:r>
      </w:hyperlink>
    </w:p>
    <w:p w14:paraId="2C6BAB24" w14:textId="7649AA84" w:rsidR="00A805F8" w:rsidRPr="00F645DC" w:rsidRDefault="00A805F8" w:rsidP="00A805F8">
      <w:pPr>
        <w:pStyle w:val="Heading2"/>
      </w:pPr>
      <w:r>
        <w:t>Engellilik Hizmetleri Komisyon Üyesi</w:t>
      </w:r>
    </w:p>
    <w:p w14:paraId="39914B43" w14:textId="1782C7D6" w:rsidR="00A805F8" w:rsidRDefault="00A805F8" w:rsidP="00A805F8">
      <w:pPr>
        <w:pStyle w:val="DHHSbody"/>
        <w:rPr>
          <w:color w:val="FF0000"/>
        </w:rPr>
      </w:pPr>
      <w:r>
        <w:t>Engellilik Hizmetleri Komisyonu, NDIS destekleri ve hizmetleriyle ilgili olmayan şikâyetleri çözmek için engeli olan kişilerle ve engellilik hizmetleriyle birlikte çalışır.</w:t>
      </w:r>
    </w:p>
    <w:p w14:paraId="1601123F" w14:textId="77777777" w:rsidR="00A805F8" w:rsidRPr="001A7074" w:rsidRDefault="00A805F8" w:rsidP="00A805F8">
      <w:pPr>
        <w:pStyle w:val="DHHSbody"/>
      </w:pPr>
      <w:r>
        <w:t>Telefon: 1800 677 342 (ücretsiz arama)</w:t>
      </w:r>
    </w:p>
    <w:p w14:paraId="4225CA9C" w14:textId="77777777" w:rsidR="00A805F8" w:rsidRPr="001A7074" w:rsidRDefault="00A805F8" w:rsidP="00A805F8">
      <w:pPr>
        <w:pStyle w:val="DHHSbody"/>
      </w:pPr>
      <w:r>
        <w:t>İşitme veya konuşma güçlüğü çekenler için Teleyazıcı: 1300 726 563</w:t>
      </w:r>
    </w:p>
    <w:p w14:paraId="3EDAA6B4" w14:textId="77777777" w:rsidR="00A805F8" w:rsidRDefault="00D121D5" w:rsidP="00A805F8">
      <w:pPr>
        <w:pStyle w:val="DHHSbody"/>
      </w:pPr>
      <w:hyperlink r:id="rId19" w:history="1">
        <w:r w:rsidR="00076493">
          <w:rPr>
            <w:rStyle w:val="Hyperlink"/>
          </w:rPr>
          <w:t>Engellilik Hizmetleri Komisyon Üyesinin internet sitesi</w:t>
        </w:r>
      </w:hyperlink>
      <w:r w:rsidR="00076493">
        <w:t xml:space="preserve"> &lt;http://www.odsc.vic.gov.au/&gt;</w:t>
      </w:r>
    </w:p>
    <w:p w14:paraId="653A0DAC" w14:textId="77777777" w:rsidR="00A805F8" w:rsidRPr="00F645DC" w:rsidRDefault="00A805F8" w:rsidP="00A805F8">
      <w:pPr>
        <w:pStyle w:val="Heading2"/>
      </w:pPr>
      <w:r>
        <w:t>Sağlık Şikâyetleri Komisyon Üyesi</w:t>
      </w:r>
    </w:p>
    <w:p w14:paraId="7F2B67DB" w14:textId="77777777" w:rsidR="00A805F8" w:rsidRDefault="00A805F8" w:rsidP="00A805F8">
      <w:pPr>
        <w:pStyle w:val="DHHSbody"/>
      </w:pPr>
      <w:r>
        <w:rPr>
          <w:spacing w:val="-1"/>
        </w:rPr>
        <w:t>Sağlık Şikâyetleri Komisyon Üyesi, Victoria'da sağlık bakımı ve sağlık bilgilerinin ele alınmasıyla ilgili şikâyetleri çözer.</w:t>
      </w:r>
    </w:p>
    <w:p w14:paraId="3F3C3DBC" w14:textId="77777777" w:rsidR="00A805F8" w:rsidRPr="001A7074" w:rsidRDefault="00A805F8" w:rsidP="00A805F8">
      <w:pPr>
        <w:pStyle w:val="DHHSbody"/>
      </w:pPr>
      <w:r>
        <w:t xml:space="preserve">Telefon: 1300 582 113 </w:t>
      </w:r>
    </w:p>
    <w:p w14:paraId="051934D6" w14:textId="77777777" w:rsidR="00A805F8" w:rsidRDefault="00D121D5" w:rsidP="00A805F8">
      <w:pPr>
        <w:pStyle w:val="DHHSbody"/>
      </w:pPr>
      <w:hyperlink r:id="rId20" w:history="1">
        <w:r w:rsidR="00076493">
          <w:rPr>
            <w:rStyle w:val="Hyperlink"/>
          </w:rPr>
          <w:t>Sağlık Şikâyetleri Komisyon Üyesi internet sitesi</w:t>
        </w:r>
      </w:hyperlink>
      <w:r w:rsidR="00076493">
        <w:t xml:space="preserve"> &lt;https://www.hcc.vic.gov.au/&gt;</w:t>
      </w:r>
    </w:p>
    <w:p w14:paraId="330C998F" w14:textId="77777777" w:rsidR="00A805F8" w:rsidRPr="00F645DC" w:rsidRDefault="00A805F8" w:rsidP="00A805F8">
      <w:pPr>
        <w:pStyle w:val="Heading2"/>
      </w:pPr>
      <w:r>
        <w:t>Akıl Sağlığı Şikâyetleri Komisyon Üyesi</w:t>
      </w:r>
    </w:p>
    <w:p w14:paraId="056BD60C" w14:textId="77777777" w:rsidR="00A805F8" w:rsidRDefault="00A805F8" w:rsidP="00A805F8">
      <w:pPr>
        <w:pStyle w:val="DHHSbody"/>
      </w:pPr>
      <w:r>
        <w:t>Akıl Sağlığı Şikâyetleri Komisyon Üyesi, şikâyetiniz Victoria'daki halka açık akıl sağlığı hizmetleriyle ilgiliyse size yardımcı olabilir.</w:t>
      </w:r>
    </w:p>
    <w:p w14:paraId="14FF4EB2" w14:textId="77777777" w:rsidR="00A805F8" w:rsidRPr="001A7074" w:rsidRDefault="00A805F8" w:rsidP="00A805F8">
      <w:pPr>
        <w:pStyle w:val="DHHSbody"/>
      </w:pPr>
      <w:r>
        <w:t>Telefon: 1800 246 054</w:t>
      </w:r>
    </w:p>
    <w:p w14:paraId="217ACF51" w14:textId="5ED6BFE4" w:rsidR="00A805F8" w:rsidRDefault="00D121D5" w:rsidP="00A805F8">
      <w:pPr>
        <w:pStyle w:val="DHHSbody"/>
      </w:pPr>
      <w:hyperlink r:id="rId21" w:history="1">
        <w:r w:rsidR="00076493">
          <w:rPr>
            <w:rStyle w:val="Hyperlink"/>
          </w:rPr>
          <w:t>Sağlık Şikâyetleri Komisyon Üyesi internet sitesi</w:t>
        </w:r>
      </w:hyperlink>
      <w:r w:rsidR="00076493">
        <w:t xml:space="preserve"> &lt; </w:t>
      </w:r>
      <w:hyperlink r:id="rId22" w:history="1">
        <w:r w:rsidR="00076493">
          <w:rPr>
            <w:rStyle w:val="Hyperlink"/>
          </w:rPr>
          <w:t>https://www.hcc.vic.gov.au/</w:t>
        </w:r>
      </w:hyperlink>
      <w:r w:rsidR="00076493">
        <w:t>&gt;</w:t>
      </w:r>
    </w:p>
    <w:p w14:paraId="7F70294B" w14:textId="464A4EAD" w:rsidR="00A805F8" w:rsidRPr="00F645DC" w:rsidRDefault="00A805F8" w:rsidP="00A805F8">
      <w:pPr>
        <w:pStyle w:val="Heading2"/>
      </w:pPr>
      <w:r>
        <w:t>Victoria Ombudsmanı (Kamu Denetçisi)</w:t>
      </w:r>
    </w:p>
    <w:p w14:paraId="0CED1E68" w14:textId="77777777" w:rsidR="00A805F8" w:rsidRDefault="00A805F8" w:rsidP="00A805F8">
      <w:pPr>
        <w:pStyle w:val="DHHSbody"/>
      </w:pPr>
      <w:r>
        <w:t>Victoria Ombudsmanının Eyaletle ve yerel hükümet yetkilileriyle ilgili şikâyetleri inceleme yetkisi vardır. Victoria Ombudsmanı</w:t>
      </w:r>
    </w:p>
    <w:p w14:paraId="7FB42E81" w14:textId="77777777" w:rsidR="00A805F8" w:rsidRPr="001A7074" w:rsidRDefault="00A805F8" w:rsidP="00A805F8">
      <w:pPr>
        <w:pStyle w:val="DHHSbody"/>
      </w:pPr>
      <w:r>
        <w:t>Telefon: 9613 6222, Bölgesel: 1800 806 314</w:t>
      </w:r>
    </w:p>
    <w:p w14:paraId="3E6909F1" w14:textId="77777777" w:rsidR="00A805F8" w:rsidRDefault="00D121D5" w:rsidP="00A805F8">
      <w:pPr>
        <w:pStyle w:val="DHHSbody"/>
      </w:pPr>
      <w:hyperlink r:id="rId23" w:history="1">
        <w:r w:rsidR="00076493">
          <w:rPr>
            <w:rStyle w:val="Hyperlink"/>
          </w:rPr>
          <w:t>Victoria Ombusdmanı internet sitesi</w:t>
        </w:r>
      </w:hyperlink>
      <w:r w:rsidR="00076493">
        <w:t xml:space="preserve"> &lt;https://www.ombudsman.vic.gov.au/&gt;</w:t>
      </w:r>
    </w:p>
    <w:p w14:paraId="5EAF3EC9" w14:textId="77777777" w:rsidR="00A805F8" w:rsidRPr="00F645DC" w:rsidRDefault="00A805F8" w:rsidP="00A805F8">
      <w:pPr>
        <w:pStyle w:val="Heading2"/>
      </w:pPr>
      <w:r>
        <w:t>Victoria Bilgi Komisyonu Üyesinin Ofisi</w:t>
      </w:r>
    </w:p>
    <w:p w14:paraId="040895DE" w14:textId="77777777" w:rsidR="00A805F8" w:rsidRDefault="00A805F8" w:rsidP="00A805F8">
      <w:pPr>
        <w:pStyle w:val="DHHSbody"/>
      </w:pPr>
      <w:r>
        <w:t>Victoria Bilgi Komisyonu Üyesinin Ofisi, Victoria Hükümeti kurumları veya yerel belediyenin bir veya daha fazla Bilgi Gizliliği İlkesini ihlal etmesiyle ilgili şikâyetleri inceler.</w:t>
      </w:r>
    </w:p>
    <w:p w14:paraId="586A07E4" w14:textId="77777777" w:rsidR="00A805F8" w:rsidRPr="001A7074" w:rsidRDefault="00A805F8" w:rsidP="00A805F8">
      <w:pPr>
        <w:pStyle w:val="DHHSbody"/>
      </w:pPr>
      <w:r>
        <w:t>Telefon: 1300 006 842</w:t>
      </w:r>
    </w:p>
    <w:p w14:paraId="76BD900A" w14:textId="77777777" w:rsidR="00A805F8" w:rsidRDefault="00D121D5" w:rsidP="00A805F8">
      <w:pPr>
        <w:pStyle w:val="DHHSbody"/>
      </w:pPr>
      <w:hyperlink r:id="rId24" w:history="1">
        <w:r w:rsidR="00076493">
          <w:rPr>
            <w:rStyle w:val="Hyperlink"/>
          </w:rPr>
          <w:t>Victoria Bilgi Komisyonu Üyesinin Ofisi internet sitesi</w:t>
        </w:r>
      </w:hyperlink>
      <w:r w:rsidR="00076493">
        <w:t xml:space="preserve"> &lt;https://www.ovic.vic.gov.au/&gt;</w:t>
      </w:r>
    </w:p>
    <w:tbl>
      <w:tblPr>
        <w:tblW w:w="4800" w:type="pct"/>
        <w:tblInd w:w="113" w:type="dxa"/>
        <w:tblCellMar>
          <w:top w:w="113" w:type="dxa"/>
          <w:bottom w:w="57" w:type="dxa"/>
        </w:tblCellMar>
        <w:tblLook w:val="00A0" w:firstRow="1" w:lastRow="0" w:firstColumn="1" w:lastColumn="0" w:noHBand="0" w:noVBand="0"/>
      </w:tblPr>
      <w:tblGrid>
        <w:gridCol w:w="9786"/>
      </w:tblGrid>
      <w:tr w:rsidR="00A805F8" w:rsidRPr="002802E3" w14:paraId="61880916" w14:textId="77777777" w:rsidTr="0089221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167864C" w14:textId="59A112F0" w:rsidR="00A805F8" w:rsidRPr="00254F58" w:rsidRDefault="00A805F8" w:rsidP="00892217">
            <w:pPr>
              <w:pStyle w:val="DHHSaccessibilitypara"/>
            </w:pPr>
            <w:bookmarkStart w:id="0" w:name="_How_to_contact"/>
            <w:bookmarkEnd w:id="0"/>
            <w:r>
              <w:lastRenderedPageBreak/>
              <w:t xml:space="preserve">Bu yayını erişilebilir biçimde almak için gerekirse Ulusal Aktarma Merkezini 13 36 77 numaralı telefondan arayarak 1300 884 706 numarasını arayın veya </w:t>
            </w:r>
            <w:hyperlink r:id="rId25" w:history="1">
              <w:r>
                <w:rPr>
                  <w:rStyle w:val="Hyperlink"/>
                </w:rPr>
                <w:t>Şikâyet Biriminin bu adresine e-posta gönderin:</w:t>
              </w:r>
            </w:hyperlink>
            <w:r>
              <w:t xml:space="preserve"> &lt;</w:t>
            </w:r>
            <w:hyperlink r:id="rId26" w:tgtFrame="_blank" w:history="1">
              <w:r w:rsidR="00AD5357" w:rsidRPr="00AD5357">
                <w:rPr>
                  <w:rStyle w:val="Hyperlink"/>
                  <w:color w:val="1155CC"/>
                  <w:shd w:val="clear" w:color="auto" w:fill="FFFFFF"/>
                </w:rPr>
                <w:t>feedback@dffh.vic.gov.au</w:t>
              </w:r>
            </w:hyperlink>
            <w:r>
              <w:t>&gt;</w:t>
            </w:r>
          </w:p>
          <w:p w14:paraId="2B97F74A" w14:textId="77777777" w:rsidR="00A805F8" w:rsidRPr="00254F58" w:rsidRDefault="00A805F8" w:rsidP="00892217">
            <w:pPr>
              <w:pStyle w:val="DHHSbody"/>
            </w:pPr>
            <w:r>
              <w:t>1 Treasury Place, Melbourne adresli Victoria Eyaleti Hükümeti tarafından onaylanıp yayımlanmıştır.</w:t>
            </w:r>
          </w:p>
          <w:p w14:paraId="7FF69816" w14:textId="1A135FB8" w:rsidR="00A805F8" w:rsidRPr="00254F58" w:rsidRDefault="00A805F8" w:rsidP="00892217">
            <w:pPr>
              <w:pStyle w:val="DHHSbody"/>
            </w:pPr>
            <w:r>
              <w:t>© Victoria Eyaleti, Aileler, Adaletlilik ve Konut Bakanlığı, Temmuz 2021.</w:t>
            </w:r>
          </w:p>
          <w:p w14:paraId="32358BC3" w14:textId="77777777" w:rsidR="00A805F8" w:rsidRDefault="00A805F8" w:rsidP="00892217">
            <w:pPr>
              <w:pStyle w:val="DHHSbody"/>
            </w:pPr>
            <w:r>
              <w:t>ISBN 978-1-76069-594-1 (pdf/çevrimiçi/MS word)</w:t>
            </w:r>
          </w:p>
          <w:p w14:paraId="4B3F96C6" w14:textId="64A9157A" w:rsidR="00A805F8" w:rsidRPr="002802E3" w:rsidRDefault="00A805F8" w:rsidP="00892217">
            <w:pPr>
              <w:pStyle w:val="DHHSbody"/>
            </w:pPr>
            <w:r>
              <w:t xml:space="preserve">Bu adreste bulunur: </w:t>
            </w:r>
            <w:hyperlink r:id="rId27" w:history="1">
              <w:r w:rsidR="004D5663" w:rsidRPr="00E51EAD">
                <w:rPr>
                  <w:rStyle w:val="Hyperlink"/>
                </w:rPr>
                <w:t>Department of Families, Fairness and Housing - Making a complaint (Aileler, Adaletlilik ve Konut Bakanlığı - Şikâyette bulunma</w:t>
              </w:r>
            </w:hyperlink>
            <w:r w:rsidR="00AD5357">
              <w:rPr>
                <w:rStyle w:val="Hyperlink"/>
              </w:rPr>
              <w:t>k</w:t>
            </w:r>
            <w:r w:rsidR="003F045A">
              <w:rPr>
                <w:rStyle w:val="Hyperlink"/>
              </w:rPr>
              <w:t>)</w:t>
            </w:r>
            <w:r>
              <w:t xml:space="preserve"> &lt;</w:t>
            </w:r>
            <w:r w:rsidR="00246999">
              <w:rPr>
                <w:rFonts w:cs="Arial"/>
                <w:color w:val="222222"/>
                <w:shd w:val="clear" w:color="auto" w:fill="FFFFFF"/>
              </w:rPr>
              <w:t> </w:t>
            </w:r>
            <w:hyperlink r:id="rId28" w:tgtFrame="_blank" w:history="1">
              <w:r w:rsidR="00246999">
                <w:rPr>
                  <w:rStyle w:val="Hyperlink"/>
                  <w:color w:val="1155CC"/>
                  <w:shd w:val="clear" w:color="auto" w:fill="FFFFFF"/>
                </w:rPr>
                <w:t>https://www.dffh.vic.gov.au/making-complaint</w:t>
              </w:r>
            </w:hyperlink>
            <w:r>
              <w:t>&gt;</w:t>
            </w:r>
          </w:p>
        </w:tc>
      </w:tr>
    </w:tbl>
    <w:p w14:paraId="78C1250B" w14:textId="77777777" w:rsidR="00162CA9" w:rsidRDefault="00162CA9" w:rsidP="00775512">
      <w:pPr>
        <w:pStyle w:val="TOCheadingfactsheet"/>
      </w:pPr>
    </w:p>
    <w:sectPr w:rsidR="00162CA9" w:rsidSect="003B1F15">
      <w:headerReference w:type="default" r:id="rId2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509C" w14:textId="77777777" w:rsidR="003B1F15" w:rsidRDefault="003B1F15">
      <w:r>
        <w:separator/>
      </w:r>
    </w:p>
    <w:p w14:paraId="6E8E633C" w14:textId="77777777" w:rsidR="003B1F15" w:rsidRDefault="003B1F15"/>
  </w:endnote>
  <w:endnote w:type="continuationSeparator" w:id="0">
    <w:p w14:paraId="7E142497" w14:textId="77777777" w:rsidR="003B1F15" w:rsidRDefault="003B1F15">
      <w:r>
        <w:continuationSeparator/>
      </w:r>
    </w:p>
    <w:p w14:paraId="65CCB4D5" w14:textId="77777777" w:rsidR="003B1F15" w:rsidRDefault="003B1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BD23" w14:textId="77777777" w:rsidR="00E261B3" w:rsidRPr="00F65AA9" w:rsidRDefault="00242378" w:rsidP="00EF2C72">
    <w:pPr>
      <w:pStyle w:val="Footer"/>
    </w:pPr>
    <w:r>
      <w:rPr>
        <w:noProof/>
        <w:lang w:val="en-AU" w:eastAsia="zh-TW"/>
      </w:rPr>
      <w:drawing>
        <wp:anchor distT="0" distB="0" distL="114300" distR="114300" simplePos="0" relativeHeight="251663360" behindDoc="1" locked="1" layoutInCell="1" allowOverlap="1" wp14:anchorId="1313CA29" wp14:editId="793F530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AU" w:eastAsia="zh-TW"/>
      </w:rPr>
      <mc:AlternateContent>
        <mc:Choice Requires="wps">
          <w:drawing>
            <wp:anchor distT="0" distB="0" distL="114300" distR="114300" simplePos="0" relativeHeight="251655168" behindDoc="0" locked="0" layoutInCell="0" allowOverlap="1" wp14:anchorId="0D60E34B" wp14:editId="58FC7B0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30CBE"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RESMÎ</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0E34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F30CBE"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RESMÎ</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AFCB" w14:textId="77777777" w:rsidR="00E261B3" w:rsidRDefault="00E261B3">
    <w:pPr>
      <w:pStyle w:val="Footer"/>
    </w:pPr>
    <w:r>
      <w:rPr>
        <w:noProof/>
        <w:lang w:val="en-AU" w:eastAsia="zh-TW"/>
      </w:rPr>
      <mc:AlternateContent>
        <mc:Choice Requires="wps">
          <w:drawing>
            <wp:anchor distT="0" distB="0" distL="114300" distR="114300" simplePos="0" relativeHeight="251659264" behindDoc="0" locked="0" layoutInCell="0" allowOverlap="1" wp14:anchorId="69099483" wp14:editId="2F9349E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9E4AB"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RESMÎ</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0994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329E4AB"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RESMÎ</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FF2E" w14:textId="77777777" w:rsidR="003B1F15" w:rsidRDefault="003B1F15" w:rsidP="00207717">
      <w:pPr>
        <w:spacing w:before="120"/>
      </w:pPr>
      <w:r>
        <w:separator/>
      </w:r>
    </w:p>
  </w:footnote>
  <w:footnote w:type="continuationSeparator" w:id="0">
    <w:p w14:paraId="7D28F3C5" w14:textId="77777777" w:rsidR="003B1F15" w:rsidRDefault="003B1F15">
      <w:r>
        <w:continuationSeparator/>
      </w:r>
    </w:p>
    <w:p w14:paraId="271CD4DD" w14:textId="77777777" w:rsidR="003B1F15" w:rsidRDefault="003B1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1FA1"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48EF" w14:textId="38D82790" w:rsidR="00E261B3" w:rsidRPr="0051568D" w:rsidRDefault="00257C94" w:rsidP="0017674D">
    <w:pPr>
      <w:pStyle w:val="Header"/>
    </w:pPr>
    <w:r>
      <w:rPr>
        <w:noProof/>
        <w:lang w:val="en-AU" w:eastAsia="zh-TW"/>
      </w:rPr>
      <w:drawing>
        <wp:anchor distT="0" distB="0" distL="114300" distR="114300" simplePos="0" relativeHeight="251675136" behindDoc="1" locked="1" layoutInCell="1" allowOverlap="1" wp14:anchorId="40879E87" wp14:editId="2DD978E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Şikâyette Bulunmak - Bilgilendirme Belgesi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CD36A8">
      <w:rPr>
        <w:b/>
        <w:bCs/>
        <w:noProof/>
      </w:rPr>
      <w:t>4</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5A7F5F"/>
    <w:multiLevelType w:val="hybridMultilevel"/>
    <w:tmpl w:val="49C6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B1FBF"/>
    <w:multiLevelType w:val="multilevel"/>
    <w:tmpl w:val="41F0E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8518243">
    <w:abstractNumId w:val="10"/>
  </w:num>
  <w:num w:numId="2" w16cid:durableId="1781606780">
    <w:abstractNumId w:val="19"/>
  </w:num>
  <w:num w:numId="3" w16cid:durableId="990251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922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0294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071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853560">
    <w:abstractNumId w:val="23"/>
  </w:num>
  <w:num w:numId="8" w16cid:durableId="1995988402">
    <w:abstractNumId w:val="18"/>
  </w:num>
  <w:num w:numId="9" w16cid:durableId="1066075134">
    <w:abstractNumId w:val="22"/>
  </w:num>
  <w:num w:numId="10" w16cid:durableId="616378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148814">
    <w:abstractNumId w:val="24"/>
  </w:num>
  <w:num w:numId="12" w16cid:durableId="1129200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797550">
    <w:abstractNumId w:val="20"/>
  </w:num>
  <w:num w:numId="14" w16cid:durableId="287978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8787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8862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771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799558">
    <w:abstractNumId w:val="26"/>
  </w:num>
  <w:num w:numId="19" w16cid:durableId="462384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0714400">
    <w:abstractNumId w:val="14"/>
  </w:num>
  <w:num w:numId="21" w16cid:durableId="374358573">
    <w:abstractNumId w:val="12"/>
  </w:num>
  <w:num w:numId="22" w16cid:durableId="1105419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053357">
    <w:abstractNumId w:val="16"/>
  </w:num>
  <w:num w:numId="24" w16cid:durableId="789907078">
    <w:abstractNumId w:val="27"/>
  </w:num>
  <w:num w:numId="25" w16cid:durableId="437022280">
    <w:abstractNumId w:val="25"/>
  </w:num>
  <w:num w:numId="26" w16cid:durableId="172376168">
    <w:abstractNumId w:val="21"/>
  </w:num>
  <w:num w:numId="27" w16cid:durableId="1657027260">
    <w:abstractNumId w:val="11"/>
  </w:num>
  <w:num w:numId="28" w16cid:durableId="1597209288">
    <w:abstractNumId w:val="28"/>
  </w:num>
  <w:num w:numId="29" w16cid:durableId="303392651">
    <w:abstractNumId w:val="9"/>
  </w:num>
  <w:num w:numId="30" w16cid:durableId="755058445">
    <w:abstractNumId w:val="7"/>
  </w:num>
  <w:num w:numId="31" w16cid:durableId="1365715499">
    <w:abstractNumId w:val="6"/>
  </w:num>
  <w:num w:numId="32" w16cid:durableId="772091343">
    <w:abstractNumId w:val="5"/>
  </w:num>
  <w:num w:numId="33" w16cid:durableId="261378607">
    <w:abstractNumId w:val="4"/>
  </w:num>
  <w:num w:numId="34" w16cid:durableId="874272712">
    <w:abstractNumId w:val="8"/>
  </w:num>
  <w:num w:numId="35" w16cid:durableId="1217352883">
    <w:abstractNumId w:val="3"/>
  </w:num>
  <w:num w:numId="36" w16cid:durableId="1665817858">
    <w:abstractNumId w:val="2"/>
  </w:num>
  <w:num w:numId="37" w16cid:durableId="682703567">
    <w:abstractNumId w:val="1"/>
  </w:num>
  <w:num w:numId="38" w16cid:durableId="1419249151">
    <w:abstractNumId w:val="0"/>
  </w:num>
  <w:num w:numId="39" w16cid:durableId="417873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3096638">
    <w:abstractNumId w:val="17"/>
  </w:num>
  <w:num w:numId="41" w16cid:durableId="43086091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F9"/>
    <w:rsid w:val="0000052B"/>
    <w:rsid w:val="00000719"/>
    <w:rsid w:val="00002D68"/>
    <w:rsid w:val="00003403"/>
    <w:rsid w:val="00005347"/>
    <w:rsid w:val="000072B6"/>
    <w:rsid w:val="00007E4B"/>
    <w:rsid w:val="0001021B"/>
    <w:rsid w:val="00011D89"/>
    <w:rsid w:val="000154FD"/>
    <w:rsid w:val="00020C8E"/>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6493"/>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77"/>
    <w:rsid w:val="000C42EA"/>
    <w:rsid w:val="000C4546"/>
    <w:rsid w:val="000D1242"/>
    <w:rsid w:val="000E0970"/>
    <w:rsid w:val="000E3CC7"/>
    <w:rsid w:val="000E6BD4"/>
    <w:rsid w:val="000E6D6D"/>
    <w:rsid w:val="000F1F1E"/>
    <w:rsid w:val="000F2259"/>
    <w:rsid w:val="000F2B9E"/>
    <w:rsid w:val="000F2DDA"/>
    <w:rsid w:val="000F2EA0"/>
    <w:rsid w:val="000F5213"/>
    <w:rsid w:val="00101001"/>
    <w:rsid w:val="00103276"/>
    <w:rsid w:val="0010392D"/>
    <w:rsid w:val="0010447F"/>
    <w:rsid w:val="00104FE3"/>
    <w:rsid w:val="0010714F"/>
    <w:rsid w:val="001120C5"/>
    <w:rsid w:val="0011651D"/>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52EB"/>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5DC"/>
    <w:rsid w:val="001C09DB"/>
    <w:rsid w:val="001C277E"/>
    <w:rsid w:val="001C2A72"/>
    <w:rsid w:val="001C31B7"/>
    <w:rsid w:val="001D0B75"/>
    <w:rsid w:val="001D187F"/>
    <w:rsid w:val="001D39A5"/>
    <w:rsid w:val="001D3C09"/>
    <w:rsid w:val="001D44E8"/>
    <w:rsid w:val="001D60EC"/>
    <w:rsid w:val="001D6F59"/>
    <w:rsid w:val="001E44DF"/>
    <w:rsid w:val="001E68A5"/>
    <w:rsid w:val="001E6BB0"/>
    <w:rsid w:val="001E7282"/>
    <w:rsid w:val="001F2DF9"/>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999"/>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1F15"/>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45A"/>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0404"/>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1E7"/>
    <w:rsid w:val="00490746"/>
    <w:rsid w:val="00490852"/>
    <w:rsid w:val="00491C9C"/>
    <w:rsid w:val="00492F30"/>
    <w:rsid w:val="004946F4"/>
    <w:rsid w:val="0049487E"/>
    <w:rsid w:val="004A160D"/>
    <w:rsid w:val="004A3E81"/>
    <w:rsid w:val="004A4195"/>
    <w:rsid w:val="004A5C62"/>
    <w:rsid w:val="004A5CE5"/>
    <w:rsid w:val="004A707D"/>
    <w:rsid w:val="004B4185"/>
    <w:rsid w:val="004B5DF4"/>
    <w:rsid w:val="004C5541"/>
    <w:rsid w:val="004C6EEE"/>
    <w:rsid w:val="004C702B"/>
    <w:rsid w:val="004D0033"/>
    <w:rsid w:val="004D016B"/>
    <w:rsid w:val="004D1B22"/>
    <w:rsid w:val="004D23CC"/>
    <w:rsid w:val="004D36F2"/>
    <w:rsid w:val="004D5663"/>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20"/>
    <w:rsid w:val="00582B8C"/>
    <w:rsid w:val="0058757E"/>
    <w:rsid w:val="00596A4B"/>
    <w:rsid w:val="00597507"/>
    <w:rsid w:val="005A3DFC"/>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51C"/>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0EE"/>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5512"/>
    <w:rsid w:val="00776928"/>
    <w:rsid w:val="00776E0F"/>
    <w:rsid w:val="007774B1"/>
    <w:rsid w:val="00777BE1"/>
    <w:rsid w:val="007833D8"/>
    <w:rsid w:val="00783CE6"/>
    <w:rsid w:val="00785677"/>
    <w:rsid w:val="00786F16"/>
    <w:rsid w:val="00791BD7"/>
    <w:rsid w:val="007933F7"/>
    <w:rsid w:val="00796E20"/>
    <w:rsid w:val="00797C32"/>
    <w:rsid w:val="007A11E8"/>
    <w:rsid w:val="007A6EFD"/>
    <w:rsid w:val="007B0914"/>
    <w:rsid w:val="007B1374"/>
    <w:rsid w:val="007B32E5"/>
    <w:rsid w:val="007B3DB9"/>
    <w:rsid w:val="007B589F"/>
    <w:rsid w:val="007B6186"/>
    <w:rsid w:val="007B73BC"/>
    <w:rsid w:val="007C1838"/>
    <w:rsid w:val="007C20B9"/>
    <w:rsid w:val="007C543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33F"/>
    <w:rsid w:val="008D2846"/>
    <w:rsid w:val="008D4236"/>
    <w:rsid w:val="008D462F"/>
    <w:rsid w:val="008D4DA0"/>
    <w:rsid w:val="008D5C45"/>
    <w:rsid w:val="008D6DCF"/>
    <w:rsid w:val="008E4376"/>
    <w:rsid w:val="008E7A0A"/>
    <w:rsid w:val="008E7B49"/>
    <w:rsid w:val="008F59F6"/>
    <w:rsid w:val="00900719"/>
    <w:rsid w:val="009017AC"/>
    <w:rsid w:val="00902A9A"/>
    <w:rsid w:val="00904A1C"/>
    <w:rsid w:val="00905030"/>
    <w:rsid w:val="00906490"/>
    <w:rsid w:val="009111B2"/>
    <w:rsid w:val="00911B96"/>
    <w:rsid w:val="00911BBE"/>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9CB"/>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5F9C"/>
    <w:rsid w:val="00A67263"/>
    <w:rsid w:val="00A7161C"/>
    <w:rsid w:val="00A72465"/>
    <w:rsid w:val="00A77AA3"/>
    <w:rsid w:val="00A805F8"/>
    <w:rsid w:val="00A8236D"/>
    <w:rsid w:val="00A854EB"/>
    <w:rsid w:val="00A872E5"/>
    <w:rsid w:val="00A91406"/>
    <w:rsid w:val="00A924CF"/>
    <w:rsid w:val="00A96E65"/>
    <w:rsid w:val="00A96ECE"/>
    <w:rsid w:val="00A97C72"/>
    <w:rsid w:val="00AA310B"/>
    <w:rsid w:val="00AA63D4"/>
    <w:rsid w:val="00AB06E8"/>
    <w:rsid w:val="00AB1CD3"/>
    <w:rsid w:val="00AB352F"/>
    <w:rsid w:val="00AC274B"/>
    <w:rsid w:val="00AC4764"/>
    <w:rsid w:val="00AC6D36"/>
    <w:rsid w:val="00AD0CBA"/>
    <w:rsid w:val="00AD26E2"/>
    <w:rsid w:val="00AD5357"/>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5A0A"/>
    <w:rsid w:val="00B7629E"/>
    <w:rsid w:val="00B90729"/>
    <w:rsid w:val="00B907DA"/>
    <w:rsid w:val="00B950BC"/>
    <w:rsid w:val="00B9714C"/>
    <w:rsid w:val="00BA29AD"/>
    <w:rsid w:val="00BA33CF"/>
    <w:rsid w:val="00BA3F8D"/>
    <w:rsid w:val="00BB78CA"/>
    <w:rsid w:val="00BB7A10"/>
    <w:rsid w:val="00BC2C88"/>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2D6"/>
    <w:rsid w:val="00C231A0"/>
    <w:rsid w:val="00C26588"/>
    <w:rsid w:val="00C27DE9"/>
    <w:rsid w:val="00C32989"/>
    <w:rsid w:val="00C33388"/>
    <w:rsid w:val="00C35484"/>
    <w:rsid w:val="00C4173A"/>
    <w:rsid w:val="00C50DED"/>
    <w:rsid w:val="00C51E0F"/>
    <w:rsid w:val="00C52217"/>
    <w:rsid w:val="00C602FF"/>
    <w:rsid w:val="00C61174"/>
    <w:rsid w:val="00C6148F"/>
    <w:rsid w:val="00C61E81"/>
    <w:rsid w:val="00C621B1"/>
    <w:rsid w:val="00C62F7A"/>
    <w:rsid w:val="00C63B9C"/>
    <w:rsid w:val="00C6682F"/>
    <w:rsid w:val="00C67BF4"/>
    <w:rsid w:val="00C7275E"/>
    <w:rsid w:val="00C74C5D"/>
    <w:rsid w:val="00C863C4"/>
    <w:rsid w:val="00C920EA"/>
    <w:rsid w:val="00C93C3E"/>
    <w:rsid w:val="00CA12E3"/>
    <w:rsid w:val="00CA1476"/>
    <w:rsid w:val="00CA272F"/>
    <w:rsid w:val="00CA6611"/>
    <w:rsid w:val="00CA6AE6"/>
    <w:rsid w:val="00CA782F"/>
    <w:rsid w:val="00CB187B"/>
    <w:rsid w:val="00CB2835"/>
    <w:rsid w:val="00CB3285"/>
    <w:rsid w:val="00CB4500"/>
    <w:rsid w:val="00CB4D43"/>
    <w:rsid w:val="00CC0C72"/>
    <w:rsid w:val="00CC2BFD"/>
    <w:rsid w:val="00CD3476"/>
    <w:rsid w:val="00CD36A8"/>
    <w:rsid w:val="00CD64DF"/>
    <w:rsid w:val="00CE225F"/>
    <w:rsid w:val="00CF2F50"/>
    <w:rsid w:val="00CF4148"/>
    <w:rsid w:val="00CF6198"/>
    <w:rsid w:val="00D02919"/>
    <w:rsid w:val="00D04C61"/>
    <w:rsid w:val="00D05B8D"/>
    <w:rsid w:val="00D05B9B"/>
    <w:rsid w:val="00D065A2"/>
    <w:rsid w:val="00D079AA"/>
    <w:rsid w:val="00D07F00"/>
    <w:rsid w:val="00D1130F"/>
    <w:rsid w:val="00D121D5"/>
    <w:rsid w:val="00D17B72"/>
    <w:rsid w:val="00D3185C"/>
    <w:rsid w:val="00D3205F"/>
    <w:rsid w:val="00D3318E"/>
    <w:rsid w:val="00D33E72"/>
    <w:rsid w:val="00D35BD6"/>
    <w:rsid w:val="00D361B5"/>
    <w:rsid w:val="00D40407"/>
    <w:rsid w:val="00D411A2"/>
    <w:rsid w:val="00D4606D"/>
    <w:rsid w:val="00D50B9C"/>
    <w:rsid w:val="00D52D73"/>
    <w:rsid w:val="00D52E58"/>
    <w:rsid w:val="00D56B20"/>
    <w:rsid w:val="00D578B3"/>
    <w:rsid w:val="00D6090B"/>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36F77"/>
    <w:rsid w:val="00E40181"/>
    <w:rsid w:val="00E54950"/>
    <w:rsid w:val="00E55FB3"/>
    <w:rsid w:val="00E56A01"/>
    <w:rsid w:val="00E629A1"/>
    <w:rsid w:val="00E6794C"/>
    <w:rsid w:val="00E71591"/>
    <w:rsid w:val="00E71CEB"/>
    <w:rsid w:val="00E7474F"/>
    <w:rsid w:val="00E75B27"/>
    <w:rsid w:val="00E80DE3"/>
    <w:rsid w:val="00E82C55"/>
    <w:rsid w:val="00E8787E"/>
    <w:rsid w:val="00E92AC3"/>
    <w:rsid w:val="00E972D1"/>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2C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1E4"/>
    <w:rsid w:val="00FC252F"/>
    <w:rsid w:val="00FC395C"/>
    <w:rsid w:val="00FC5E8E"/>
    <w:rsid w:val="00FD3766"/>
    <w:rsid w:val="00FD47C4"/>
    <w:rsid w:val="00FE1DCB"/>
    <w:rsid w:val="00FE2DCF"/>
    <w:rsid w:val="00FE3FA7"/>
    <w:rsid w:val="00FF2A4E"/>
    <w:rsid w:val="00FF2FCE"/>
    <w:rsid w:val="00FF4F7D"/>
    <w:rsid w:val="00FF6D9D"/>
    <w:rsid w:val="00FF7DD5"/>
    <w:rsid w:val="0A6EE2FC"/>
    <w:rsid w:val="45DCA9A5"/>
    <w:rsid w:val="4CD93305"/>
    <w:rsid w:val="6F62BD33"/>
    <w:rsid w:val="78FD16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8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8"/>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val="tr-TR" w:eastAsia="en-US"/>
    </w:rPr>
  </w:style>
  <w:style w:type="character" w:customStyle="1" w:styleId="Heading2Char">
    <w:name w:val="Heading 2 Char"/>
    <w:link w:val="Heading2"/>
    <w:uiPriority w:val="1"/>
    <w:rsid w:val="00B14B5F"/>
    <w:rPr>
      <w:rFonts w:ascii="Arial" w:hAnsi="Arial"/>
      <w:b/>
      <w:color w:val="201547"/>
      <w:sz w:val="32"/>
      <w:szCs w:val="28"/>
      <w:lang w:val="tr-TR" w:eastAsia="en-US"/>
    </w:rPr>
  </w:style>
  <w:style w:type="character" w:customStyle="1" w:styleId="Heading3Char">
    <w:name w:val="Heading 3 Char"/>
    <w:link w:val="Heading3"/>
    <w:uiPriority w:val="1"/>
    <w:rsid w:val="009E7A69"/>
    <w:rPr>
      <w:rFonts w:ascii="Arial" w:eastAsia="MS Gothic" w:hAnsi="Arial"/>
      <w:b/>
      <w:bCs/>
      <w:color w:val="201547"/>
      <w:sz w:val="27"/>
      <w:szCs w:val="26"/>
      <w:lang w:val="tr-TR" w:eastAsia="en-US"/>
    </w:rPr>
  </w:style>
  <w:style w:type="character" w:customStyle="1" w:styleId="Heading4Char">
    <w:name w:val="Heading 4 Char"/>
    <w:link w:val="Heading4"/>
    <w:uiPriority w:val="1"/>
    <w:rsid w:val="009E7A69"/>
    <w:rPr>
      <w:rFonts w:ascii="Arial" w:eastAsia="MS Mincho" w:hAnsi="Arial"/>
      <w:b/>
      <w:bCs/>
      <w:color w:val="201547"/>
      <w:sz w:val="24"/>
      <w:szCs w:val="22"/>
      <w:lang w:val="tr-TR"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tr-TR"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val="tr-TR"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val="tr-TR"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tr-TR"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val="tr-TR"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tr-TR"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val="tr-TR"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val="tr-TR"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val="tr-TR" w:eastAsia="en-US"/>
    </w:rPr>
  </w:style>
  <w:style w:type="character" w:customStyle="1" w:styleId="BodyChar">
    <w:name w:val="Body Char"/>
    <w:basedOn w:val="DefaultParagraphFont"/>
    <w:link w:val="Body"/>
    <w:rsid w:val="002365B4"/>
    <w:rPr>
      <w:rFonts w:ascii="Arial" w:eastAsia="Times" w:hAnsi="Arial"/>
      <w:sz w:val="21"/>
      <w:lang w:val="tr-TR"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805F8"/>
    <w:pPr>
      <w:spacing w:after="120" w:line="270" w:lineRule="atLeast"/>
    </w:pPr>
    <w:rPr>
      <w:rFonts w:ascii="Arial" w:eastAsia="Times" w:hAnsi="Arial"/>
      <w:lang w:eastAsia="en-US"/>
    </w:rPr>
  </w:style>
  <w:style w:type="paragraph" w:customStyle="1" w:styleId="DHHSbullet1">
    <w:name w:val="DHHS bullet 1"/>
    <w:basedOn w:val="DHHSbody"/>
    <w:qFormat/>
    <w:rsid w:val="00A805F8"/>
    <w:pPr>
      <w:spacing w:after="40"/>
      <w:ind w:left="284" w:hanging="284"/>
    </w:pPr>
  </w:style>
  <w:style w:type="paragraph" w:customStyle="1" w:styleId="DHHStabletext">
    <w:name w:val="DHHS table text"/>
    <w:uiPriority w:val="3"/>
    <w:qFormat/>
    <w:rsid w:val="00A805F8"/>
    <w:pPr>
      <w:spacing w:before="80" w:after="60"/>
    </w:pPr>
    <w:rPr>
      <w:rFonts w:ascii="Arial" w:hAnsi="Arial"/>
      <w:lang w:eastAsia="en-US"/>
    </w:rPr>
  </w:style>
  <w:style w:type="paragraph" w:customStyle="1" w:styleId="DHHSaccessibilitypara">
    <w:name w:val="DHHS accessibility para"/>
    <w:uiPriority w:val="8"/>
    <w:rsid w:val="00A805F8"/>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A805F8"/>
    <w:pPr>
      <w:spacing w:after="40"/>
      <w:ind w:left="567" w:hanging="283"/>
    </w:pPr>
  </w:style>
  <w:style w:type="paragraph" w:customStyle="1" w:styleId="DHHStablebullet">
    <w:name w:val="DHHS table bullet"/>
    <w:basedOn w:val="DHHStabletext"/>
    <w:uiPriority w:val="3"/>
    <w:qFormat/>
    <w:rsid w:val="00A805F8"/>
    <w:pPr>
      <w:ind w:left="227" w:hanging="227"/>
    </w:pPr>
  </w:style>
  <w:style w:type="paragraph" w:customStyle="1" w:styleId="DHHSbulletindent">
    <w:name w:val="DHHS bullet indent"/>
    <w:basedOn w:val="DHHSbody"/>
    <w:uiPriority w:val="4"/>
    <w:rsid w:val="00A805F8"/>
    <w:pPr>
      <w:spacing w:after="40"/>
      <w:ind w:left="680" w:hanging="283"/>
    </w:pPr>
  </w:style>
  <w:style w:type="paragraph" w:customStyle="1" w:styleId="DHHSbullet1lastline">
    <w:name w:val="DHHS bullet 1 last line"/>
    <w:basedOn w:val="DHHSbullet1"/>
    <w:qFormat/>
    <w:rsid w:val="00A805F8"/>
    <w:pPr>
      <w:spacing w:after="120"/>
    </w:pPr>
  </w:style>
  <w:style w:type="paragraph" w:customStyle="1" w:styleId="DHHSbullet2lastline">
    <w:name w:val="DHHS bullet 2 last line"/>
    <w:basedOn w:val="DHHSbullet2"/>
    <w:uiPriority w:val="2"/>
    <w:qFormat/>
    <w:rsid w:val="00A805F8"/>
    <w:pPr>
      <w:spacing w:after="120"/>
    </w:pPr>
  </w:style>
  <w:style w:type="paragraph" w:customStyle="1" w:styleId="DHHSbulletindentlastline">
    <w:name w:val="DHHS bullet indent last line"/>
    <w:basedOn w:val="DHHSbody"/>
    <w:uiPriority w:val="4"/>
    <w:rsid w:val="00A805F8"/>
    <w:pPr>
      <w:ind w:left="680" w:hanging="283"/>
    </w:pPr>
  </w:style>
  <w:style w:type="paragraph" w:styleId="ListParagraph">
    <w:name w:val="List Paragraph"/>
    <w:basedOn w:val="Normal"/>
    <w:uiPriority w:val="72"/>
    <w:semiHidden/>
    <w:qFormat/>
    <w:rsid w:val="00D6090B"/>
    <w:pPr>
      <w:ind w:left="720"/>
      <w:contextualSpacing/>
    </w:pPr>
  </w:style>
  <w:style w:type="character" w:styleId="UnresolvedMention">
    <w:name w:val="Unresolved Mention"/>
    <w:basedOn w:val="DefaultParagraphFont"/>
    <w:uiPriority w:val="99"/>
    <w:semiHidden/>
    <w:unhideWhenUsed/>
    <w:rsid w:val="0024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ffh.vic.gov.au/making-complaint" TargetMode="External"/><Relationship Id="rId18" Type="http://schemas.openxmlformats.org/officeDocument/2006/relationships/hyperlink" Target="http://www.ndiscommission.gov.au" TargetMode="External"/><Relationship Id="rId26" Type="http://schemas.openxmlformats.org/officeDocument/2006/relationships/hyperlink" Target="mailto:central.feedback@dffh.vic.gov.au" TargetMode="External"/><Relationship Id="rId3" Type="http://schemas.openxmlformats.org/officeDocument/2006/relationships/styles" Target="styles.xml"/><Relationship Id="rId21" Type="http://schemas.openxmlformats.org/officeDocument/2006/relationships/hyperlink" Target="http://www.mhcc.vic.gov.au/" TargetMode="External"/><Relationship Id="rId7" Type="http://schemas.openxmlformats.org/officeDocument/2006/relationships/endnotes" Target="endnotes.xml"/><Relationship Id="rId12" Type="http://schemas.openxmlformats.org/officeDocument/2006/relationships/hyperlink" Target="https://www.dffh.vic.gov.au/making-complaint" TargetMode="External"/><Relationship Id="rId17" Type="http://schemas.openxmlformats.org/officeDocument/2006/relationships/hyperlink" Target="mailto:contactcentre@ndiscommission@gov.au" TargetMode="External"/><Relationship Id="rId25" Type="http://schemas.openxmlformats.org/officeDocument/2006/relationships/hyperlink" Target="mailto:feedback@dffh.vic.gov.au" TargetMode="External"/><Relationship Id="rId2" Type="http://schemas.openxmlformats.org/officeDocument/2006/relationships/numbering" Target="numbering.xml"/><Relationship Id="rId16" Type="http://schemas.openxmlformats.org/officeDocument/2006/relationships/hyperlink" Target="https://www.dffh.vic.gov.au/making-complaint" TargetMode="External"/><Relationship Id="rId20" Type="http://schemas.openxmlformats.org/officeDocument/2006/relationships/hyperlink" Target="https://hcc.vic.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vic.vic.gov.au/" TargetMode="External"/><Relationship Id="rId5" Type="http://schemas.openxmlformats.org/officeDocument/2006/relationships/webSettings" Target="webSettings.xml"/><Relationship Id="rId15" Type="http://schemas.openxmlformats.org/officeDocument/2006/relationships/hyperlink" Target="https://www.dffh.vic.gov.au/making-complaint" TargetMode="External"/><Relationship Id="rId23" Type="http://schemas.openxmlformats.org/officeDocument/2006/relationships/hyperlink" Target="https://www.ombudsman.vic.gov.au/" TargetMode="External"/><Relationship Id="rId28" Type="http://schemas.openxmlformats.org/officeDocument/2006/relationships/hyperlink" Target="https://www.dffh.vic.gov.au/making-complaint" TargetMode="External"/><Relationship Id="rId10" Type="http://schemas.openxmlformats.org/officeDocument/2006/relationships/footer" Target="footer1.xml"/><Relationship Id="rId19" Type="http://schemas.openxmlformats.org/officeDocument/2006/relationships/hyperlink" Target="http://www.odsc.vic.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eedback@dffh.vic.gov.au" TargetMode="External"/><Relationship Id="rId22" Type="http://schemas.openxmlformats.org/officeDocument/2006/relationships/hyperlink" Target="http://www.mhcc.vic.gov.au/" TargetMode="External"/><Relationship Id="rId27" Type="http://schemas.openxmlformats.org/officeDocument/2006/relationships/hyperlink" Target="https://www.dffh.vic.gov.au/making-compla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735B-77F2-4FAF-B665-6BE239D3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6795</Characters>
  <Application>Microsoft Office Word</Application>
  <DocSecurity>0</DocSecurity>
  <Lines>261</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2024-01-24T06:08:00Z</dcterms:created>
  <dcterms:modified xsi:type="dcterms:W3CDTF">2024-01-24T06:09:00Z</dcterms:modified>
</cp:coreProperties>
</file>