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1FC63" w14:textId="77777777" w:rsidR="00002990" w:rsidRPr="003072C6" w:rsidRDefault="006B1441" w:rsidP="00A55989">
      <w:pPr>
        <w:pStyle w:val="DHHSbodynospace"/>
      </w:pPr>
      <w:r>
        <w:rPr>
          <w:noProof/>
          <w:lang w:eastAsia="en-AU"/>
        </w:rPr>
        <w:drawing>
          <wp:anchor distT="0" distB="0" distL="114300" distR="114300" simplePos="0" relativeHeight="251658240" behindDoc="1" locked="1" layoutInCell="0" allowOverlap="1" wp14:anchorId="6270423F" wp14:editId="07AA6925">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17B245D9" w14:textId="77777777" w:rsidTr="004C5777">
        <w:trPr>
          <w:trHeight w:val="3988"/>
        </w:trPr>
        <w:tc>
          <w:tcPr>
            <w:tcW w:w="7938" w:type="dxa"/>
            <w:shd w:val="clear" w:color="auto" w:fill="auto"/>
          </w:tcPr>
          <w:p w14:paraId="096C3823" w14:textId="49C4C27E" w:rsidR="00444D82" w:rsidRPr="003072C6" w:rsidRDefault="00CC4371" w:rsidP="00CC4371">
            <w:pPr>
              <w:pStyle w:val="DHHSreportsubtitlewhite"/>
            </w:pPr>
            <w:r w:rsidRPr="00CC4371">
              <w:rPr>
                <w:sz w:val="50"/>
                <w:szCs w:val="50"/>
              </w:rPr>
              <w:t>Eleven years of research findings by the Senior Practitioner</w:t>
            </w:r>
            <w:r w:rsidR="00A008FC">
              <w:rPr>
                <w:sz w:val="50"/>
                <w:szCs w:val="50"/>
              </w:rPr>
              <w:t xml:space="preserve"> – </w:t>
            </w:r>
            <w:r w:rsidR="007A76DE">
              <w:rPr>
                <w:sz w:val="50"/>
                <w:szCs w:val="50"/>
              </w:rPr>
              <w:t>Disability</w:t>
            </w:r>
            <w:r w:rsidR="00424FEE">
              <w:rPr>
                <w:sz w:val="50"/>
                <w:szCs w:val="50"/>
              </w:rPr>
              <w:t>,</w:t>
            </w:r>
            <w:r w:rsidRPr="00CC4371">
              <w:rPr>
                <w:sz w:val="50"/>
                <w:szCs w:val="50"/>
              </w:rPr>
              <w:t xml:space="preserve"> 2007</w:t>
            </w:r>
            <w:r w:rsidR="00A008FC">
              <w:rPr>
                <w:sz w:val="50"/>
                <w:szCs w:val="50"/>
              </w:rPr>
              <w:t>–</w:t>
            </w:r>
            <w:r w:rsidRPr="00CC4371">
              <w:rPr>
                <w:sz w:val="50"/>
                <w:szCs w:val="50"/>
              </w:rPr>
              <w:t xml:space="preserve">2018 </w:t>
            </w:r>
          </w:p>
        </w:tc>
      </w:tr>
      <w:tr w:rsidR="001817CD" w:rsidRPr="003072C6" w14:paraId="6531FCB0" w14:textId="77777777" w:rsidTr="004C5777">
        <w:trPr>
          <w:trHeight w:val="4664"/>
        </w:trPr>
        <w:tc>
          <w:tcPr>
            <w:tcW w:w="10252" w:type="dxa"/>
            <w:shd w:val="clear" w:color="auto" w:fill="auto"/>
          </w:tcPr>
          <w:p w14:paraId="2D2E52FA" w14:textId="77777777" w:rsidR="00BC01C1" w:rsidRPr="003072C6" w:rsidRDefault="00BC01C1" w:rsidP="004F3441">
            <w:pPr>
              <w:pStyle w:val="Coverinstructions"/>
            </w:pPr>
          </w:p>
        </w:tc>
      </w:tr>
    </w:tbl>
    <w:p w14:paraId="49B7CACC" w14:textId="77777777" w:rsidR="0069374A" w:rsidRPr="003072C6" w:rsidRDefault="0069374A" w:rsidP="00C2657D">
      <w:pPr>
        <w:pStyle w:val="DHHSbodynospace"/>
        <w:ind w:left="-454"/>
      </w:pPr>
    </w:p>
    <w:p w14:paraId="2AEBCC4D"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330977CC" w14:textId="77777777" w:rsidR="00AC0C3B" w:rsidRPr="003072C6" w:rsidRDefault="009208F5" w:rsidP="00CA6D4E">
      <w:pPr>
        <w:pStyle w:val="DHHSbodynospace"/>
      </w:pPr>
      <w:r w:rsidRPr="003072C6">
        <w:lastRenderedPageBreak/>
        <w:br w:type="page"/>
      </w:r>
      <w:r w:rsidR="001C27B6">
        <w:rPr>
          <w:noProof/>
          <w:lang w:eastAsia="en-AU"/>
        </w:rPr>
        <mc:AlternateContent>
          <mc:Choice Requires="wps">
            <w:drawing>
              <wp:anchor distT="0" distB="0" distL="114300" distR="114300" simplePos="0" relativeHeight="251657216" behindDoc="0" locked="0" layoutInCell="1" allowOverlap="1" wp14:anchorId="2F906664" wp14:editId="51B4DBC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ADAA" w14:textId="77777777" w:rsidR="00164138" w:rsidRDefault="00164138"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06664"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14:paraId="009FADAA" w14:textId="77777777" w:rsidR="00164138" w:rsidRDefault="00164138" w:rsidP="00AC0C3B">
                      <w:pPr>
                        <w:jc w:val="right"/>
                      </w:pPr>
                      <w:r w:rsidRPr="000147AF">
                        <w:rPr>
                          <w:rFonts w:ascii="Arial" w:hAnsi="Arial" w:cs="Arial"/>
                          <w:color w:val="808080"/>
                          <w:sz w:val="22"/>
                          <w:szCs w:val="22"/>
                        </w:rPr>
                        <w:t>Department of Health</w:t>
                      </w:r>
                    </w:p>
                  </w:txbxContent>
                </v:textbox>
              </v:shape>
            </w:pict>
          </mc:Fallback>
        </mc:AlternateContent>
      </w:r>
    </w:p>
    <w:tbl>
      <w:tblPr>
        <w:tblW w:w="18596" w:type="dxa"/>
        <w:tblCellMar>
          <w:left w:w="0" w:type="dxa"/>
          <w:right w:w="0" w:type="dxa"/>
        </w:tblCellMar>
        <w:tblLook w:val="04A0" w:firstRow="1" w:lastRow="0" w:firstColumn="1" w:lastColumn="0" w:noHBand="0" w:noVBand="1"/>
      </w:tblPr>
      <w:tblGrid>
        <w:gridCol w:w="1701"/>
        <w:gridCol w:w="7597"/>
        <w:gridCol w:w="9298"/>
      </w:tblGrid>
      <w:tr w:rsidR="00DE24E6" w:rsidRPr="003072C6" w14:paraId="406834E3" w14:textId="77777777" w:rsidTr="00C942EC">
        <w:trPr>
          <w:gridBefore w:val="1"/>
          <w:gridAfter w:val="1"/>
          <w:wBefore w:w="1701" w:type="dxa"/>
          <w:wAfter w:w="9298" w:type="dxa"/>
          <w:trHeight w:val="7402"/>
        </w:trPr>
        <w:tc>
          <w:tcPr>
            <w:tcW w:w="7597" w:type="dxa"/>
            <w:shd w:val="clear" w:color="auto" w:fill="auto"/>
            <w:vAlign w:val="center"/>
          </w:tcPr>
          <w:p w14:paraId="0D458E13" w14:textId="77AFF518" w:rsidR="00BB47D7" w:rsidRPr="003072C6" w:rsidRDefault="00CC4371" w:rsidP="0065067A">
            <w:pPr>
              <w:pStyle w:val="DHHSreportsubtitle"/>
            </w:pPr>
            <w:r w:rsidRPr="00CC4371">
              <w:rPr>
                <w:color w:val="87189D"/>
                <w:sz w:val="50"/>
                <w:szCs w:val="24"/>
              </w:rPr>
              <w:lastRenderedPageBreak/>
              <w:t>Eleven years of research findings by the Senior Practitioner</w:t>
            </w:r>
            <w:r w:rsidR="00A008FC">
              <w:rPr>
                <w:color w:val="87189D"/>
                <w:sz w:val="50"/>
                <w:szCs w:val="24"/>
              </w:rPr>
              <w:t xml:space="preserve"> – </w:t>
            </w:r>
            <w:r w:rsidR="007A76DE">
              <w:rPr>
                <w:color w:val="87189D"/>
                <w:sz w:val="50"/>
                <w:szCs w:val="24"/>
              </w:rPr>
              <w:t>Disability</w:t>
            </w:r>
            <w:r w:rsidR="00424FEE">
              <w:rPr>
                <w:color w:val="87189D"/>
                <w:sz w:val="50"/>
                <w:szCs w:val="24"/>
              </w:rPr>
              <w:t>,</w:t>
            </w:r>
            <w:r w:rsidRPr="00CC4371">
              <w:rPr>
                <w:color w:val="87189D"/>
                <w:sz w:val="50"/>
                <w:szCs w:val="24"/>
              </w:rPr>
              <w:t xml:space="preserve"> 2007</w:t>
            </w:r>
            <w:r w:rsidR="00A008FC">
              <w:rPr>
                <w:color w:val="87189D"/>
                <w:sz w:val="50"/>
                <w:szCs w:val="24"/>
              </w:rPr>
              <w:t>–</w:t>
            </w:r>
            <w:r w:rsidRPr="00CC4371">
              <w:rPr>
                <w:color w:val="87189D"/>
                <w:sz w:val="50"/>
                <w:szCs w:val="24"/>
              </w:rPr>
              <w:t xml:space="preserve">2018 </w:t>
            </w:r>
          </w:p>
        </w:tc>
      </w:tr>
      <w:tr w:rsidR="009906C7" w:rsidRPr="003072C6" w14:paraId="3A485307" w14:textId="77777777" w:rsidTr="00C942EC">
        <w:trPr>
          <w:gridBefore w:val="1"/>
          <w:gridAfter w:val="1"/>
          <w:wBefore w:w="1701" w:type="dxa"/>
          <w:wAfter w:w="9298" w:type="dxa"/>
        </w:trPr>
        <w:tc>
          <w:tcPr>
            <w:tcW w:w="7597" w:type="dxa"/>
            <w:shd w:val="clear" w:color="auto" w:fill="auto"/>
            <w:vAlign w:val="center"/>
          </w:tcPr>
          <w:p w14:paraId="78C1B4F7" w14:textId="77777777" w:rsidR="009906C7" w:rsidRPr="003072C6" w:rsidRDefault="009906C7" w:rsidP="00C942EC">
            <w:pPr>
              <w:pStyle w:val="DHHSbody"/>
            </w:pPr>
          </w:p>
        </w:tc>
      </w:tr>
      <w:tr w:rsidR="00424AD0" w:rsidRPr="003072C6" w14:paraId="509B92B2" w14:textId="77777777" w:rsidTr="00C942EC">
        <w:tblPrEx>
          <w:tblCellMar>
            <w:top w:w="113" w:type="dxa"/>
            <w:bottom w:w="57" w:type="dxa"/>
          </w:tblCellMar>
          <w:tblLook w:val="00A0" w:firstRow="1" w:lastRow="0" w:firstColumn="1" w:lastColumn="0" w:noHBand="0" w:noVBand="0"/>
        </w:tblPrEx>
        <w:trPr>
          <w:trHeight w:val="6336"/>
        </w:trPr>
        <w:tc>
          <w:tcPr>
            <w:tcW w:w="9298" w:type="dxa"/>
            <w:gridSpan w:val="2"/>
          </w:tcPr>
          <w:p w14:paraId="03A61195" w14:textId="77777777" w:rsidR="00424AD0" w:rsidRPr="00F91DD6" w:rsidRDefault="00424AD0" w:rsidP="006D26DE">
            <w:pPr>
              <w:spacing w:after="120" w:line="270" w:lineRule="atLeast"/>
              <w:rPr>
                <w:rFonts w:ascii="Arial" w:eastAsia="Times" w:hAnsi="Arial"/>
                <w:szCs w:val="19"/>
              </w:rPr>
            </w:pPr>
          </w:p>
        </w:tc>
        <w:tc>
          <w:tcPr>
            <w:tcW w:w="9298" w:type="dxa"/>
            <w:vAlign w:val="bottom"/>
          </w:tcPr>
          <w:p w14:paraId="14FD3309" w14:textId="77777777" w:rsidR="00424AD0" w:rsidRPr="003072C6" w:rsidRDefault="00424AD0" w:rsidP="00605B5B">
            <w:pPr>
              <w:pStyle w:val="DHHSbody"/>
            </w:pPr>
          </w:p>
        </w:tc>
      </w:tr>
      <w:tr w:rsidR="00424AD0" w:rsidRPr="003072C6" w14:paraId="31747F67" w14:textId="77777777" w:rsidTr="00C942EC">
        <w:tblPrEx>
          <w:tblCellMar>
            <w:top w:w="113" w:type="dxa"/>
            <w:bottom w:w="57" w:type="dxa"/>
          </w:tblCellMar>
          <w:tblLook w:val="00A0" w:firstRow="1" w:lastRow="0" w:firstColumn="1" w:lastColumn="0" w:noHBand="0" w:noVBand="0"/>
        </w:tblPrEx>
        <w:tc>
          <w:tcPr>
            <w:tcW w:w="9298" w:type="dxa"/>
            <w:gridSpan w:val="2"/>
          </w:tcPr>
          <w:p w14:paraId="7B5799DE" w14:textId="22BB0187" w:rsidR="00A008FC" w:rsidRPr="000F3012" w:rsidRDefault="00A008FC" w:rsidP="00A008FC">
            <w:pPr>
              <w:spacing w:after="200" w:line="300" w:lineRule="atLeast"/>
              <w:rPr>
                <w:rFonts w:ascii="Arial" w:eastAsia="Times" w:hAnsi="Arial"/>
                <w:sz w:val="22"/>
                <w:szCs w:val="22"/>
              </w:rPr>
            </w:pPr>
            <w:r w:rsidRPr="000F3012">
              <w:rPr>
                <w:rFonts w:ascii="Arial" w:eastAsia="Times" w:hAnsi="Arial"/>
                <w:sz w:val="22"/>
                <w:szCs w:val="22"/>
              </w:rPr>
              <w:t>To receive this publication in an accessible format</w:t>
            </w:r>
            <w:r>
              <w:rPr>
                <w:rFonts w:ascii="Arial" w:eastAsia="Times" w:hAnsi="Arial"/>
                <w:sz w:val="22"/>
                <w:szCs w:val="22"/>
              </w:rPr>
              <w:t>,</w:t>
            </w:r>
            <w:r w:rsidRPr="000F3012">
              <w:rPr>
                <w:rFonts w:ascii="Arial" w:eastAsia="Times" w:hAnsi="Arial"/>
                <w:sz w:val="22"/>
                <w:szCs w:val="22"/>
              </w:rPr>
              <w:t xml:space="preserve"> phone</w:t>
            </w:r>
            <w:r w:rsidRPr="000F3012">
              <w:rPr>
                <w:sz w:val="22"/>
                <w:szCs w:val="22"/>
              </w:rPr>
              <w:t xml:space="preserve"> </w:t>
            </w:r>
            <w:r w:rsidRPr="000F3012">
              <w:rPr>
                <w:rFonts w:ascii="Arial" w:eastAsia="Times" w:hAnsi="Arial"/>
                <w:sz w:val="22"/>
                <w:szCs w:val="22"/>
              </w:rPr>
              <w:t>9096 8427, using the National Relay Service 13 36 77 if required, o</w:t>
            </w:r>
            <w:r w:rsidR="00362AB8">
              <w:rPr>
                <w:rFonts w:ascii="Arial" w:eastAsia="Times" w:hAnsi="Arial"/>
                <w:sz w:val="22"/>
                <w:szCs w:val="22"/>
              </w:rPr>
              <w:t xml:space="preserve">r </w:t>
            </w:r>
            <w:hyperlink r:id="rId18" w:history="1">
              <w:r w:rsidR="00362AB8" w:rsidRPr="00362AB8">
                <w:rPr>
                  <w:rStyle w:val="Hyperlink"/>
                  <w:rFonts w:ascii="Arial" w:eastAsia="Times" w:hAnsi="Arial"/>
                  <w:sz w:val="22"/>
                  <w:szCs w:val="22"/>
                </w:rPr>
                <w:t>email</w:t>
              </w:r>
            </w:hyperlink>
            <w:r w:rsidRPr="000F3012">
              <w:rPr>
                <w:rFonts w:ascii="Arial" w:eastAsia="Times" w:hAnsi="Arial"/>
                <w:sz w:val="22"/>
                <w:szCs w:val="22"/>
              </w:rPr>
              <w:t xml:space="preserve"> </w:t>
            </w:r>
            <w:r w:rsidR="00384DC3" w:rsidRPr="00384DC3">
              <w:rPr>
                <w:rFonts w:ascii="Arial" w:eastAsia="Times" w:hAnsi="Arial"/>
                <w:sz w:val="22"/>
                <w:szCs w:val="22"/>
              </w:rPr>
              <w:t>Victorianseniorpractitioner@dhhs.vic.gov.au</w:t>
            </w:r>
          </w:p>
          <w:p w14:paraId="6AB6C65E" w14:textId="77777777" w:rsidR="00A008FC" w:rsidRPr="00605B5B" w:rsidRDefault="00A008FC" w:rsidP="00A008FC">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00E4F392" w14:textId="721F9383" w:rsidR="00A008FC" w:rsidRPr="00605B5B" w:rsidRDefault="00A008FC" w:rsidP="00A008FC">
            <w:pPr>
              <w:spacing w:after="120" w:line="270" w:lineRule="atLeast"/>
              <w:rPr>
                <w:rFonts w:ascii="Arial" w:eastAsia="Times" w:hAnsi="Arial"/>
              </w:rPr>
            </w:pPr>
            <w:r w:rsidRPr="00605B5B">
              <w:rPr>
                <w:rFonts w:ascii="Arial" w:eastAsia="Times" w:hAnsi="Arial"/>
              </w:rPr>
              <w:t xml:space="preserve">© State of Victoria, Department of Health </w:t>
            </w:r>
            <w:r>
              <w:rPr>
                <w:rFonts w:ascii="Arial" w:eastAsia="Times" w:hAnsi="Arial"/>
              </w:rPr>
              <w:t>and</w:t>
            </w:r>
            <w:r w:rsidRPr="00605B5B">
              <w:rPr>
                <w:rFonts w:ascii="Arial" w:eastAsia="Times" w:hAnsi="Arial"/>
              </w:rPr>
              <w:t xml:space="preserve"> Human Services</w:t>
            </w:r>
            <w:r>
              <w:rPr>
                <w:rFonts w:ascii="Arial" w:eastAsia="Times" w:hAnsi="Arial"/>
              </w:rPr>
              <w:t xml:space="preserve">, </w:t>
            </w:r>
            <w:r w:rsidR="000556FF">
              <w:rPr>
                <w:rFonts w:ascii="Arial" w:eastAsia="Times" w:hAnsi="Arial"/>
              </w:rPr>
              <w:t>February 2020</w:t>
            </w:r>
            <w:r w:rsidRPr="00605B5B">
              <w:rPr>
                <w:rFonts w:ascii="Arial" w:eastAsia="Times" w:hAnsi="Arial"/>
              </w:rPr>
              <w:t>.</w:t>
            </w:r>
          </w:p>
          <w:p w14:paraId="6A60DF55" w14:textId="0692F695" w:rsidR="00424AD0" w:rsidRPr="003072C6" w:rsidRDefault="00A008FC" w:rsidP="0065067A">
            <w:pPr>
              <w:pStyle w:val="DHHSbody"/>
            </w:pPr>
            <w:r w:rsidRPr="00605B5B">
              <w:rPr>
                <w:szCs w:val="19"/>
              </w:rPr>
              <w:t xml:space="preserve">Available </w:t>
            </w:r>
            <w:r>
              <w:rPr>
                <w:szCs w:val="19"/>
              </w:rPr>
              <w:t xml:space="preserve">from </w:t>
            </w:r>
            <w:r w:rsidRPr="000F3012">
              <w:t>&lt;</w:t>
            </w:r>
            <w:r w:rsidRPr="00A008FC">
              <w:t>https://www.dhhs.vic.gov.au/</w:t>
            </w:r>
            <w:r w:rsidR="0015557B">
              <w:t>v</w:t>
            </w:r>
            <w:r w:rsidR="008F168F">
              <w:t>ictorian</w:t>
            </w:r>
            <w:r w:rsidR="0015557B">
              <w:t>-s</w:t>
            </w:r>
            <w:r w:rsidR="008F168F">
              <w:t>enior</w:t>
            </w:r>
            <w:r w:rsidR="0015557B">
              <w:t>-p</w:t>
            </w:r>
            <w:r w:rsidR="008F168F">
              <w:t>ractitioner</w:t>
            </w:r>
            <w:r w:rsidRPr="000F3012">
              <w:t>&gt;</w:t>
            </w:r>
          </w:p>
        </w:tc>
        <w:tc>
          <w:tcPr>
            <w:tcW w:w="9298" w:type="dxa"/>
            <w:vAlign w:val="bottom"/>
          </w:tcPr>
          <w:p w14:paraId="2164C208" w14:textId="77777777" w:rsidR="00424AD0" w:rsidRPr="003072C6" w:rsidRDefault="00424AD0" w:rsidP="009906C7">
            <w:pPr>
              <w:pStyle w:val="DHHSbody"/>
            </w:pPr>
          </w:p>
        </w:tc>
      </w:tr>
    </w:tbl>
    <w:p w14:paraId="5D486BBB" w14:textId="77777777" w:rsidR="007A76DE" w:rsidRDefault="007A76DE" w:rsidP="003072C6">
      <w:pPr>
        <w:pStyle w:val="DHHSbody"/>
      </w:pPr>
    </w:p>
    <w:p w14:paraId="3E59D28E" w14:textId="77777777" w:rsidR="007A76DE" w:rsidRDefault="007A76DE">
      <w:pPr>
        <w:rPr>
          <w:rFonts w:ascii="Arial" w:eastAsia="Times" w:hAnsi="Arial"/>
        </w:rPr>
      </w:pPr>
      <w:r>
        <w:br w:type="page"/>
      </w:r>
    </w:p>
    <w:p w14:paraId="16EF6176" w14:textId="77777777" w:rsidR="00AC0C3B" w:rsidRPr="00711B0C" w:rsidRDefault="00AC0C3B" w:rsidP="00711B0C">
      <w:pPr>
        <w:pStyle w:val="DHHSTOCheadingreport"/>
      </w:pPr>
      <w:r w:rsidRPr="00711B0C">
        <w:lastRenderedPageBreak/>
        <w:t>Contents</w:t>
      </w:r>
    </w:p>
    <w:p w14:paraId="5A2739C5" w14:textId="3F2D9A0F" w:rsidR="006770AF" w:rsidRDefault="00175E87">
      <w:pPr>
        <w:pStyle w:val="TOC1"/>
        <w:rPr>
          <w:rFonts w:asciiTheme="minorHAnsi" w:eastAsiaTheme="minorEastAsia" w:hAnsiTheme="minorHAnsi" w:cstheme="minorBidi"/>
          <w:b w:val="0"/>
          <w:sz w:val="22"/>
          <w:szCs w:val="22"/>
          <w:lang w:eastAsia="en-AU"/>
        </w:rPr>
      </w:pPr>
      <w:r w:rsidRPr="003072C6">
        <w:rPr>
          <w:noProof w:val="0"/>
        </w:rPr>
        <w:fldChar w:fldCharType="begin"/>
      </w:r>
      <w:r w:rsidR="00E15DA9" w:rsidRPr="003072C6">
        <w:rPr>
          <w:noProof w:val="0"/>
        </w:rPr>
        <w:instrText xml:space="preserve"> TOC \h \z \t "Heading 1,1,Heading 2,2" </w:instrText>
      </w:r>
      <w:r w:rsidRPr="003072C6">
        <w:rPr>
          <w:noProof w:val="0"/>
        </w:rPr>
        <w:fldChar w:fldCharType="separate"/>
      </w:r>
      <w:hyperlink w:anchor="_Toc32311612" w:history="1">
        <w:r w:rsidR="006770AF" w:rsidRPr="00102A94">
          <w:rPr>
            <w:rStyle w:val="Hyperlink"/>
          </w:rPr>
          <w:t>Foreword</w:t>
        </w:r>
        <w:r w:rsidR="006770AF">
          <w:rPr>
            <w:webHidden/>
          </w:rPr>
          <w:tab/>
        </w:r>
        <w:r w:rsidR="006770AF">
          <w:rPr>
            <w:webHidden/>
          </w:rPr>
          <w:fldChar w:fldCharType="begin"/>
        </w:r>
        <w:r w:rsidR="006770AF">
          <w:rPr>
            <w:webHidden/>
          </w:rPr>
          <w:instrText xml:space="preserve"> PAGEREF _Toc32311612 \h </w:instrText>
        </w:r>
        <w:r w:rsidR="006770AF">
          <w:rPr>
            <w:webHidden/>
          </w:rPr>
        </w:r>
        <w:r w:rsidR="006770AF">
          <w:rPr>
            <w:webHidden/>
          </w:rPr>
          <w:fldChar w:fldCharType="separate"/>
        </w:r>
        <w:r w:rsidR="006770AF">
          <w:rPr>
            <w:webHidden/>
          </w:rPr>
          <w:t>6</w:t>
        </w:r>
        <w:r w:rsidR="006770AF">
          <w:rPr>
            <w:webHidden/>
          </w:rPr>
          <w:fldChar w:fldCharType="end"/>
        </w:r>
      </w:hyperlink>
    </w:p>
    <w:p w14:paraId="2DE02976" w14:textId="20D03B2C" w:rsidR="006770AF" w:rsidRDefault="00631DB0">
      <w:pPr>
        <w:pStyle w:val="TOC1"/>
        <w:rPr>
          <w:rFonts w:asciiTheme="minorHAnsi" w:eastAsiaTheme="minorEastAsia" w:hAnsiTheme="minorHAnsi" w:cstheme="minorBidi"/>
          <w:b w:val="0"/>
          <w:sz w:val="22"/>
          <w:szCs w:val="22"/>
          <w:lang w:eastAsia="en-AU"/>
        </w:rPr>
      </w:pPr>
      <w:hyperlink w:anchor="_Toc32311613" w:history="1">
        <w:r w:rsidR="006770AF" w:rsidRPr="00102A94">
          <w:rPr>
            <w:rStyle w:val="Hyperlink"/>
          </w:rPr>
          <w:t>Behaviour support plans</w:t>
        </w:r>
        <w:r w:rsidR="006770AF">
          <w:rPr>
            <w:webHidden/>
          </w:rPr>
          <w:tab/>
        </w:r>
        <w:r w:rsidR="006770AF">
          <w:rPr>
            <w:webHidden/>
          </w:rPr>
          <w:fldChar w:fldCharType="begin"/>
        </w:r>
        <w:r w:rsidR="006770AF">
          <w:rPr>
            <w:webHidden/>
          </w:rPr>
          <w:instrText xml:space="preserve"> PAGEREF _Toc32311613 \h </w:instrText>
        </w:r>
        <w:r w:rsidR="006770AF">
          <w:rPr>
            <w:webHidden/>
          </w:rPr>
        </w:r>
        <w:r w:rsidR="006770AF">
          <w:rPr>
            <w:webHidden/>
          </w:rPr>
          <w:fldChar w:fldCharType="separate"/>
        </w:r>
        <w:r w:rsidR="006770AF">
          <w:rPr>
            <w:webHidden/>
          </w:rPr>
          <w:t>8</w:t>
        </w:r>
        <w:r w:rsidR="006770AF">
          <w:rPr>
            <w:webHidden/>
          </w:rPr>
          <w:fldChar w:fldCharType="end"/>
        </w:r>
      </w:hyperlink>
    </w:p>
    <w:p w14:paraId="0BA3671E" w14:textId="4D3B9E07" w:rsidR="006770AF" w:rsidRDefault="00631DB0">
      <w:pPr>
        <w:pStyle w:val="TOC1"/>
        <w:rPr>
          <w:rFonts w:asciiTheme="minorHAnsi" w:eastAsiaTheme="minorEastAsia" w:hAnsiTheme="minorHAnsi" w:cstheme="minorBidi"/>
          <w:b w:val="0"/>
          <w:sz w:val="22"/>
          <w:szCs w:val="22"/>
          <w:lang w:eastAsia="en-AU"/>
        </w:rPr>
      </w:pPr>
      <w:hyperlink w:anchor="_Toc32311614" w:history="1">
        <w:r w:rsidR="006770AF" w:rsidRPr="00102A94">
          <w:rPr>
            <w:rStyle w:val="Hyperlink"/>
          </w:rPr>
          <w:t>Chemical restraint</w:t>
        </w:r>
        <w:r w:rsidR="006770AF">
          <w:rPr>
            <w:webHidden/>
          </w:rPr>
          <w:tab/>
        </w:r>
        <w:r w:rsidR="006770AF">
          <w:rPr>
            <w:webHidden/>
          </w:rPr>
          <w:fldChar w:fldCharType="begin"/>
        </w:r>
        <w:r w:rsidR="006770AF">
          <w:rPr>
            <w:webHidden/>
          </w:rPr>
          <w:instrText xml:space="preserve"> PAGEREF _Toc32311614 \h </w:instrText>
        </w:r>
        <w:r w:rsidR="006770AF">
          <w:rPr>
            <w:webHidden/>
          </w:rPr>
        </w:r>
        <w:r w:rsidR="006770AF">
          <w:rPr>
            <w:webHidden/>
          </w:rPr>
          <w:fldChar w:fldCharType="separate"/>
        </w:r>
        <w:r w:rsidR="006770AF">
          <w:rPr>
            <w:webHidden/>
          </w:rPr>
          <w:t>9</w:t>
        </w:r>
        <w:r w:rsidR="006770AF">
          <w:rPr>
            <w:webHidden/>
          </w:rPr>
          <w:fldChar w:fldCharType="end"/>
        </w:r>
      </w:hyperlink>
    </w:p>
    <w:p w14:paraId="16B795CF" w14:textId="1B87B6DD" w:rsidR="006770AF" w:rsidRDefault="00631DB0">
      <w:pPr>
        <w:pStyle w:val="TOC1"/>
        <w:rPr>
          <w:rFonts w:asciiTheme="minorHAnsi" w:eastAsiaTheme="minorEastAsia" w:hAnsiTheme="minorHAnsi" w:cstheme="minorBidi"/>
          <w:b w:val="0"/>
          <w:sz w:val="22"/>
          <w:szCs w:val="22"/>
          <w:lang w:eastAsia="en-AU"/>
        </w:rPr>
      </w:pPr>
      <w:hyperlink w:anchor="_Toc32311615" w:history="1">
        <w:r w:rsidR="006770AF" w:rsidRPr="00102A94">
          <w:rPr>
            <w:rStyle w:val="Hyperlink"/>
          </w:rPr>
          <w:t>Mechanical restraint</w:t>
        </w:r>
        <w:r w:rsidR="006770AF">
          <w:rPr>
            <w:webHidden/>
          </w:rPr>
          <w:tab/>
        </w:r>
        <w:r w:rsidR="006770AF">
          <w:rPr>
            <w:webHidden/>
          </w:rPr>
          <w:fldChar w:fldCharType="begin"/>
        </w:r>
        <w:r w:rsidR="006770AF">
          <w:rPr>
            <w:webHidden/>
          </w:rPr>
          <w:instrText xml:space="preserve"> PAGEREF _Toc32311615 \h </w:instrText>
        </w:r>
        <w:r w:rsidR="006770AF">
          <w:rPr>
            <w:webHidden/>
          </w:rPr>
        </w:r>
        <w:r w:rsidR="006770AF">
          <w:rPr>
            <w:webHidden/>
          </w:rPr>
          <w:fldChar w:fldCharType="separate"/>
        </w:r>
        <w:r w:rsidR="006770AF">
          <w:rPr>
            <w:webHidden/>
          </w:rPr>
          <w:t>12</w:t>
        </w:r>
        <w:r w:rsidR="006770AF">
          <w:rPr>
            <w:webHidden/>
          </w:rPr>
          <w:fldChar w:fldCharType="end"/>
        </w:r>
      </w:hyperlink>
    </w:p>
    <w:p w14:paraId="1BFAEA9C" w14:textId="529C66B6" w:rsidR="006770AF" w:rsidRDefault="00631DB0">
      <w:pPr>
        <w:pStyle w:val="TOC1"/>
        <w:rPr>
          <w:rFonts w:asciiTheme="minorHAnsi" w:eastAsiaTheme="minorEastAsia" w:hAnsiTheme="minorHAnsi" w:cstheme="minorBidi"/>
          <w:b w:val="0"/>
          <w:sz w:val="22"/>
          <w:szCs w:val="22"/>
          <w:lang w:eastAsia="en-AU"/>
        </w:rPr>
      </w:pPr>
      <w:hyperlink w:anchor="_Toc32311616" w:history="1">
        <w:r w:rsidR="006770AF" w:rsidRPr="00102A94">
          <w:rPr>
            <w:rStyle w:val="Hyperlink"/>
          </w:rPr>
          <w:t>Seclusion</w:t>
        </w:r>
        <w:r w:rsidR="006770AF">
          <w:rPr>
            <w:webHidden/>
          </w:rPr>
          <w:tab/>
        </w:r>
        <w:r w:rsidR="006770AF">
          <w:rPr>
            <w:webHidden/>
          </w:rPr>
          <w:fldChar w:fldCharType="begin"/>
        </w:r>
        <w:r w:rsidR="006770AF">
          <w:rPr>
            <w:webHidden/>
          </w:rPr>
          <w:instrText xml:space="preserve"> PAGEREF _Toc32311616 \h </w:instrText>
        </w:r>
        <w:r w:rsidR="006770AF">
          <w:rPr>
            <w:webHidden/>
          </w:rPr>
        </w:r>
        <w:r w:rsidR="006770AF">
          <w:rPr>
            <w:webHidden/>
          </w:rPr>
          <w:fldChar w:fldCharType="separate"/>
        </w:r>
        <w:r w:rsidR="006770AF">
          <w:rPr>
            <w:webHidden/>
          </w:rPr>
          <w:t>14</w:t>
        </w:r>
        <w:r w:rsidR="006770AF">
          <w:rPr>
            <w:webHidden/>
          </w:rPr>
          <w:fldChar w:fldCharType="end"/>
        </w:r>
      </w:hyperlink>
    </w:p>
    <w:p w14:paraId="0407364C" w14:textId="2F8D5FF9" w:rsidR="006770AF" w:rsidRDefault="00631DB0">
      <w:pPr>
        <w:pStyle w:val="TOC1"/>
        <w:rPr>
          <w:rFonts w:asciiTheme="minorHAnsi" w:eastAsiaTheme="minorEastAsia" w:hAnsiTheme="minorHAnsi" w:cstheme="minorBidi"/>
          <w:b w:val="0"/>
          <w:sz w:val="22"/>
          <w:szCs w:val="22"/>
          <w:lang w:eastAsia="en-AU"/>
        </w:rPr>
      </w:pPr>
      <w:hyperlink w:anchor="_Toc32311617" w:history="1">
        <w:r w:rsidR="006770AF" w:rsidRPr="00102A94">
          <w:rPr>
            <w:rStyle w:val="Hyperlink"/>
          </w:rPr>
          <w:t>Physical restraint</w:t>
        </w:r>
        <w:r w:rsidR="006770AF">
          <w:rPr>
            <w:webHidden/>
          </w:rPr>
          <w:tab/>
        </w:r>
        <w:r w:rsidR="006770AF">
          <w:rPr>
            <w:webHidden/>
          </w:rPr>
          <w:fldChar w:fldCharType="begin"/>
        </w:r>
        <w:r w:rsidR="006770AF">
          <w:rPr>
            <w:webHidden/>
          </w:rPr>
          <w:instrText xml:space="preserve"> PAGEREF _Toc32311617 \h </w:instrText>
        </w:r>
        <w:r w:rsidR="006770AF">
          <w:rPr>
            <w:webHidden/>
          </w:rPr>
        </w:r>
        <w:r w:rsidR="006770AF">
          <w:rPr>
            <w:webHidden/>
          </w:rPr>
          <w:fldChar w:fldCharType="separate"/>
        </w:r>
        <w:r w:rsidR="006770AF">
          <w:rPr>
            <w:webHidden/>
          </w:rPr>
          <w:t>15</w:t>
        </w:r>
        <w:r w:rsidR="006770AF">
          <w:rPr>
            <w:webHidden/>
          </w:rPr>
          <w:fldChar w:fldCharType="end"/>
        </w:r>
      </w:hyperlink>
    </w:p>
    <w:p w14:paraId="23BAA9FF" w14:textId="01033121" w:rsidR="006770AF" w:rsidRDefault="00631DB0">
      <w:pPr>
        <w:pStyle w:val="TOC1"/>
        <w:rPr>
          <w:rFonts w:asciiTheme="minorHAnsi" w:eastAsiaTheme="minorEastAsia" w:hAnsiTheme="minorHAnsi" w:cstheme="minorBidi"/>
          <w:b w:val="0"/>
          <w:sz w:val="22"/>
          <w:szCs w:val="22"/>
          <w:lang w:eastAsia="en-AU"/>
        </w:rPr>
      </w:pPr>
      <w:hyperlink w:anchor="_Toc32311618" w:history="1">
        <w:r w:rsidR="006770AF" w:rsidRPr="00102A94">
          <w:rPr>
            <w:rStyle w:val="Hyperlink"/>
          </w:rPr>
          <w:t>Restrictive interventions (all)</w:t>
        </w:r>
        <w:r w:rsidR="006770AF">
          <w:rPr>
            <w:webHidden/>
          </w:rPr>
          <w:tab/>
        </w:r>
        <w:r w:rsidR="006770AF">
          <w:rPr>
            <w:webHidden/>
          </w:rPr>
          <w:fldChar w:fldCharType="begin"/>
        </w:r>
        <w:r w:rsidR="006770AF">
          <w:rPr>
            <w:webHidden/>
          </w:rPr>
          <w:instrText xml:space="preserve"> PAGEREF _Toc32311618 \h </w:instrText>
        </w:r>
        <w:r w:rsidR="006770AF">
          <w:rPr>
            <w:webHidden/>
          </w:rPr>
        </w:r>
        <w:r w:rsidR="006770AF">
          <w:rPr>
            <w:webHidden/>
          </w:rPr>
          <w:fldChar w:fldCharType="separate"/>
        </w:r>
        <w:r w:rsidR="006770AF">
          <w:rPr>
            <w:webHidden/>
          </w:rPr>
          <w:t>16</w:t>
        </w:r>
        <w:r w:rsidR="006770AF">
          <w:rPr>
            <w:webHidden/>
          </w:rPr>
          <w:fldChar w:fldCharType="end"/>
        </w:r>
      </w:hyperlink>
    </w:p>
    <w:p w14:paraId="4B1871CE" w14:textId="60F5297F" w:rsidR="006770AF" w:rsidRDefault="00631DB0">
      <w:pPr>
        <w:pStyle w:val="TOC1"/>
        <w:rPr>
          <w:rFonts w:asciiTheme="minorHAnsi" w:eastAsiaTheme="minorEastAsia" w:hAnsiTheme="minorHAnsi" w:cstheme="minorBidi"/>
          <w:b w:val="0"/>
          <w:sz w:val="22"/>
          <w:szCs w:val="22"/>
          <w:lang w:eastAsia="en-AU"/>
        </w:rPr>
      </w:pPr>
      <w:hyperlink w:anchor="_Toc32311619" w:history="1">
        <w:r w:rsidR="006770AF" w:rsidRPr="00102A94">
          <w:rPr>
            <w:rStyle w:val="Hyperlink"/>
          </w:rPr>
          <w:t>Restraint reduction</w:t>
        </w:r>
        <w:r w:rsidR="006770AF">
          <w:rPr>
            <w:webHidden/>
          </w:rPr>
          <w:tab/>
        </w:r>
        <w:r w:rsidR="006770AF">
          <w:rPr>
            <w:webHidden/>
          </w:rPr>
          <w:fldChar w:fldCharType="begin"/>
        </w:r>
        <w:r w:rsidR="006770AF">
          <w:rPr>
            <w:webHidden/>
          </w:rPr>
          <w:instrText xml:space="preserve"> PAGEREF _Toc32311619 \h </w:instrText>
        </w:r>
        <w:r w:rsidR="006770AF">
          <w:rPr>
            <w:webHidden/>
          </w:rPr>
        </w:r>
        <w:r w:rsidR="006770AF">
          <w:rPr>
            <w:webHidden/>
          </w:rPr>
          <w:fldChar w:fldCharType="separate"/>
        </w:r>
        <w:r w:rsidR="006770AF">
          <w:rPr>
            <w:webHidden/>
          </w:rPr>
          <w:t>19</w:t>
        </w:r>
        <w:r w:rsidR="006770AF">
          <w:rPr>
            <w:webHidden/>
          </w:rPr>
          <w:fldChar w:fldCharType="end"/>
        </w:r>
      </w:hyperlink>
    </w:p>
    <w:p w14:paraId="03D2C155" w14:textId="34F2C48E" w:rsidR="006770AF" w:rsidRDefault="00631DB0">
      <w:pPr>
        <w:pStyle w:val="TOC1"/>
        <w:rPr>
          <w:rFonts w:asciiTheme="minorHAnsi" w:eastAsiaTheme="minorEastAsia" w:hAnsiTheme="minorHAnsi" w:cstheme="minorBidi"/>
          <w:b w:val="0"/>
          <w:sz w:val="22"/>
          <w:szCs w:val="22"/>
          <w:lang w:eastAsia="en-AU"/>
        </w:rPr>
      </w:pPr>
      <w:hyperlink w:anchor="_Toc32311620" w:history="1">
        <w:r w:rsidR="006770AF" w:rsidRPr="00102A94">
          <w:rPr>
            <w:rStyle w:val="Hyperlink"/>
          </w:rPr>
          <w:t>Research with people with an intellectual disability who are subject to compulsory treatment</w:t>
        </w:r>
        <w:r w:rsidR="006770AF">
          <w:rPr>
            <w:webHidden/>
          </w:rPr>
          <w:tab/>
        </w:r>
        <w:r w:rsidR="006770AF">
          <w:rPr>
            <w:webHidden/>
          </w:rPr>
          <w:fldChar w:fldCharType="begin"/>
        </w:r>
        <w:r w:rsidR="006770AF">
          <w:rPr>
            <w:webHidden/>
          </w:rPr>
          <w:instrText xml:space="preserve"> PAGEREF _Toc32311620 \h </w:instrText>
        </w:r>
        <w:r w:rsidR="006770AF">
          <w:rPr>
            <w:webHidden/>
          </w:rPr>
        </w:r>
        <w:r w:rsidR="006770AF">
          <w:rPr>
            <w:webHidden/>
          </w:rPr>
          <w:fldChar w:fldCharType="separate"/>
        </w:r>
        <w:r w:rsidR="006770AF">
          <w:rPr>
            <w:webHidden/>
          </w:rPr>
          <w:t>22</w:t>
        </w:r>
        <w:r w:rsidR="006770AF">
          <w:rPr>
            <w:webHidden/>
          </w:rPr>
          <w:fldChar w:fldCharType="end"/>
        </w:r>
      </w:hyperlink>
    </w:p>
    <w:p w14:paraId="474F9705" w14:textId="0E3EFF61" w:rsidR="006770AF" w:rsidRDefault="00631DB0">
      <w:pPr>
        <w:pStyle w:val="TOC1"/>
        <w:rPr>
          <w:rFonts w:asciiTheme="minorHAnsi" w:eastAsiaTheme="minorEastAsia" w:hAnsiTheme="minorHAnsi" w:cstheme="minorBidi"/>
          <w:b w:val="0"/>
          <w:sz w:val="22"/>
          <w:szCs w:val="22"/>
          <w:lang w:eastAsia="en-AU"/>
        </w:rPr>
      </w:pPr>
      <w:hyperlink w:anchor="_Toc32311621" w:history="1">
        <w:r w:rsidR="006770AF" w:rsidRPr="00102A94">
          <w:rPr>
            <w:rStyle w:val="Hyperlink"/>
          </w:rPr>
          <w:t>Research with people subject to restrictive interventions</w:t>
        </w:r>
        <w:r w:rsidR="006770AF">
          <w:rPr>
            <w:webHidden/>
          </w:rPr>
          <w:tab/>
        </w:r>
        <w:r w:rsidR="006770AF">
          <w:rPr>
            <w:webHidden/>
          </w:rPr>
          <w:fldChar w:fldCharType="begin"/>
        </w:r>
        <w:r w:rsidR="006770AF">
          <w:rPr>
            <w:webHidden/>
          </w:rPr>
          <w:instrText xml:space="preserve"> PAGEREF _Toc32311621 \h </w:instrText>
        </w:r>
        <w:r w:rsidR="006770AF">
          <w:rPr>
            <w:webHidden/>
          </w:rPr>
        </w:r>
        <w:r w:rsidR="006770AF">
          <w:rPr>
            <w:webHidden/>
          </w:rPr>
          <w:fldChar w:fldCharType="separate"/>
        </w:r>
        <w:r w:rsidR="006770AF">
          <w:rPr>
            <w:webHidden/>
          </w:rPr>
          <w:t>24</w:t>
        </w:r>
        <w:r w:rsidR="006770AF">
          <w:rPr>
            <w:webHidden/>
          </w:rPr>
          <w:fldChar w:fldCharType="end"/>
        </w:r>
      </w:hyperlink>
    </w:p>
    <w:p w14:paraId="53617D0C" w14:textId="34B9429F" w:rsidR="006770AF" w:rsidRDefault="00631DB0">
      <w:pPr>
        <w:pStyle w:val="TOC1"/>
        <w:rPr>
          <w:rFonts w:asciiTheme="minorHAnsi" w:eastAsiaTheme="minorEastAsia" w:hAnsiTheme="minorHAnsi" w:cstheme="minorBidi"/>
          <w:b w:val="0"/>
          <w:sz w:val="22"/>
          <w:szCs w:val="22"/>
          <w:lang w:eastAsia="en-AU"/>
        </w:rPr>
      </w:pPr>
      <w:hyperlink w:anchor="_Toc32311622" w:history="1">
        <w:r w:rsidR="006770AF" w:rsidRPr="00102A94">
          <w:rPr>
            <w:rStyle w:val="Hyperlink"/>
          </w:rPr>
          <w:t>Reference</w:t>
        </w:r>
        <w:r w:rsidR="006770AF">
          <w:rPr>
            <w:webHidden/>
          </w:rPr>
          <w:tab/>
        </w:r>
        <w:r w:rsidR="006770AF">
          <w:rPr>
            <w:webHidden/>
          </w:rPr>
          <w:fldChar w:fldCharType="begin"/>
        </w:r>
        <w:r w:rsidR="006770AF">
          <w:rPr>
            <w:webHidden/>
          </w:rPr>
          <w:instrText xml:space="preserve"> PAGEREF _Toc32311622 \h </w:instrText>
        </w:r>
        <w:r w:rsidR="006770AF">
          <w:rPr>
            <w:webHidden/>
          </w:rPr>
        </w:r>
        <w:r w:rsidR="006770AF">
          <w:rPr>
            <w:webHidden/>
          </w:rPr>
          <w:fldChar w:fldCharType="separate"/>
        </w:r>
        <w:r w:rsidR="006770AF">
          <w:rPr>
            <w:webHidden/>
          </w:rPr>
          <w:t>26</w:t>
        </w:r>
        <w:r w:rsidR="006770AF">
          <w:rPr>
            <w:webHidden/>
          </w:rPr>
          <w:fldChar w:fldCharType="end"/>
        </w:r>
      </w:hyperlink>
    </w:p>
    <w:p w14:paraId="7F0521E8" w14:textId="352150D8" w:rsidR="003E2E12" w:rsidRPr="003072C6" w:rsidRDefault="00175E87" w:rsidP="00213772">
      <w:pPr>
        <w:pStyle w:val="TOC2"/>
        <w:rPr>
          <w:noProof w:val="0"/>
        </w:rPr>
      </w:pPr>
      <w:r w:rsidRPr="003072C6">
        <w:rPr>
          <w:noProof w:val="0"/>
        </w:rPr>
        <w:fldChar w:fldCharType="end"/>
      </w:r>
    </w:p>
    <w:p w14:paraId="02F2AB3C" w14:textId="77777777" w:rsidR="00AC0C3B" w:rsidRPr="003072C6" w:rsidRDefault="003E2E12" w:rsidP="00E91933">
      <w:pPr>
        <w:pStyle w:val="DHHSbody"/>
      </w:pPr>
      <w:r w:rsidRPr="003072C6">
        <w:br w:type="page"/>
      </w:r>
    </w:p>
    <w:p w14:paraId="329FCA48"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371FE973" w14:textId="326E80F4" w:rsidR="00E30414" w:rsidRPr="00AB50C1" w:rsidRDefault="0065067A" w:rsidP="00711B0C">
      <w:pPr>
        <w:pStyle w:val="Heading1"/>
        <w:spacing w:before="0"/>
      </w:pPr>
      <w:bookmarkStart w:id="0" w:name="_Toc32311612"/>
      <w:r>
        <w:lastRenderedPageBreak/>
        <w:t>Foreword</w:t>
      </w:r>
      <w:bookmarkEnd w:id="0"/>
    </w:p>
    <w:p w14:paraId="5E4BC195" w14:textId="171373EB" w:rsidR="00995C6C" w:rsidRDefault="00B25BFC" w:rsidP="00F86974">
      <w:pPr>
        <w:pStyle w:val="DHHSbody"/>
      </w:pPr>
      <w:r>
        <w:t xml:space="preserve">In 2006 the Victorian Parliament enacted innovative legislation, the </w:t>
      </w:r>
      <w:r w:rsidRPr="00164138">
        <w:rPr>
          <w:i/>
        </w:rPr>
        <w:t>Disability Act 2006</w:t>
      </w:r>
      <w:r w:rsidR="00B26175">
        <w:t>,</w:t>
      </w:r>
      <w:r>
        <w:t xml:space="preserve"> which established the role of the Senior Practitioner</w:t>
      </w:r>
      <w:r w:rsidR="00A16F15">
        <w:t xml:space="preserve"> –</w:t>
      </w:r>
      <w:r>
        <w:t xml:space="preserve"> a statutory body responsible for protecting the rights of people with a disability who are subject to restrictive interventions and who receive a g</w:t>
      </w:r>
      <w:r w:rsidR="00B26175">
        <w:t>overnment</w:t>
      </w:r>
      <w:r w:rsidR="00F86974">
        <w:t>-</w:t>
      </w:r>
      <w:r w:rsidR="00B26175">
        <w:t>funded service. I</w:t>
      </w:r>
      <w:r>
        <w:t xml:space="preserve">t required reporting </w:t>
      </w:r>
      <w:r w:rsidR="00B26175">
        <w:t xml:space="preserve">and population monitoring </w:t>
      </w:r>
      <w:r w:rsidR="00A16F15">
        <w:t>about</w:t>
      </w:r>
      <w:r>
        <w:t xml:space="preserve"> the use of restrictive practices in disability services</w:t>
      </w:r>
      <w:r w:rsidR="009B3593">
        <w:t>.</w:t>
      </w:r>
      <w:r>
        <w:t xml:space="preserve"> </w:t>
      </w:r>
      <w:r w:rsidR="003778A1">
        <w:t xml:space="preserve">From </w:t>
      </w:r>
      <w:r w:rsidR="00995C6C">
        <w:t>2007, disability services were required to report on their use of chemical</w:t>
      </w:r>
      <w:r w:rsidR="00A16F15">
        <w:t xml:space="preserve"> restraint</w:t>
      </w:r>
      <w:r w:rsidR="00995C6C">
        <w:t>, mechanical restraint</w:t>
      </w:r>
      <w:r w:rsidR="00A16F15">
        <w:t>,</w:t>
      </w:r>
      <w:r w:rsidR="00995C6C">
        <w:t xml:space="preserve"> seclusion</w:t>
      </w:r>
      <w:r w:rsidR="00A16F15">
        <w:t>,</w:t>
      </w:r>
      <w:r w:rsidR="00253984">
        <w:t xml:space="preserve"> behaviour support plans and treatment plans for those undergoing compulsory treatment</w:t>
      </w:r>
      <w:r w:rsidR="00995C6C">
        <w:t xml:space="preserve">. </w:t>
      </w:r>
      <w:r w:rsidR="003778A1">
        <w:t xml:space="preserve">From </w:t>
      </w:r>
      <w:r w:rsidR="00995C6C">
        <w:t>2011 disability services were also required to report on their use of physical restraint.</w:t>
      </w:r>
    </w:p>
    <w:p w14:paraId="1B4E650C" w14:textId="0B8DAB2E" w:rsidR="00D332CA" w:rsidRDefault="00B25BFC" w:rsidP="00F86974">
      <w:pPr>
        <w:pStyle w:val="DHHSbody"/>
      </w:pPr>
      <w:r>
        <w:rPr>
          <w:bCs/>
          <w:color w:val="000000"/>
          <w:kern w:val="36"/>
        </w:rPr>
        <w:t xml:space="preserve">The Disability Act </w:t>
      </w:r>
      <w:r w:rsidR="00E874AA">
        <w:rPr>
          <w:bCs/>
          <w:color w:val="000000"/>
          <w:kern w:val="36"/>
        </w:rPr>
        <w:t xml:space="preserve">is unique because it </w:t>
      </w:r>
      <w:r>
        <w:t xml:space="preserve">also mandates research into the use of restrictive interventions, and the provision of </w:t>
      </w:r>
      <w:r w:rsidRPr="00F86974">
        <w:t>education</w:t>
      </w:r>
      <w:r>
        <w:t xml:space="preserve"> to </w:t>
      </w:r>
      <w:r w:rsidR="00995C6C">
        <w:t>services</w:t>
      </w:r>
      <w:r>
        <w:t xml:space="preserve"> involved in supporting people with a disability</w:t>
      </w:r>
      <w:r w:rsidR="00995C6C">
        <w:t>.</w:t>
      </w:r>
      <w:r w:rsidR="00D332CA">
        <w:t xml:space="preserve"> </w:t>
      </w:r>
      <w:r>
        <w:t>The inclusion of rese</w:t>
      </w:r>
      <w:r w:rsidR="00995C6C">
        <w:t xml:space="preserve">arch and education as mandatory </w:t>
      </w:r>
      <w:r>
        <w:t xml:space="preserve">functions of the Senior Practitioner in the Act </w:t>
      </w:r>
      <w:r w:rsidR="00A16F15">
        <w:t xml:space="preserve">ensures a </w:t>
      </w:r>
      <w:r>
        <w:t xml:space="preserve">focus on the evidence </w:t>
      </w:r>
      <w:r w:rsidR="00A16F15">
        <w:t xml:space="preserve">the Senior Practitioner </w:t>
      </w:r>
      <w:r>
        <w:t>collect</w:t>
      </w:r>
      <w:r w:rsidR="00A16F15">
        <w:t>s</w:t>
      </w:r>
      <w:r>
        <w:t xml:space="preserve"> to directly inform policy and practice in disability services. Maki</w:t>
      </w:r>
      <w:r w:rsidR="00B26175">
        <w:t>ng research mandatory within a</w:t>
      </w:r>
      <w:r>
        <w:t xml:space="preserve"> legislative framework </w:t>
      </w:r>
      <w:r w:rsidR="0026170D">
        <w:t xml:space="preserve">also </w:t>
      </w:r>
      <w:r>
        <w:t>means it is possible to examine factors that lead to the use of restraint and seclusion on a population level and to examine the impact of behaviour support planning on the use of restraint and seclusion</w:t>
      </w:r>
      <w:r w:rsidR="00E874AA">
        <w:t xml:space="preserve"> (Webber, </w:t>
      </w:r>
      <w:r w:rsidR="005D0B80">
        <w:t>Chan &amp; French 2014)</w:t>
      </w:r>
      <w:r>
        <w:t xml:space="preserve">. The research findings from Victoria are unique </w:t>
      </w:r>
      <w:r w:rsidR="00A16F15">
        <w:t xml:space="preserve">because </w:t>
      </w:r>
      <w:r w:rsidR="00B26175">
        <w:t xml:space="preserve">Victoria is the only state in Australia that </w:t>
      </w:r>
      <w:r w:rsidR="005D0B80">
        <w:t>has collected</w:t>
      </w:r>
      <w:r w:rsidR="00B26175">
        <w:t xml:space="preserve"> population</w:t>
      </w:r>
      <w:r w:rsidR="00A16F15">
        <w:t>-</w:t>
      </w:r>
      <w:r w:rsidR="00B26175">
        <w:t>level data</w:t>
      </w:r>
      <w:r w:rsidR="0026170D">
        <w:t xml:space="preserve"> </w:t>
      </w:r>
      <w:r w:rsidR="00A16F15">
        <w:t>o</w:t>
      </w:r>
      <w:r w:rsidR="0026170D">
        <w:t>n restrictive interventions</w:t>
      </w:r>
      <w:r w:rsidR="00253984">
        <w:t>, compulsory treatment</w:t>
      </w:r>
      <w:r w:rsidR="0026170D">
        <w:t xml:space="preserve"> and behaviour support plans</w:t>
      </w:r>
      <w:r w:rsidR="00E874AA">
        <w:t xml:space="preserve"> over 11 years</w:t>
      </w:r>
      <w:r w:rsidR="00B26175">
        <w:t xml:space="preserve">. </w:t>
      </w:r>
    </w:p>
    <w:p w14:paraId="298730C3" w14:textId="665F7589" w:rsidR="00E874AA" w:rsidRDefault="00D332CA" w:rsidP="00F86974">
      <w:pPr>
        <w:pStyle w:val="DHHSbody"/>
      </w:pPr>
      <w:r>
        <w:t>From 2007 to 2018</w:t>
      </w:r>
      <w:r w:rsidR="0026170D">
        <w:t>,</w:t>
      </w:r>
      <w:r>
        <w:t xml:space="preserve"> </w:t>
      </w:r>
      <w:r w:rsidR="00A16F15">
        <w:t xml:space="preserve">the Senior Practitioner undertook or commissioned </w:t>
      </w:r>
      <w:r w:rsidR="0044739D">
        <w:t>4</w:t>
      </w:r>
      <w:r w:rsidR="00452B14">
        <w:t>6</w:t>
      </w:r>
      <w:r w:rsidR="0026170D">
        <w:t xml:space="preserve"> research projects</w:t>
      </w:r>
      <w:r w:rsidR="00F86974">
        <w:t>,</w:t>
      </w:r>
      <w:r w:rsidR="0044739D">
        <w:t xml:space="preserve"> result</w:t>
      </w:r>
      <w:r w:rsidR="00A16F15">
        <w:t>ing</w:t>
      </w:r>
      <w:r w:rsidR="0044739D">
        <w:t xml:space="preserve"> in </w:t>
      </w:r>
      <w:r w:rsidR="003F722C">
        <w:t>2</w:t>
      </w:r>
      <w:r w:rsidR="00452B14">
        <w:t>4</w:t>
      </w:r>
      <w:r w:rsidR="003F722C">
        <w:t xml:space="preserve"> peer-reviewed publications and 25 research reports published by the </w:t>
      </w:r>
      <w:r w:rsidR="00A2118A">
        <w:t>D</w:t>
      </w:r>
      <w:r w:rsidR="003F722C">
        <w:t>epartment</w:t>
      </w:r>
      <w:r w:rsidR="00A2118A">
        <w:t xml:space="preserve"> of Health and Human Services</w:t>
      </w:r>
      <w:r w:rsidR="003F722C">
        <w:t>. The</w:t>
      </w:r>
      <w:r w:rsidR="0026170D">
        <w:t xml:space="preserve"> research projects </w:t>
      </w:r>
      <w:r w:rsidR="003F722C" w:rsidRPr="00F86974">
        <w:t>cover</w:t>
      </w:r>
      <w:r w:rsidR="003F722C">
        <w:t xml:space="preserve">: </w:t>
      </w:r>
      <w:r>
        <w:t>behav</w:t>
      </w:r>
      <w:r w:rsidR="0026170D">
        <w:t>iour support plans and training</w:t>
      </w:r>
      <w:r w:rsidR="00A2118A">
        <w:t>;</w:t>
      </w:r>
      <w:r w:rsidR="003F722C">
        <w:t xml:space="preserve"> chemical restraint</w:t>
      </w:r>
      <w:r w:rsidR="00A2118A">
        <w:t>;</w:t>
      </w:r>
      <w:r w:rsidR="003F722C">
        <w:t xml:space="preserve"> mechanical restraint</w:t>
      </w:r>
      <w:r w:rsidR="00A2118A">
        <w:t>;</w:t>
      </w:r>
      <w:r w:rsidR="003F722C">
        <w:t xml:space="preserve"> seclusion and physical restraint</w:t>
      </w:r>
      <w:r w:rsidR="00A2118A">
        <w:t>;</w:t>
      </w:r>
      <w:r w:rsidR="0026170D">
        <w:t xml:space="preserve"> </w:t>
      </w:r>
      <w:r>
        <w:t>restraint reduction</w:t>
      </w:r>
      <w:r w:rsidR="00A2118A">
        <w:t>;</w:t>
      </w:r>
      <w:r w:rsidR="003F722C">
        <w:t xml:space="preserve"> research with people with a disability who are subject to restrictive interventions</w:t>
      </w:r>
      <w:r w:rsidR="00A2118A">
        <w:t>;</w:t>
      </w:r>
      <w:r w:rsidR="003F722C">
        <w:t xml:space="preserve"> </w:t>
      </w:r>
      <w:r w:rsidR="00253984">
        <w:t>and compulsory treatment</w:t>
      </w:r>
      <w:r>
        <w:t>.</w:t>
      </w:r>
      <w:r w:rsidR="00995C6C" w:rsidRPr="00995C6C">
        <w:t xml:space="preserve"> </w:t>
      </w:r>
      <w:r w:rsidR="00412AF0">
        <w:t>Th</w:t>
      </w:r>
      <w:r w:rsidR="00B11A45">
        <w:t xml:space="preserve">is </w:t>
      </w:r>
      <w:r w:rsidR="00995C6C">
        <w:t xml:space="preserve">document lists all research publications </w:t>
      </w:r>
      <w:r w:rsidR="00955D93">
        <w:t>undertaken</w:t>
      </w:r>
      <w:r w:rsidR="00995C6C">
        <w:t xml:space="preserve"> or commissioned </w:t>
      </w:r>
      <w:r w:rsidR="00995C6C" w:rsidRPr="005E5EEE">
        <w:t>by the Senior Practitioner from 2007</w:t>
      </w:r>
      <w:r w:rsidR="00F86974">
        <w:t xml:space="preserve"> to </w:t>
      </w:r>
      <w:r w:rsidR="00995C6C" w:rsidRPr="005E5EEE">
        <w:t>2018. The list includes all peer-reviewed publications</w:t>
      </w:r>
      <w:r w:rsidR="00995C6C">
        <w:t>,</w:t>
      </w:r>
      <w:r w:rsidR="00995C6C" w:rsidRPr="005E5EEE">
        <w:t xml:space="preserve"> as well as research reports to the Senior Practitioner.</w:t>
      </w:r>
      <w:r w:rsidR="00E70C3C">
        <w:t xml:space="preserve"> It should be noted that research projects began in 2007</w:t>
      </w:r>
      <w:r w:rsidR="00955D93">
        <w:t xml:space="preserve">, although </w:t>
      </w:r>
      <w:r w:rsidR="00412AF0">
        <w:t xml:space="preserve">they </w:t>
      </w:r>
      <w:r w:rsidR="00955D93">
        <w:t>w</w:t>
      </w:r>
      <w:r w:rsidR="009E3F13">
        <w:t xml:space="preserve">ere not published until </w:t>
      </w:r>
      <w:r w:rsidR="00955D93">
        <w:t>later</w:t>
      </w:r>
      <w:r w:rsidR="00E139F9">
        <w:t>. For example, the research reported in Webber</w:t>
      </w:r>
      <w:r w:rsidR="0065067A">
        <w:t xml:space="preserve"> et al. </w:t>
      </w:r>
      <w:r w:rsidR="00E139F9">
        <w:t xml:space="preserve">(2010) </w:t>
      </w:r>
      <w:r w:rsidR="0065067A">
        <w:t>began</w:t>
      </w:r>
      <w:r w:rsidR="00E139F9">
        <w:t xml:space="preserve"> in 2007</w:t>
      </w:r>
      <w:r w:rsidR="003F722C">
        <w:t xml:space="preserve"> but </w:t>
      </w:r>
      <w:r w:rsidR="0065067A">
        <w:t xml:space="preserve">was </w:t>
      </w:r>
      <w:r w:rsidR="003F722C">
        <w:t>not published until 2010</w:t>
      </w:r>
      <w:r w:rsidR="00E139F9">
        <w:t>.</w:t>
      </w:r>
      <w:r w:rsidR="000C333B">
        <w:t xml:space="preserve"> This is because writing research reports, especially for peer-reviewed publications, takes time.</w:t>
      </w:r>
    </w:p>
    <w:p w14:paraId="6F6B7901" w14:textId="3C392507" w:rsidR="00300276" w:rsidRPr="005E5EEE" w:rsidRDefault="00E874AA" w:rsidP="005E5EEE">
      <w:pPr>
        <w:pStyle w:val="DHHSbody"/>
        <w:rPr>
          <w:rFonts w:cs="Arial"/>
        </w:rPr>
      </w:pPr>
      <w:r>
        <w:rPr>
          <w:rFonts w:cs="Arial"/>
        </w:rPr>
        <w:t>In 2018</w:t>
      </w:r>
      <w:r w:rsidR="005E5EEE">
        <w:rPr>
          <w:rFonts w:cs="Arial"/>
        </w:rPr>
        <w:t>,</w:t>
      </w:r>
      <w:r w:rsidR="0044739D">
        <w:rPr>
          <w:rFonts w:cs="Arial"/>
        </w:rPr>
        <w:t xml:space="preserve"> I</w:t>
      </w:r>
      <w:r>
        <w:rPr>
          <w:rFonts w:cs="Arial"/>
        </w:rPr>
        <w:t xml:space="preserve"> co</w:t>
      </w:r>
      <w:r w:rsidR="005D0B80">
        <w:rPr>
          <w:rFonts w:cs="Arial"/>
        </w:rPr>
        <w:t>nvened a</w:t>
      </w:r>
      <w:r>
        <w:rPr>
          <w:rFonts w:cs="Arial"/>
        </w:rPr>
        <w:t xml:space="preserve"> </w:t>
      </w:r>
      <w:r w:rsidR="00743545">
        <w:rPr>
          <w:rFonts w:cs="Arial"/>
        </w:rPr>
        <w:t>panel</w:t>
      </w:r>
      <w:r>
        <w:rPr>
          <w:rFonts w:cs="Arial"/>
        </w:rPr>
        <w:t xml:space="preserve"> of researchers, clinicians</w:t>
      </w:r>
      <w:r w:rsidR="00743545">
        <w:rPr>
          <w:rFonts w:cs="Arial"/>
        </w:rPr>
        <w:t xml:space="preserve">, </w:t>
      </w:r>
      <w:r w:rsidR="00796BBA">
        <w:rPr>
          <w:rFonts w:cs="Arial"/>
        </w:rPr>
        <w:t xml:space="preserve">disability service providers, </w:t>
      </w:r>
      <w:r w:rsidR="00743545">
        <w:rPr>
          <w:rFonts w:cs="Arial"/>
        </w:rPr>
        <w:t>a person with</w:t>
      </w:r>
      <w:r>
        <w:rPr>
          <w:rFonts w:cs="Arial"/>
        </w:rPr>
        <w:t xml:space="preserve"> a lived experience </w:t>
      </w:r>
      <w:r w:rsidR="00743545">
        <w:rPr>
          <w:rFonts w:cs="Arial"/>
        </w:rPr>
        <w:t xml:space="preserve">of disability and </w:t>
      </w:r>
      <w:r w:rsidR="00796BBA">
        <w:rPr>
          <w:rFonts w:cs="Arial"/>
        </w:rPr>
        <w:t xml:space="preserve">stakeholders from the </w:t>
      </w:r>
      <w:r w:rsidR="00743545">
        <w:rPr>
          <w:rFonts w:cs="Arial"/>
        </w:rPr>
        <w:t xml:space="preserve">department </w:t>
      </w:r>
      <w:r w:rsidR="00412AF0">
        <w:rPr>
          <w:rFonts w:cs="Arial"/>
        </w:rPr>
        <w:t xml:space="preserve">to review this </w:t>
      </w:r>
      <w:r>
        <w:rPr>
          <w:rFonts w:cs="Arial"/>
        </w:rPr>
        <w:t xml:space="preserve">research and </w:t>
      </w:r>
      <w:r w:rsidR="005D0B80">
        <w:rPr>
          <w:rFonts w:cs="Arial"/>
        </w:rPr>
        <w:t>advise</w:t>
      </w:r>
      <w:r w:rsidR="00412AF0">
        <w:rPr>
          <w:rFonts w:cs="Arial"/>
        </w:rPr>
        <w:t xml:space="preserve"> me</w:t>
      </w:r>
      <w:r w:rsidR="005D0B80">
        <w:rPr>
          <w:rFonts w:cs="Arial"/>
        </w:rPr>
        <w:t xml:space="preserve"> on </w:t>
      </w:r>
      <w:r w:rsidR="00412AF0">
        <w:rPr>
          <w:rFonts w:cs="Arial"/>
        </w:rPr>
        <w:t xml:space="preserve">what they felt were </w:t>
      </w:r>
      <w:r w:rsidR="005D0B80">
        <w:rPr>
          <w:rFonts w:cs="Arial"/>
        </w:rPr>
        <w:t xml:space="preserve">the </w:t>
      </w:r>
      <w:r w:rsidR="00995C6C">
        <w:rPr>
          <w:rFonts w:cs="Arial"/>
        </w:rPr>
        <w:t>priorities for future research.</w:t>
      </w:r>
      <w:r w:rsidR="00A008FC">
        <w:rPr>
          <w:rFonts w:cs="Arial"/>
        </w:rPr>
        <w:t xml:space="preserve"> </w:t>
      </w:r>
      <w:r w:rsidR="00743545" w:rsidRPr="005E5EEE">
        <w:rPr>
          <w:rFonts w:cs="Arial"/>
        </w:rPr>
        <w:t xml:space="preserve">The </w:t>
      </w:r>
      <w:r w:rsidR="00506117" w:rsidRPr="005E5EEE">
        <w:rPr>
          <w:rFonts w:cs="Arial"/>
        </w:rPr>
        <w:t>panel generated a list of potential research questions that could be pursued by the Senior Practitioner</w:t>
      </w:r>
      <w:r w:rsidR="00E139F9">
        <w:rPr>
          <w:rFonts w:cs="Arial"/>
        </w:rPr>
        <w:t xml:space="preserve"> in the future. This </w:t>
      </w:r>
      <w:r w:rsidR="00995C6C">
        <w:rPr>
          <w:rFonts w:cs="Arial"/>
        </w:rPr>
        <w:t xml:space="preserve">list </w:t>
      </w:r>
      <w:r w:rsidR="003F722C">
        <w:rPr>
          <w:rFonts w:cs="Arial"/>
        </w:rPr>
        <w:t>covers</w:t>
      </w:r>
      <w:r w:rsidR="00995C6C">
        <w:rPr>
          <w:rFonts w:cs="Arial"/>
        </w:rPr>
        <w:t xml:space="preserve"> a broad </w:t>
      </w:r>
      <w:r w:rsidR="003F722C">
        <w:rPr>
          <w:rFonts w:cs="Arial"/>
        </w:rPr>
        <w:t xml:space="preserve">range of </w:t>
      </w:r>
      <w:r w:rsidR="00DF7DFF">
        <w:rPr>
          <w:rFonts w:cs="Arial"/>
        </w:rPr>
        <w:t xml:space="preserve">topics </w:t>
      </w:r>
      <w:r w:rsidR="003F722C">
        <w:rPr>
          <w:rFonts w:cs="Arial"/>
        </w:rPr>
        <w:t>that include</w:t>
      </w:r>
      <w:r w:rsidR="00300276" w:rsidRPr="005E5EEE">
        <w:rPr>
          <w:rFonts w:cs="Arial"/>
        </w:rPr>
        <w:t>:</w:t>
      </w:r>
    </w:p>
    <w:p w14:paraId="090E0F95" w14:textId="6E4DCFE3" w:rsidR="00300276" w:rsidRPr="005E5EEE" w:rsidRDefault="0065067A" w:rsidP="00F86974">
      <w:pPr>
        <w:pStyle w:val="DHHSbullet1"/>
      </w:pPr>
      <w:r>
        <w:t>t</w:t>
      </w:r>
      <w:r w:rsidR="00506117" w:rsidRPr="005E5EEE">
        <w:t xml:space="preserve">he </w:t>
      </w:r>
      <w:r w:rsidR="00A61C2E">
        <w:t>i</w:t>
      </w:r>
      <w:r w:rsidR="00796BBA" w:rsidRPr="005E5EEE">
        <w:t>mpact of staff, environment</w:t>
      </w:r>
      <w:r w:rsidR="00DF7DFF">
        <w:t xml:space="preserve"> and</w:t>
      </w:r>
      <w:r w:rsidR="00796BBA" w:rsidRPr="005E5EEE">
        <w:t xml:space="preserve"> organi</w:t>
      </w:r>
      <w:r w:rsidR="00DF7DFF">
        <w:t>s</w:t>
      </w:r>
      <w:r w:rsidR="00796BBA" w:rsidRPr="005E5EEE">
        <w:t xml:space="preserve">ational culture </w:t>
      </w:r>
      <w:r w:rsidR="00DF7DFF">
        <w:t xml:space="preserve">the </w:t>
      </w:r>
      <w:r w:rsidR="00796BBA" w:rsidRPr="005E5EEE">
        <w:t>on use of restrictive interventions</w:t>
      </w:r>
    </w:p>
    <w:p w14:paraId="7B78701D" w14:textId="6EE9647A" w:rsidR="00300276" w:rsidRPr="005E5EEE" w:rsidRDefault="0065067A" w:rsidP="00F86974">
      <w:pPr>
        <w:pStyle w:val="DHHSbullet1"/>
      </w:pPr>
      <w:r>
        <w:t>s</w:t>
      </w:r>
      <w:r w:rsidR="006D26DE" w:rsidRPr="005E5EEE">
        <w:t>taff use of behaviour support plans and P</w:t>
      </w:r>
      <w:r w:rsidR="00506117" w:rsidRPr="005E5EEE">
        <w:t xml:space="preserve">ositive </w:t>
      </w:r>
      <w:r w:rsidR="006D26DE" w:rsidRPr="005E5EEE">
        <w:t>B</w:t>
      </w:r>
      <w:r w:rsidR="00506117" w:rsidRPr="005E5EEE">
        <w:t xml:space="preserve">ehaviour </w:t>
      </w:r>
      <w:r w:rsidR="006D26DE" w:rsidRPr="005E5EEE">
        <w:t>S</w:t>
      </w:r>
      <w:r w:rsidR="00506117" w:rsidRPr="005E5EEE">
        <w:t>upport</w:t>
      </w:r>
      <w:r w:rsidR="006D26DE" w:rsidRPr="005E5EEE">
        <w:t xml:space="preserve"> on restrictive interventions</w:t>
      </w:r>
      <w:r w:rsidR="00506117" w:rsidRPr="005E5EEE">
        <w:t xml:space="preserve"> </w:t>
      </w:r>
    </w:p>
    <w:p w14:paraId="5671F016" w14:textId="16959CA5" w:rsidR="00300276" w:rsidRPr="005E5EEE" w:rsidRDefault="0065067A" w:rsidP="00F86974">
      <w:pPr>
        <w:pStyle w:val="DHHSbullet1"/>
      </w:pPr>
      <w:r>
        <w:t>t</w:t>
      </w:r>
      <w:r w:rsidR="00300276" w:rsidRPr="005E5EEE">
        <w:t xml:space="preserve">he relationship between </w:t>
      </w:r>
      <w:r w:rsidR="00506117" w:rsidRPr="005E5EEE">
        <w:t>behavioural phenotypes and forensic issues</w:t>
      </w:r>
    </w:p>
    <w:p w14:paraId="6C145707" w14:textId="3313CEA8" w:rsidR="00300276" w:rsidRPr="005E5EEE" w:rsidRDefault="0065067A" w:rsidP="00F86974">
      <w:pPr>
        <w:pStyle w:val="DHHSbullet1"/>
      </w:pPr>
      <w:r>
        <w:t>t</w:t>
      </w:r>
      <w:r w:rsidR="00506117" w:rsidRPr="005E5EEE">
        <w:t xml:space="preserve">he prevalence of menstrual suppression being used as a chemical restraint when compared </w:t>
      </w:r>
      <w:r w:rsidR="00DF7DFF">
        <w:t>with</w:t>
      </w:r>
      <w:r w:rsidR="00DF7DFF" w:rsidRPr="005E5EEE">
        <w:t xml:space="preserve"> </w:t>
      </w:r>
      <w:r w:rsidR="00506117" w:rsidRPr="005E5EEE">
        <w:t>worldwide best practice</w:t>
      </w:r>
    </w:p>
    <w:p w14:paraId="635B9BFB" w14:textId="3B2ABCCF" w:rsidR="00300276" w:rsidRPr="005E5EEE" w:rsidRDefault="0065067A" w:rsidP="00F86974">
      <w:pPr>
        <w:pStyle w:val="DHHSbullet1"/>
      </w:pPr>
      <w:r>
        <w:t>t</w:t>
      </w:r>
      <w:r w:rsidR="005E5EEE">
        <w:t>he use of</w:t>
      </w:r>
      <w:r w:rsidR="00506117" w:rsidRPr="005E5EEE">
        <w:t xml:space="preserve"> knowledge/training/implementation of Positive Behaviour Support </w:t>
      </w:r>
      <w:r w:rsidR="005E5EEE">
        <w:t xml:space="preserve">that </w:t>
      </w:r>
      <w:r w:rsidR="00506117" w:rsidRPr="005E5EEE">
        <w:t>put</w:t>
      </w:r>
      <w:r w:rsidR="005E5EEE">
        <w:t>s</w:t>
      </w:r>
      <w:r w:rsidR="00506117" w:rsidRPr="005E5EEE">
        <w:t xml:space="preserve"> an individual at r</w:t>
      </w:r>
      <w:r w:rsidR="005E5EEE">
        <w:t>isk of restrictive intervention</w:t>
      </w:r>
    </w:p>
    <w:p w14:paraId="4C7BD083" w14:textId="7FAACC15" w:rsidR="00300276" w:rsidRPr="005E5EEE" w:rsidRDefault="0065067A" w:rsidP="00F86974">
      <w:pPr>
        <w:pStyle w:val="DHHSbullet1"/>
      </w:pPr>
      <w:r>
        <w:t>t</w:t>
      </w:r>
      <w:r w:rsidR="005E5EEE">
        <w:t xml:space="preserve">he </w:t>
      </w:r>
      <w:r w:rsidR="00DD25D4">
        <w:t xml:space="preserve">skills </w:t>
      </w:r>
      <w:r w:rsidR="00506117" w:rsidRPr="005E5EEE">
        <w:t xml:space="preserve">needed and how </w:t>
      </w:r>
      <w:r w:rsidR="00DF7DFF" w:rsidRPr="005E5EEE">
        <w:t xml:space="preserve">staff </w:t>
      </w:r>
      <w:r w:rsidR="00506117" w:rsidRPr="005E5EEE">
        <w:t>are equipped to support people with a disability</w:t>
      </w:r>
      <w:r w:rsidR="005E5EEE">
        <w:t xml:space="preserve"> who show behaviours of concern</w:t>
      </w:r>
    </w:p>
    <w:p w14:paraId="44FB13BF" w14:textId="01FA2ACC" w:rsidR="00300276" w:rsidRPr="005E5EEE" w:rsidRDefault="0065067A" w:rsidP="00F86974">
      <w:pPr>
        <w:pStyle w:val="DHHSbullet1"/>
      </w:pPr>
      <w:r>
        <w:t>t</w:t>
      </w:r>
      <w:r w:rsidR="00300276" w:rsidRPr="005E5EEE">
        <w:t>he risk fa</w:t>
      </w:r>
      <w:r w:rsidR="005E5EEE">
        <w:t>ctors of physical restraint use</w:t>
      </w:r>
    </w:p>
    <w:p w14:paraId="6F315E46" w14:textId="6158C19C" w:rsidR="00300276" w:rsidRPr="005E5EEE" w:rsidRDefault="0065067A" w:rsidP="00F86974">
      <w:pPr>
        <w:pStyle w:val="DHHSbullet1"/>
      </w:pPr>
      <w:r>
        <w:t>i</w:t>
      </w:r>
      <w:r w:rsidR="005E5EEE">
        <w:t>nterventions that reduce chemical restraint</w:t>
      </w:r>
    </w:p>
    <w:p w14:paraId="53FAA61B" w14:textId="4C8AC8D4" w:rsidR="00300276" w:rsidRPr="005E5EEE" w:rsidRDefault="0065067A" w:rsidP="00F86974">
      <w:pPr>
        <w:pStyle w:val="DHHSbullet1lastline"/>
      </w:pPr>
      <w:r>
        <w:t>t</w:t>
      </w:r>
      <w:r w:rsidR="00300276" w:rsidRPr="005E5EEE">
        <w:t>he relation</w:t>
      </w:r>
      <w:r w:rsidR="0044739D">
        <w:t>ship between adaptive behaviour</w:t>
      </w:r>
      <w:r w:rsidR="00300276" w:rsidRPr="005E5EEE">
        <w:t xml:space="preserve"> and other measure</w:t>
      </w:r>
      <w:r w:rsidR="00DD25D4">
        <w:t>s</w:t>
      </w:r>
      <w:r w:rsidR="00300276" w:rsidRPr="005E5EEE">
        <w:t xml:space="preserve"> of needs (</w:t>
      </w:r>
      <w:r w:rsidR="00F86974">
        <w:t>for example,</w:t>
      </w:r>
      <w:r w:rsidR="00300276" w:rsidRPr="005E5EEE">
        <w:t xml:space="preserve"> </w:t>
      </w:r>
      <w:r w:rsidR="00DD25D4">
        <w:t>risk assessment</w:t>
      </w:r>
      <w:r w:rsidR="00300276" w:rsidRPr="005E5EEE">
        <w:t>)</w:t>
      </w:r>
      <w:r w:rsidR="00DD25D4">
        <w:t>.</w:t>
      </w:r>
    </w:p>
    <w:p w14:paraId="51C32B41" w14:textId="77777777" w:rsidR="00796BBA" w:rsidRDefault="005E5EEE" w:rsidP="00F86974">
      <w:pPr>
        <w:pStyle w:val="DHHSbody"/>
      </w:pPr>
      <w:r w:rsidRPr="005E5EEE">
        <w:lastRenderedPageBreak/>
        <w:t>From th</w:t>
      </w:r>
      <w:r w:rsidR="00995C6C">
        <w:t>is list</w:t>
      </w:r>
      <w:r w:rsidR="00506117" w:rsidRPr="005E5EEE">
        <w:t>, t</w:t>
      </w:r>
      <w:r w:rsidR="00743545" w:rsidRPr="005E5EEE">
        <w:t xml:space="preserve">he review panel </w:t>
      </w:r>
      <w:r w:rsidR="00300276" w:rsidRPr="005E5EEE">
        <w:t>short-listed</w:t>
      </w:r>
      <w:r w:rsidR="00796BBA" w:rsidRPr="005E5EEE">
        <w:t xml:space="preserve"> three projects </w:t>
      </w:r>
      <w:r w:rsidR="00300276" w:rsidRPr="005E5EEE">
        <w:t xml:space="preserve">to </w:t>
      </w:r>
      <w:r w:rsidR="00796BBA" w:rsidRPr="005E5EEE">
        <w:t xml:space="preserve">be undertaken in the near future. </w:t>
      </w:r>
    </w:p>
    <w:p w14:paraId="475F4776" w14:textId="633371AC" w:rsidR="00F86974" w:rsidRPr="005E5EEE" w:rsidRDefault="00F86974" w:rsidP="00F86974">
      <w:pPr>
        <w:pStyle w:val="DHHSnumberdigit"/>
      </w:pPr>
      <w:r w:rsidRPr="005E5EEE">
        <w:t xml:space="preserve">A project to understand the pathways to and through compulsory treatment towards a policy and service model to prevent imprisonment and reduce recidivism among offenders with </w:t>
      </w:r>
      <w:r w:rsidR="00DF7DFF">
        <w:t xml:space="preserve">a </w:t>
      </w:r>
      <w:r w:rsidRPr="005E5EEE">
        <w:t xml:space="preserve">disability </w:t>
      </w:r>
    </w:p>
    <w:p w14:paraId="2D455475" w14:textId="652A3E5B" w:rsidR="00F86974" w:rsidRPr="005E5EEE" w:rsidRDefault="00F86974" w:rsidP="00F86974">
      <w:pPr>
        <w:pStyle w:val="DHHSnumberdigit"/>
      </w:pPr>
      <w:r w:rsidRPr="005E5EEE">
        <w:t xml:space="preserve">The prevalence of menstrual suppression being used as a chemical restraint and </w:t>
      </w:r>
      <w:r w:rsidR="00D94F16">
        <w:t xml:space="preserve">to </w:t>
      </w:r>
      <w:r w:rsidRPr="005E5EEE">
        <w:t xml:space="preserve">compare </w:t>
      </w:r>
      <w:r w:rsidR="00D94F16">
        <w:t xml:space="preserve">the </w:t>
      </w:r>
      <w:r w:rsidRPr="005E5EEE">
        <w:t>findings to worldwide best practice</w:t>
      </w:r>
    </w:p>
    <w:p w14:paraId="57C5D722" w14:textId="7F6D3791" w:rsidR="00F86974" w:rsidRPr="005E5EEE" w:rsidRDefault="00F86974" w:rsidP="00F86974">
      <w:pPr>
        <w:pStyle w:val="DHHSnumberdigit"/>
      </w:pPr>
      <w:r w:rsidRPr="005E5EEE">
        <w:t xml:space="preserve">The critical </w:t>
      </w:r>
      <w:r>
        <w:t>strategies</w:t>
      </w:r>
      <w:r w:rsidRPr="005E5EEE">
        <w:t xml:space="preserve"> needed </w:t>
      </w:r>
      <w:r w:rsidR="00D94F16">
        <w:t xml:space="preserve">to </w:t>
      </w:r>
      <w:r>
        <w:t>implement behaviour support plans</w:t>
      </w:r>
    </w:p>
    <w:p w14:paraId="5BDB09E4" w14:textId="540B28E6" w:rsidR="00F86974" w:rsidRDefault="00F86974" w:rsidP="00F86974">
      <w:pPr>
        <w:pStyle w:val="DHHSbody"/>
      </w:pPr>
      <w:r w:rsidRPr="005E5EEE">
        <w:t>The first two projects are currentl</w:t>
      </w:r>
      <w:r>
        <w:t xml:space="preserve">y underway; the third project has been </w:t>
      </w:r>
      <w:r w:rsidRPr="005E5EEE">
        <w:t>prioritised for future funding.</w:t>
      </w:r>
      <w:r>
        <w:t xml:space="preserve"> </w:t>
      </w:r>
      <w:r w:rsidR="004715C1">
        <w:t xml:space="preserve">Over </w:t>
      </w:r>
      <w:r>
        <w:t xml:space="preserve">the next three years, the </w:t>
      </w:r>
      <w:r w:rsidR="004715C1">
        <w:t xml:space="preserve">panel’s </w:t>
      </w:r>
      <w:r>
        <w:t>list will be reviewed each year to determine those projects that should be prioritised for the following year, depending on the needs of the sector and people with a disability who are subject to restrictive interventions and compulsory treatment.</w:t>
      </w:r>
    </w:p>
    <w:p w14:paraId="7D176829" w14:textId="4B2CDA71" w:rsidR="00F86974" w:rsidRDefault="00F86974" w:rsidP="00F86974">
      <w:pPr>
        <w:pStyle w:val="DHHSbody"/>
      </w:pPr>
      <w:r>
        <w:t>I would like to thank the members of the research review panel for contributing their time and expertise in undertaking this task and advising me of research priorities for the future. The research review advisory panel included Dr Danny Sullivan, Ms Renee Dela Cruz, Dr Stella Koritsas, Professor Keith McVilly, Ms Louise Mackenzie, Ms Katie White, Mr Darren Parnell, Ms Nicole Hassall, Ms Lisa Thomson, Mr Anthony La Sala, Professor Ben Richardson and Dr Lynne Webber.</w:t>
      </w:r>
    </w:p>
    <w:p w14:paraId="0603E229" w14:textId="77777777" w:rsidR="00F86974" w:rsidRDefault="00F86974" w:rsidP="00F86974">
      <w:pPr>
        <w:pStyle w:val="DHHSbody"/>
      </w:pPr>
    </w:p>
    <w:p w14:paraId="5E07FCB5" w14:textId="77777777" w:rsidR="00F86974" w:rsidRDefault="00F86974" w:rsidP="00F86974">
      <w:pPr>
        <w:pStyle w:val="DHHSbody"/>
      </w:pPr>
    </w:p>
    <w:p w14:paraId="7376A655" w14:textId="77777777" w:rsidR="00F86974" w:rsidRDefault="00F86974" w:rsidP="00F86974">
      <w:pPr>
        <w:pStyle w:val="DHHSbody"/>
      </w:pPr>
      <w:r>
        <w:t>Dr Frank Lambrick</w:t>
      </w:r>
    </w:p>
    <w:p w14:paraId="29D81160" w14:textId="12C5078E" w:rsidR="00F86974" w:rsidRPr="005E5EEE" w:rsidRDefault="00F86974" w:rsidP="00F86974">
      <w:pPr>
        <w:pStyle w:val="DHHSbody"/>
      </w:pPr>
      <w:r>
        <w:t>Senior Practitioner</w:t>
      </w:r>
      <w:r w:rsidR="00D94F16">
        <w:t xml:space="preserve"> – </w:t>
      </w:r>
      <w:r>
        <w:t>Disability</w:t>
      </w:r>
    </w:p>
    <w:p w14:paraId="611F6B83" w14:textId="77777777" w:rsidR="00743545" w:rsidRPr="005E5EEE" w:rsidRDefault="00743545" w:rsidP="00DC19D8">
      <w:pPr>
        <w:pStyle w:val="DHHSbody"/>
        <w:rPr>
          <w:rFonts w:cs="Arial"/>
        </w:rPr>
      </w:pPr>
    </w:p>
    <w:p w14:paraId="0D6C600D" w14:textId="77777777" w:rsidR="00743545" w:rsidRDefault="00743545">
      <w:pPr>
        <w:rPr>
          <w:rFonts w:ascii="Arial" w:eastAsia="Times" w:hAnsi="Arial"/>
        </w:rPr>
      </w:pPr>
      <w:r>
        <w:br w:type="page"/>
      </w:r>
    </w:p>
    <w:p w14:paraId="11AD95F0" w14:textId="77777777" w:rsidR="001E48EB" w:rsidRPr="001E48EB" w:rsidRDefault="006B1441" w:rsidP="0065067A">
      <w:pPr>
        <w:pStyle w:val="Heading1"/>
      </w:pPr>
      <w:bookmarkStart w:id="1" w:name="_Toc530491883"/>
      <w:bookmarkStart w:id="2" w:name="_Toc32311613"/>
      <w:r w:rsidRPr="00934588">
        <w:lastRenderedPageBreak/>
        <w:t>Behaviour support plans</w:t>
      </w:r>
      <w:bookmarkEnd w:id="1"/>
      <w:bookmarkEnd w:id="2"/>
    </w:p>
    <w:tbl>
      <w:tblPr>
        <w:tblStyle w:val="TableGrid"/>
        <w:tblW w:w="0" w:type="auto"/>
        <w:tblLayout w:type="fixed"/>
        <w:tblLook w:val="04A0" w:firstRow="1" w:lastRow="0" w:firstColumn="1" w:lastColumn="0" w:noHBand="0" w:noVBand="1"/>
      </w:tblPr>
      <w:tblGrid>
        <w:gridCol w:w="2943"/>
        <w:gridCol w:w="2977"/>
        <w:gridCol w:w="3260"/>
      </w:tblGrid>
      <w:tr w:rsidR="00592546" w:rsidRPr="001E48EB" w14:paraId="77CE0ED2" w14:textId="77777777" w:rsidTr="00164138">
        <w:trPr>
          <w:tblHeader/>
        </w:trPr>
        <w:tc>
          <w:tcPr>
            <w:tcW w:w="2943" w:type="dxa"/>
            <w:shd w:val="clear" w:color="auto" w:fill="F1E3F3"/>
          </w:tcPr>
          <w:p w14:paraId="4B5DC90A" w14:textId="77777777" w:rsidR="00592546" w:rsidRPr="00EB09EA" w:rsidRDefault="00592546" w:rsidP="00F86974">
            <w:pPr>
              <w:pStyle w:val="DHHStablecolhead"/>
            </w:pPr>
            <w:r w:rsidRPr="00EB09EA">
              <w:t>The research questions addressed</w:t>
            </w:r>
          </w:p>
        </w:tc>
        <w:tc>
          <w:tcPr>
            <w:tcW w:w="2977" w:type="dxa"/>
            <w:shd w:val="clear" w:color="auto" w:fill="F1E3F3"/>
          </w:tcPr>
          <w:p w14:paraId="67F66EF4" w14:textId="77777777" w:rsidR="00592546" w:rsidRPr="00EB09EA" w:rsidRDefault="00592546" w:rsidP="00F86974">
            <w:pPr>
              <w:pStyle w:val="DHHStablecolhead"/>
            </w:pPr>
            <w:r w:rsidRPr="00EB09EA">
              <w:t>Key findings</w:t>
            </w:r>
          </w:p>
        </w:tc>
        <w:tc>
          <w:tcPr>
            <w:tcW w:w="3260" w:type="dxa"/>
            <w:shd w:val="clear" w:color="auto" w:fill="F1E3F3"/>
          </w:tcPr>
          <w:p w14:paraId="740B7D2D" w14:textId="2BBF98A5" w:rsidR="00592546" w:rsidRPr="00EB09EA" w:rsidRDefault="00592546" w:rsidP="00F86974">
            <w:pPr>
              <w:pStyle w:val="DHHStablecolhead"/>
            </w:pPr>
            <w:r w:rsidRPr="00EB09EA">
              <w:t xml:space="preserve">Relevant </w:t>
            </w:r>
            <w:r w:rsidR="008533AA">
              <w:t>p</w:t>
            </w:r>
            <w:r w:rsidRPr="00EB09EA">
              <w:t>apers</w:t>
            </w:r>
          </w:p>
        </w:tc>
      </w:tr>
      <w:tr w:rsidR="00592546" w:rsidRPr="00EB09EA" w14:paraId="6D9FDC51" w14:textId="77777777" w:rsidTr="006D26DE">
        <w:tc>
          <w:tcPr>
            <w:tcW w:w="2943" w:type="dxa"/>
          </w:tcPr>
          <w:p w14:paraId="371B88A6" w14:textId="5AEC2E8A" w:rsidR="00592546" w:rsidRPr="00EB09EA" w:rsidRDefault="00592546" w:rsidP="00F86974">
            <w:pPr>
              <w:pStyle w:val="DHHStabletext"/>
            </w:pPr>
            <w:r w:rsidRPr="00EB09EA">
              <w:t xml:space="preserve">Is the BSP-QE II tool reliable and </w:t>
            </w:r>
            <w:r w:rsidR="004715C1">
              <w:t xml:space="preserve">a </w:t>
            </w:r>
            <w:r w:rsidRPr="00EB09EA">
              <w:t>valid quality indicator for adults with a disability in Australia?</w:t>
            </w:r>
          </w:p>
        </w:tc>
        <w:tc>
          <w:tcPr>
            <w:tcW w:w="2977" w:type="dxa"/>
          </w:tcPr>
          <w:p w14:paraId="3656139C" w14:textId="13A24C45" w:rsidR="00592546" w:rsidRPr="00EB09EA" w:rsidRDefault="00592546" w:rsidP="00F86974">
            <w:pPr>
              <w:pStyle w:val="DHHStabletext"/>
            </w:pPr>
            <w:r w:rsidRPr="00EB09EA">
              <w:t>The BSP-QE II is a reliable and valid quality tool for use for adults with a disability in Australia</w:t>
            </w:r>
            <w:r w:rsidR="00483D01">
              <w:t>.</w:t>
            </w:r>
          </w:p>
        </w:tc>
        <w:tc>
          <w:tcPr>
            <w:tcW w:w="3260" w:type="dxa"/>
          </w:tcPr>
          <w:p w14:paraId="1F3B1034" w14:textId="61CAAEC5" w:rsidR="00592546" w:rsidRPr="00EB09EA" w:rsidRDefault="00592546" w:rsidP="00164138">
            <w:pPr>
              <w:pStyle w:val="DHHStabletext"/>
            </w:pPr>
            <w:r w:rsidRPr="00EB09EA">
              <w:t>McVilly K, Webber L, Paris M,</w:t>
            </w:r>
            <w:r w:rsidR="00775955">
              <w:t xml:space="preserve"> </w:t>
            </w:r>
            <w:r w:rsidRPr="00EB09EA">
              <w:t>Sharp G 2012</w:t>
            </w:r>
            <w:r w:rsidR="00775955">
              <w:t>,</w:t>
            </w:r>
            <w:r w:rsidRPr="00EB09EA">
              <w:t xml:space="preserve"> </w:t>
            </w:r>
            <w:r w:rsidR="00775955">
              <w:t>‘</w:t>
            </w:r>
            <w:r w:rsidRPr="00EB09EA">
              <w:t>Reliability and utility of the Behaviour Support Plan Quality Evaluation tool (BSP-QE</w:t>
            </w:r>
            <w:r w:rsidR="004715C1">
              <w:t xml:space="preserve"> </w:t>
            </w:r>
            <w:r w:rsidRPr="00EB09EA">
              <w:t>II) for auditing and quality development in services for adults with intellectual disability and challenging behaviour</w:t>
            </w:r>
            <w:r w:rsidR="00775955">
              <w:t>’,</w:t>
            </w:r>
            <w:r w:rsidR="00A008FC">
              <w:t xml:space="preserve"> </w:t>
            </w:r>
            <w:r w:rsidRPr="00B01187">
              <w:rPr>
                <w:i/>
              </w:rPr>
              <w:t>Journal of Intellectual Disability Research</w:t>
            </w:r>
            <w:r w:rsidR="008533AA">
              <w:t xml:space="preserve">, </w:t>
            </w:r>
            <w:r w:rsidRPr="00164138">
              <w:t>vol. 57</w:t>
            </w:r>
            <w:r w:rsidRPr="008533AA">
              <w:t>,</w:t>
            </w:r>
            <w:r w:rsidRPr="00EB09EA">
              <w:t xml:space="preserve"> no. 8, pp. 716</w:t>
            </w:r>
            <w:r w:rsidR="00775955">
              <w:t>–</w:t>
            </w:r>
            <w:r w:rsidRPr="00EB09EA">
              <w:t>727</w:t>
            </w:r>
          </w:p>
          <w:p w14:paraId="37E96E23" w14:textId="44A34513" w:rsidR="00592546" w:rsidRPr="0010752F" w:rsidRDefault="00592546" w:rsidP="00164138">
            <w:pPr>
              <w:pStyle w:val="DHHStabletext"/>
            </w:pPr>
            <w:r w:rsidRPr="00EB09EA">
              <w:t>McVilly K, Webber L, Sharp G, Paris M 2012</w:t>
            </w:r>
            <w:r w:rsidR="00775955">
              <w:t>,</w:t>
            </w:r>
            <w:r w:rsidRPr="00EB09EA">
              <w:t xml:space="preserve"> </w:t>
            </w:r>
            <w:r w:rsidR="00775955">
              <w:t>‘</w:t>
            </w:r>
            <w:r w:rsidRPr="00EB09EA">
              <w:t>The content validity of the Behaviour Support Plan Quality Evaluation tool (BSP-QE</w:t>
            </w:r>
            <w:r w:rsidR="004715C1">
              <w:t xml:space="preserve"> </w:t>
            </w:r>
            <w:r w:rsidRPr="00EB09EA">
              <w:t>II) and its potential application in accommodation and day support services for adults with intellectual disability</w:t>
            </w:r>
            <w:r w:rsidR="00775955">
              <w:t>’,</w:t>
            </w:r>
            <w:r w:rsidRPr="00EB09EA">
              <w:t xml:space="preserve"> </w:t>
            </w:r>
            <w:r w:rsidRPr="00B01187">
              <w:rPr>
                <w:i/>
              </w:rPr>
              <w:t>Journal of Intellectual Disability Research</w:t>
            </w:r>
            <w:r w:rsidR="00775955">
              <w:t xml:space="preserve">, </w:t>
            </w:r>
            <w:r w:rsidRPr="00164138">
              <w:t>vol. 57</w:t>
            </w:r>
            <w:r w:rsidRPr="00EB09EA">
              <w:t>, no. 8, pp. 703</w:t>
            </w:r>
            <w:r w:rsidR="00775955">
              <w:t>–</w:t>
            </w:r>
            <w:r w:rsidRPr="00EB09EA">
              <w:t>715</w:t>
            </w:r>
          </w:p>
          <w:p w14:paraId="113306FD" w14:textId="623724B5" w:rsidR="00E37AE4" w:rsidRPr="0010752F" w:rsidRDefault="00592546" w:rsidP="00164138">
            <w:pPr>
              <w:pStyle w:val="DHHStabletext"/>
            </w:pPr>
            <w:r w:rsidRPr="00EB09EA">
              <w:t>Webber LS, McVilly K, Fester T, Zazelis T</w:t>
            </w:r>
            <w:r w:rsidR="00775955">
              <w:t xml:space="preserve"> </w:t>
            </w:r>
            <w:r w:rsidRPr="00EB09EA">
              <w:t>2011</w:t>
            </w:r>
            <w:r w:rsidR="00775955">
              <w:t>,</w:t>
            </w:r>
            <w:r w:rsidRPr="00EB09EA">
              <w:t xml:space="preserve"> </w:t>
            </w:r>
            <w:r w:rsidR="00775955">
              <w:t>‘</w:t>
            </w:r>
            <w:r w:rsidRPr="00EB09EA">
              <w:t>Assessing behaviour support plans for Australian adults with intellectual disability using the “Behavior Support Plan Quality Evaluation II” (BSP-QE II)</w:t>
            </w:r>
            <w:r w:rsidR="00775955">
              <w:t>’,</w:t>
            </w:r>
            <w:r w:rsidRPr="00EB09EA">
              <w:t xml:space="preserve"> </w:t>
            </w:r>
            <w:r w:rsidRPr="00B01187">
              <w:rPr>
                <w:i/>
              </w:rPr>
              <w:t>Journal of Intellectual and Developmental Disability</w:t>
            </w:r>
            <w:r w:rsidR="00775955">
              <w:t xml:space="preserve">, no. </w:t>
            </w:r>
            <w:r w:rsidRPr="00164138">
              <w:t>36</w:t>
            </w:r>
            <w:r w:rsidRPr="00775955">
              <w:t>,</w:t>
            </w:r>
            <w:r w:rsidRPr="00EB09EA">
              <w:t xml:space="preserve"> </w:t>
            </w:r>
            <w:r w:rsidR="00775955">
              <w:t xml:space="preserve">pp. </w:t>
            </w:r>
            <w:r w:rsidRPr="00EB09EA">
              <w:t>1–5</w:t>
            </w:r>
          </w:p>
        </w:tc>
      </w:tr>
      <w:tr w:rsidR="00592546" w:rsidRPr="00EB09EA" w14:paraId="7E390483" w14:textId="77777777" w:rsidTr="006D26DE">
        <w:tc>
          <w:tcPr>
            <w:tcW w:w="2943" w:type="dxa"/>
            <w:tcBorders>
              <w:bottom w:val="single" w:sz="4" w:space="0" w:color="auto"/>
            </w:tcBorders>
          </w:tcPr>
          <w:p w14:paraId="28D40969" w14:textId="77777777" w:rsidR="00592546" w:rsidRPr="00EB09EA" w:rsidRDefault="00592546" w:rsidP="00F86974">
            <w:pPr>
              <w:pStyle w:val="DHHStabletext"/>
            </w:pPr>
            <w:r w:rsidRPr="00EB09EA">
              <w:t>What is the relationship between quality behaviour support plans and restrictive interventions?</w:t>
            </w:r>
          </w:p>
        </w:tc>
        <w:tc>
          <w:tcPr>
            <w:tcW w:w="2977" w:type="dxa"/>
            <w:tcBorders>
              <w:bottom w:val="single" w:sz="4" w:space="0" w:color="auto"/>
            </w:tcBorders>
          </w:tcPr>
          <w:p w14:paraId="6979CFE4" w14:textId="77777777" w:rsidR="00592546" w:rsidRPr="00EB09EA" w:rsidRDefault="00592546" w:rsidP="00F86974">
            <w:pPr>
              <w:pStyle w:val="DHHStabletext"/>
            </w:pPr>
            <w:r w:rsidRPr="00EB09EA">
              <w:t>A positive association between the quality of a behaviour support plan as assessed by the BSP-QE II and the use of PRN restrictive interventions was found.</w:t>
            </w:r>
          </w:p>
          <w:p w14:paraId="01295A5D" w14:textId="77777777" w:rsidR="00592546" w:rsidRPr="00EB09EA" w:rsidRDefault="00592546" w:rsidP="00F86974">
            <w:pPr>
              <w:pStyle w:val="DHHStabletext"/>
            </w:pPr>
          </w:p>
        </w:tc>
        <w:tc>
          <w:tcPr>
            <w:tcW w:w="3260" w:type="dxa"/>
            <w:tcBorders>
              <w:bottom w:val="single" w:sz="4" w:space="0" w:color="auto"/>
            </w:tcBorders>
          </w:tcPr>
          <w:p w14:paraId="2A7C50EB" w14:textId="09F0CF06" w:rsidR="00592546" w:rsidRPr="00F73F79" w:rsidRDefault="00592546">
            <w:pPr>
              <w:pStyle w:val="DHHStabletext"/>
            </w:pPr>
            <w:r w:rsidRPr="00F73F79">
              <w:t>Webber LS, Richardson B, Lambrick F, Fester 2012</w:t>
            </w:r>
            <w:r w:rsidR="00775955">
              <w:t>,</w:t>
            </w:r>
            <w:r w:rsidRPr="00F73F79">
              <w:t xml:space="preserve"> </w:t>
            </w:r>
            <w:r w:rsidR="00775955">
              <w:t>‘</w:t>
            </w:r>
            <w:r w:rsidRPr="00F73F79">
              <w:t>The impact of the quality of behaviour support plans on the use of restraint and seclusion in disability services</w:t>
            </w:r>
            <w:r w:rsidR="00775955">
              <w:t>’,</w:t>
            </w:r>
            <w:r w:rsidRPr="00F73F79">
              <w:t xml:space="preserve"> </w:t>
            </w:r>
            <w:r w:rsidRPr="00F73F79">
              <w:rPr>
                <w:i/>
              </w:rPr>
              <w:t>International Journal of Positive Behavioural Support</w:t>
            </w:r>
            <w:r w:rsidRPr="00164138">
              <w:t xml:space="preserve">, </w:t>
            </w:r>
            <w:r w:rsidR="00775955">
              <w:t xml:space="preserve">vol. </w:t>
            </w:r>
            <w:r w:rsidRPr="00164138">
              <w:t>2</w:t>
            </w:r>
            <w:r w:rsidR="00775955">
              <w:t>, no.</w:t>
            </w:r>
            <w:r w:rsidRPr="00F73F79">
              <w:t xml:space="preserve"> 2</w:t>
            </w:r>
            <w:r w:rsidR="00775955">
              <w:t>, pp.</w:t>
            </w:r>
            <w:r w:rsidRPr="00F73F79">
              <w:t xml:space="preserve"> 3</w:t>
            </w:r>
            <w:r w:rsidR="00775955">
              <w:t>–</w:t>
            </w:r>
            <w:r w:rsidRPr="00F73F79">
              <w:t>11</w:t>
            </w:r>
          </w:p>
        </w:tc>
      </w:tr>
    </w:tbl>
    <w:p w14:paraId="6C6F0352" w14:textId="77777777" w:rsidR="00F73F79" w:rsidRDefault="00F73F79"/>
    <w:p w14:paraId="79DF4E68" w14:textId="77777777" w:rsidR="00F73F79" w:rsidRDefault="00F73F79">
      <w:r>
        <w:br w:type="page"/>
      </w:r>
    </w:p>
    <w:p w14:paraId="06CFE219" w14:textId="77777777" w:rsidR="001E48EB" w:rsidRDefault="006B1441" w:rsidP="0065067A">
      <w:pPr>
        <w:pStyle w:val="Heading1"/>
      </w:pPr>
      <w:bookmarkStart w:id="3" w:name="_Toc32311614"/>
      <w:r w:rsidRPr="00934588">
        <w:lastRenderedPageBreak/>
        <w:t>Chemical restraint</w:t>
      </w:r>
      <w:bookmarkEnd w:id="3"/>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0DE95EAC" w14:textId="77777777" w:rsidTr="00164138">
        <w:trPr>
          <w:tblHeader/>
        </w:trPr>
        <w:tc>
          <w:tcPr>
            <w:tcW w:w="2943" w:type="dxa"/>
            <w:shd w:val="clear" w:color="auto" w:fill="F1E3F3"/>
          </w:tcPr>
          <w:p w14:paraId="7021855D" w14:textId="77777777" w:rsidR="006B1441" w:rsidRPr="00EB09EA" w:rsidRDefault="006B1441" w:rsidP="00164138">
            <w:pPr>
              <w:pStyle w:val="DHHStablecolhead"/>
            </w:pPr>
            <w:r w:rsidRPr="00EB09EA">
              <w:t>The research questions addressed</w:t>
            </w:r>
          </w:p>
        </w:tc>
        <w:tc>
          <w:tcPr>
            <w:tcW w:w="2977" w:type="dxa"/>
            <w:shd w:val="clear" w:color="auto" w:fill="F1E3F3"/>
          </w:tcPr>
          <w:p w14:paraId="51062809" w14:textId="77777777" w:rsidR="006B1441" w:rsidRPr="00EB09EA" w:rsidRDefault="006B1441" w:rsidP="00164138">
            <w:pPr>
              <w:pStyle w:val="DHHStablecolhead"/>
            </w:pPr>
            <w:r w:rsidRPr="00EB09EA">
              <w:t>Key findings</w:t>
            </w:r>
          </w:p>
        </w:tc>
        <w:tc>
          <w:tcPr>
            <w:tcW w:w="3260" w:type="dxa"/>
            <w:shd w:val="clear" w:color="auto" w:fill="F1E3F3"/>
          </w:tcPr>
          <w:p w14:paraId="743AC6CB" w14:textId="7642D2CC" w:rsidR="006B1441" w:rsidRPr="00EB09EA" w:rsidRDefault="006B1441" w:rsidP="00164138">
            <w:pPr>
              <w:pStyle w:val="DHHStablecolhead"/>
            </w:pPr>
            <w:r w:rsidRPr="00EB09EA">
              <w:t xml:space="preserve">Relevant </w:t>
            </w:r>
            <w:r w:rsidR="008533AA">
              <w:t>p</w:t>
            </w:r>
            <w:r w:rsidRPr="00EB09EA">
              <w:t>apers</w:t>
            </w:r>
          </w:p>
        </w:tc>
      </w:tr>
      <w:tr w:rsidR="006B1441" w:rsidRPr="00EB09EA" w14:paraId="5928455B" w14:textId="77777777" w:rsidTr="006D26DE">
        <w:tc>
          <w:tcPr>
            <w:tcW w:w="2943" w:type="dxa"/>
          </w:tcPr>
          <w:p w14:paraId="4CE1A8F3" w14:textId="77777777" w:rsidR="006B1441" w:rsidRPr="00EB09EA" w:rsidRDefault="006B1441" w:rsidP="00F86974">
            <w:pPr>
              <w:pStyle w:val="DHHStabletext"/>
            </w:pPr>
            <w:r w:rsidRPr="00EB09EA">
              <w:t>What do disability support workers know about chemical restraint?</w:t>
            </w:r>
          </w:p>
        </w:tc>
        <w:tc>
          <w:tcPr>
            <w:tcW w:w="2977" w:type="dxa"/>
          </w:tcPr>
          <w:p w14:paraId="081B6286" w14:textId="77777777" w:rsidR="006B1441" w:rsidRPr="00EB09EA" w:rsidRDefault="006B1441" w:rsidP="00F86974">
            <w:pPr>
              <w:pStyle w:val="DHHStabletext"/>
            </w:pPr>
            <w:r w:rsidRPr="00EB09EA">
              <w:t xml:space="preserve">In this study, disability support workers were asked about their education and training needs around chemical restraint. </w:t>
            </w:r>
          </w:p>
          <w:p w14:paraId="1D9F65E7" w14:textId="77777777" w:rsidR="006B1441" w:rsidRPr="00EB09EA" w:rsidRDefault="006B1441" w:rsidP="00F86974">
            <w:pPr>
              <w:pStyle w:val="DHHStabletext"/>
            </w:pPr>
            <w:r w:rsidRPr="00EB09EA">
              <w:t>The results showed:</w:t>
            </w:r>
          </w:p>
          <w:p w14:paraId="071523BE" w14:textId="72482B95" w:rsidR="006B1441" w:rsidRPr="00EB09EA" w:rsidRDefault="00483D01" w:rsidP="0010752F">
            <w:pPr>
              <w:pStyle w:val="DHHStablebullet"/>
            </w:pPr>
            <w:r>
              <w:t>T</w:t>
            </w:r>
            <w:r w:rsidR="006B1441" w:rsidRPr="00EB09EA">
              <w:t xml:space="preserve">he majority of support workers felt they </w:t>
            </w:r>
            <w:r w:rsidR="004715C1">
              <w:t>we</w:t>
            </w:r>
            <w:r w:rsidR="006B1441" w:rsidRPr="00EB09EA">
              <w:t>re provided with good support from their co-workers and supervisors</w:t>
            </w:r>
            <w:r>
              <w:t>.</w:t>
            </w:r>
          </w:p>
          <w:p w14:paraId="5108D4D0" w14:textId="55BCD7FB" w:rsidR="006B1441" w:rsidRPr="0010752F" w:rsidRDefault="00483D01" w:rsidP="006D26DE">
            <w:pPr>
              <w:pStyle w:val="DHHStablebullet"/>
            </w:pPr>
            <w:r>
              <w:t>However, t</w:t>
            </w:r>
            <w:r w:rsidR="009B3593">
              <w:t>hey felt</w:t>
            </w:r>
            <w:r w:rsidR="006B1441" w:rsidRPr="00EB09EA">
              <w:t xml:space="preserve"> they need</w:t>
            </w:r>
            <w:r w:rsidR="009B3593">
              <w:t>ed more</w:t>
            </w:r>
            <w:r w:rsidR="006B1441" w:rsidRPr="00EB09EA">
              <w:t xml:space="preserve"> information regarding the side effects of psychotropic medication and its alternatives. </w:t>
            </w:r>
          </w:p>
        </w:tc>
        <w:tc>
          <w:tcPr>
            <w:tcW w:w="3260" w:type="dxa"/>
          </w:tcPr>
          <w:p w14:paraId="5AD91085" w14:textId="455FCB47" w:rsidR="006B1441" w:rsidRPr="00F73F79" w:rsidRDefault="006B1441" w:rsidP="00F86974">
            <w:pPr>
              <w:pStyle w:val="DHHStabletext"/>
              <w:rPr>
                <w:lang w:val="en-US"/>
              </w:rPr>
            </w:pPr>
            <w:r w:rsidRPr="00F73F79">
              <w:rPr>
                <w:lang w:val="en-US"/>
              </w:rPr>
              <w:t>Donley M</w:t>
            </w:r>
            <w:r w:rsidR="00072F2C">
              <w:rPr>
                <w:lang w:val="en-US"/>
              </w:rPr>
              <w:t>,</w:t>
            </w:r>
            <w:r w:rsidRPr="00F73F79">
              <w:rPr>
                <w:lang w:val="en-US"/>
              </w:rPr>
              <w:t xml:space="preserve"> Chan J</w:t>
            </w:r>
            <w:r w:rsidR="00072F2C">
              <w:rPr>
                <w:lang w:val="en-US"/>
              </w:rPr>
              <w:t>,</w:t>
            </w:r>
            <w:r w:rsidRPr="00F73F79">
              <w:rPr>
                <w:lang w:val="en-US"/>
              </w:rPr>
              <w:t xml:space="preserve"> Webber LS 2011</w:t>
            </w:r>
            <w:r w:rsidR="00072F2C">
              <w:rPr>
                <w:lang w:val="en-US"/>
              </w:rPr>
              <w:t>,</w:t>
            </w:r>
            <w:r w:rsidRPr="00F73F79">
              <w:rPr>
                <w:lang w:val="en-US"/>
              </w:rPr>
              <w:t xml:space="preserve"> </w:t>
            </w:r>
            <w:r w:rsidR="00072F2C">
              <w:rPr>
                <w:lang w:val="en-US"/>
              </w:rPr>
              <w:t>‘</w:t>
            </w:r>
            <w:r w:rsidRPr="00F73F79">
              <w:rPr>
                <w:lang w:val="en-US"/>
              </w:rPr>
              <w:t>Disability support workers’ knowledge and education needs about psychotropic medication</w:t>
            </w:r>
            <w:r w:rsidR="00072F2C">
              <w:rPr>
                <w:lang w:val="en-US"/>
              </w:rPr>
              <w:t>’,</w:t>
            </w:r>
            <w:r w:rsidRPr="00F73F79">
              <w:rPr>
                <w:lang w:val="en-US"/>
              </w:rPr>
              <w:t xml:space="preserve"> </w:t>
            </w:r>
            <w:r w:rsidRPr="00F73F79">
              <w:rPr>
                <w:i/>
                <w:lang w:val="en-US"/>
              </w:rPr>
              <w:t>British Journal of Learning Disabilities</w:t>
            </w:r>
            <w:r w:rsidR="00072F2C">
              <w:rPr>
                <w:lang w:val="en-US"/>
              </w:rPr>
              <w:t xml:space="preserve">, </w:t>
            </w:r>
            <w:r w:rsidR="00072F2C" w:rsidRPr="00E655C9">
              <w:rPr>
                <w:lang w:val="en-US"/>
              </w:rPr>
              <w:t>vol</w:t>
            </w:r>
            <w:r w:rsidR="00E655C9" w:rsidRPr="00E655C9">
              <w:rPr>
                <w:lang w:val="en-US"/>
              </w:rPr>
              <w:t>.</w:t>
            </w:r>
            <w:r w:rsidR="00072F2C" w:rsidRPr="00E655C9">
              <w:rPr>
                <w:lang w:val="en-US"/>
              </w:rPr>
              <w:t xml:space="preserve"> 40, no. 4, pp. </w:t>
            </w:r>
            <w:r w:rsidRPr="00E655C9">
              <w:rPr>
                <w:lang w:val="en-US"/>
              </w:rPr>
              <w:t>1</w:t>
            </w:r>
            <w:r w:rsidR="00072F2C" w:rsidRPr="00E655C9">
              <w:rPr>
                <w:lang w:val="en-US"/>
              </w:rPr>
              <w:t>–</w:t>
            </w:r>
            <w:r w:rsidRPr="00E655C9">
              <w:rPr>
                <w:lang w:val="en-US"/>
              </w:rPr>
              <w:t>6</w:t>
            </w:r>
          </w:p>
          <w:p w14:paraId="545B99CE" w14:textId="77777777" w:rsidR="006B1441" w:rsidRPr="00EB09EA" w:rsidRDefault="006B1441" w:rsidP="006D26DE">
            <w:pPr>
              <w:rPr>
                <w:rFonts w:ascii="Arial" w:hAnsi="Arial" w:cs="Arial"/>
              </w:rPr>
            </w:pPr>
          </w:p>
        </w:tc>
      </w:tr>
      <w:tr w:rsidR="006B1441" w:rsidRPr="00EB09EA" w14:paraId="7697788D" w14:textId="77777777" w:rsidTr="006D26DE">
        <w:tc>
          <w:tcPr>
            <w:tcW w:w="2943" w:type="dxa"/>
          </w:tcPr>
          <w:p w14:paraId="78F9A5DF" w14:textId="77777777" w:rsidR="006B1441" w:rsidRPr="00EB09EA" w:rsidRDefault="006B1441" w:rsidP="00F86974">
            <w:pPr>
              <w:pStyle w:val="DHHStabletext"/>
            </w:pPr>
            <w:r w:rsidRPr="00EB09EA">
              <w:t>Who is at risk of being chemically restrained with antipsychotics?</w:t>
            </w:r>
          </w:p>
        </w:tc>
        <w:tc>
          <w:tcPr>
            <w:tcW w:w="2977" w:type="dxa"/>
          </w:tcPr>
          <w:p w14:paraId="4426219F" w14:textId="16311A70" w:rsidR="006B1441" w:rsidRPr="00EB09EA" w:rsidRDefault="006B1441" w:rsidP="0010752F">
            <w:pPr>
              <w:pStyle w:val="DHHStablebullet"/>
            </w:pPr>
            <w:r w:rsidRPr="00EB09EA">
              <w:t xml:space="preserve">Children </w:t>
            </w:r>
            <w:r w:rsidR="00483D01">
              <w:t>are two times</w:t>
            </w:r>
            <w:r w:rsidR="00483D01" w:rsidRPr="00EB09EA">
              <w:t xml:space="preserve"> </w:t>
            </w:r>
            <w:r w:rsidRPr="00EB09EA">
              <w:t xml:space="preserve">more likely than adults. </w:t>
            </w:r>
          </w:p>
          <w:p w14:paraId="05E4B1B9" w14:textId="74D0058A" w:rsidR="006B1441" w:rsidRPr="00EB09EA" w:rsidRDefault="006B1441" w:rsidP="0010752F">
            <w:pPr>
              <w:pStyle w:val="DHHStablebullet"/>
            </w:pPr>
            <w:r w:rsidRPr="00EB09EA">
              <w:t xml:space="preserve">People with a hearing, intellectual or psychiatric disability </w:t>
            </w:r>
            <w:r w:rsidR="00483D01">
              <w:t>are two times</w:t>
            </w:r>
            <w:r w:rsidRPr="00EB09EA">
              <w:t xml:space="preserve"> more likely than those without those disabilities.</w:t>
            </w:r>
          </w:p>
          <w:p w14:paraId="3182BB55" w14:textId="79129BBC" w:rsidR="006B1441" w:rsidRPr="00EB09EA" w:rsidRDefault="006B1441" w:rsidP="0010752F">
            <w:pPr>
              <w:pStyle w:val="DHHStablebullet"/>
            </w:pPr>
            <w:r w:rsidRPr="00EB09EA">
              <w:t xml:space="preserve">Males, people with autism, a speech disability or a visual impairment </w:t>
            </w:r>
            <w:r w:rsidR="004715C1">
              <w:t>a</w:t>
            </w:r>
            <w:r w:rsidRPr="00EB09EA">
              <w:t xml:space="preserve">re about </w:t>
            </w:r>
            <w:r w:rsidR="00483D01">
              <w:t>one and half times</w:t>
            </w:r>
            <w:r w:rsidRPr="00EB09EA">
              <w:t xml:space="preserve"> more likely than people without those characteristics.</w:t>
            </w:r>
          </w:p>
          <w:p w14:paraId="7F597D66" w14:textId="59ED71C2" w:rsidR="006B1441" w:rsidRPr="0010752F" w:rsidRDefault="006B1441">
            <w:pPr>
              <w:pStyle w:val="DHHStablebullet"/>
            </w:pPr>
            <w:r w:rsidRPr="00EB09EA">
              <w:t xml:space="preserve">People with a physical disability or learning disability </w:t>
            </w:r>
            <w:r w:rsidR="00483D01">
              <w:t>are half</w:t>
            </w:r>
            <w:r w:rsidR="00483D01" w:rsidRPr="00EB09EA">
              <w:t xml:space="preserve"> </w:t>
            </w:r>
            <w:r w:rsidRPr="00EB09EA">
              <w:t>as likely as those without these disabilities.</w:t>
            </w:r>
          </w:p>
        </w:tc>
        <w:tc>
          <w:tcPr>
            <w:tcW w:w="3260" w:type="dxa"/>
          </w:tcPr>
          <w:p w14:paraId="6153EBDC" w14:textId="3DCFC6DB" w:rsidR="00E655C9" w:rsidRDefault="006B1441">
            <w:pPr>
              <w:pStyle w:val="DHHStabletext"/>
            </w:pPr>
            <w:r w:rsidRPr="00F73F79">
              <w:t>Richardson B, Webber LS, Lambrick F</w:t>
            </w:r>
            <w:r w:rsidR="004715C1">
              <w:t>,</w:t>
            </w:r>
            <w:r w:rsidRPr="00F73F79">
              <w:t xml:space="preserve"> </w:t>
            </w:r>
            <w:r w:rsidR="00E655C9">
              <w:t>‘</w:t>
            </w:r>
            <w:r w:rsidR="00533F01" w:rsidRPr="00F73F79">
              <w:t>Who is at risk of being chemically restrained with antipsychotics in disability services</w:t>
            </w:r>
            <w:r w:rsidR="00B01187" w:rsidRPr="00F73F79">
              <w:t>?</w:t>
            </w:r>
            <w:r w:rsidR="00E655C9">
              <w:t>’</w:t>
            </w:r>
            <w:r w:rsidR="00533F01" w:rsidRPr="00F73F79">
              <w:t xml:space="preserve"> </w:t>
            </w:r>
          </w:p>
          <w:p w14:paraId="670C9D38" w14:textId="3A6039CF" w:rsidR="00CA21E3" w:rsidRDefault="00CA21E3">
            <w:pPr>
              <w:pStyle w:val="DHHStabletext"/>
            </w:pPr>
            <w:r>
              <w:t>(Paper for peer review in progress)</w:t>
            </w:r>
          </w:p>
          <w:p w14:paraId="272CA3DF" w14:textId="326A109E" w:rsidR="006B1441" w:rsidRPr="00F73F79" w:rsidRDefault="006B1441">
            <w:pPr>
              <w:pStyle w:val="DHHStabletext"/>
            </w:pPr>
          </w:p>
        </w:tc>
      </w:tr>
      <w:tr w:rsidR="001A02CE" w:rsidRPr="00EB09EA" w14:paraId="789A1C3F" w14:textId="77777777" w:rsidTr="006D26DE">
        <w:tc>
          <w:tcPr>
            <w:tcW w:w="2943" w:type="dxa"/>
          </w:tcPr>
          <w:p w14:paraId="2BF8B18F" w14:textId="77777777" w:rsidR="001A02CE" w:rsidRPr="00AC714E" w:rsidRDefault="001A02CE" w:rsidP="00F86974">
            <w:pPr>
              <w:pStyle w:val="DHHStabletext"/>
            </w:pPr>
            <w:r>
              <w:t xml:space="preserve">What changes were found in a </w:t>
            </w:r>
            <w:r w:rsidRPr="00AC714E">
              <w:t>five-year follow-up to the 2008 independent psychiatric review of former residents of Kew Residential Services</w:t>
            </w:r>
            <w:r>
              <w:t>?</w:t>
            </w:r>
          </w:p>
          <w:p w14:paraId="7EC089FF" w14:textId="77777777" w:rsidR="001A02CE" w:rsidRPr="00AC714E" w:rsidRDefault="001A02CE" w:rsidP="00F86974">
            <w:pPr>
              <w:pStyle w:val="DHHStabletext"/>
            </w:pPr>
          </w:p>
        </w:tc>
        <w:tc>
          <w:tcPr>
            <w:tcW w:w="2977" w:type="dxa"/>
          </w:tcPr>
          <w:p w14:paraId="3B7AEDAE" w14:textId="41AEE362" w:rsidR="001A02CE" w:rsidRPr="00AC714E" w:rsidRDefault="001A02CE" w:rsidP="00F86974">
            <w:pPr>
              <w:pStyle w:val="DHHStabletext"/>
              <w:rPr>
                <w:lang w:eastAsia="en-AU"/>
              </w:rPr>
            </w:pPr>
            <w:r w:rsidRPr="00AC714E">
              <w:rPr>
                <w:lang w:eastAsia="en-AU"/>
              </w:rPr>
              <w:t xml:space="preserve">The file review established that the general health recommendations made in 2008 were mostly met. For </w:t>
            </w:r>
            <w:r w:rsidR="00483D01">
              <w:rPr>
                <w:lang w:eastAsia="en-AU"/>
              </w:rPr>
              <w:t>four</w:t>
            </w:r>
            <w:r w:rsidRPr="00AC714E">
              <w:rPr>
                <w:lang w:eastAsia="en-AU"/>
              </w:rPr>
              <w:t xml:space="preserve"> cases there was no evidence that recommendations had been followed. </w:t>
            </w:r>
          </w:p>
          <w:p w14:paraId="75FCF15E" w14:textId="77777777" w:rsidR="001A02CE" w:rsidRPr="00AC714E" w:rsidRDefault="001A02CE" w:rsidP="00F86974">
            <w:pPr>
              <w:pStyle w:val="DHHStabletext"/>
            </w:pPr>
            <w:r w:rsidRPr="00AC714E">
              <w:rPr>
                <w:lang w:eastAsia="en-AU"/>
              </w:rPr>
              <w:t>The majority of behavioural recommendations had not been implemented.</w:t>
            </w:r>
          </w:p>
        </w:tc>
        <w:tc>
          <w:tcPr>
            <w:tcW w:w="3260" w:type="dxa"/>
          </w:tcPr>
          <w:p w14:paraId="27BEBC69" w14:textId="55029E1A" w:rsidR="001A02CE" w:rsidRDefault="00E655C9" w:rsidP="00F86974">
            <w:pPr>
              <w:pStyle w:val="DHHStabletext"/>
            </w:pPr>
            <w:r>
              <w:t xml:space="preserve">Newton D, </w:t>
            </w:r>
            <w:r w:rsidRPr="00AC714E">
              <w:t>McGillivray</w:t>
            </w:r>
            <w:r>
              <w:t xml:space="preserve"> J 2014</w:t>
            </w:r>
            <w:r w:rsidRPr="00AC714E">
              <w:t xml:space="preserve">, </w:t>
            </w:r>
            <w:r w:rsidR="001A02CE" w:rsidRPr="00090C51">
              <w:rPr>
                <w:i/>
              </w:rPr>
              <w:t>A five-year follow-up to the 2008</w:t>
            </w:r>
            <w:r>
              <w:rPr>
                <w:i/>
              </w:rPr>
              <w:t xml:space="preserve"> </w:t>
            </w:r>
            <w:r w:rsidR="001A02CE" w:rsidRPr="00090C51">
              <w:rPr>
                <w:i/>
              </w:rPr>
              <w:t>independent psychiatric review of former residents of Kew Residential Services.</w:t>
            </w:r>
            <w:r w:rsidR="001A02CE">
              <w:t xml:space="preserve"> </w:t>
            </w:r>
            <w:r w:rsidR="001A02CE" w:rsidRPr="00AC714E">
              <w:t xml:space="preserve">Report to the Senior Practitioner, </w:t>
            </w:r>
            <w:r>
              <w:t>Melbourne</w:t>
            </w:r>
          </w:p>
          <w:p w14:paraId="5B4EC9A1" w14:textId="77777777" w:rsidR="000C333B" w:rsidRPr="00AC714E" w:rsidRDefault="000C333B" w:rsidP="00F86974">
            <w:pPr>
              <w:pStyle w:val="DHHStabletext"/>
            </w:pPr>
          </w:p>
        </w:tc>
      </w:tr>
      <w:tr w:rsidR="00424FEE" w:rsidRPr="00EB09EA" w14:paraId="053F5178" w14:textId="77777777" w:rsidTr="006D26DE">
        <w:tc>
          <w:tcPr>
            <w:tcW w:w="2943" w:type="dxa"/>
          </w:tcPr>
          <w:p w14:paraId="28A5618F" w14:textId="77777777" w:rsidR="00424FEE" w:rsidRDefault="00424FEE" w:rsidP="00424FEE">
            <w:pPr>
              <w:pStyle w:val="DHHStabletext"/>
            </w:pPr>
            <w:r>
              <w:t>What chemical restraint trends are found in people over 55 years of age?</w:t>
            </w:r>
          </w:p>
          <w:p w14:paraId="046B7996" w14:textId="77777777" w:rsidR="00424FEE" w:rsidRDefault="00424FEE" w:rsidP="00424FEE">
            <w:pPr>
              <w:pStyle w:val="DHHStabletext"/>
            </w:pPr>
          </w:p>
        </w:tc>
        <w:tc>
          <w:tcPr>
            <w:tcW w:w="2977" w:type="dxa"/>
          </w:tcPr>
          <w:p w14:paraId="6B9C6504" w14:textId="5C6D75BA" w:rsidR="00424FEE" w:rsidRPr="000C333B" w:rsidRDefault="00424FEE" w:rsidP="00424FEE">
            <w:pPr>
              <w:pStyle w:val="DHHStabletext"/>
            </w:pPr>
            <w:r w:rsidRPr="000C333B">
              <w:lastRenderedPageBreak/>
              <w:t xml:space="preserve">Review of medication sheets for people over </w:t>
            </w:r>
            <w:r w:rsidR="004715C1">
              <w:t xml:space="preserve">the </w:t>
            </w:r>
            <w:r w:rsidRPr="000C333B">
              <w:t xml:space="preserve">age </w:t>
            </w:r>
            <w:r w:rsidR="004715C1">
              <w:t xml:space="preserve">of </w:t>
            </w:r>
            <w:r w:rsidRPr="000C333B">
              <w:t xml:space="preserve">55 prescribed chemical restraint </w:t>
            </w:r>
            <w:r w:rsidRPr="000C333B">
              <w:lastRenderedPageBreak/>
              <w:t>on the Restrictive Intervention Data System showed:</w:t>
            </w:r>
          </w:p>
          <w:p w14:paraId="69DC41E3" w14:textId="607829EE" w:rsidR="00424FEE" w:rsidRPr="000C333B" w:rsidRDefault="00424FEE" w:rsidP="00164138">
            <w:pPr>
              <w:pStyle w:val="DHHStablebullet"/>
            </w:pPr>
            <w:r w:rsidRPr="000C333B">
              <w:t>224 older adults were subject to chemical restraint in 2012</w:t>
            </w:r>
            <w:r>
              <w:t>–</w:t>
            </w:r>
            <w:r w:rsidRPr="000C333B">
              <w:t>13.</w:t>
            </w:r>
          </w:p>
          <w:p w14:paraId="41D88FFC" w14:textId="77777777" w:rsidR="00424FEE" w:rsidRPr="000C333B" w:rsidRDefault="00424FEE" w:rsidP="00164138">
            <w:pPr>
              <w:pStyle w:val="DHHStablebullet"/>
            </w:pPr>
            <w:r w:rsidRPr="000C333B">
              <w:t>Polypharmacy rates were lower for older adults than younger.</w:t>
            </w:r>
          </w:p>
          <w:p w14:paraId="2A241D93" w14:textId="3B355D69" w:rsidR="00424FEE" w:rsidRPr="00AC714E" w:rsidRDefault="00424FEE" w:rsidP="00164138">
            <w:pPr>
              <w:pStyle w:val="DHHStablebullet"/>
              <w:rPr>
                <w:lang w:eastAsia="en-AU"/>
              </w:rPr>
            </w:pPr>
            <w:r w:rsidRPr="000C333B">
              <w:t xml:space="preserve">The use of typical antipsychotic medications was most common among people aged 45 </w:t>
            </w:r>
            <w:r w:rsidR="0059696F">
              <w:t>or older</w:t>
            </w:r>
            <w:r w:rsidRPr="000C333B">
              <w:t>.</w:t>
            </w:r>
          </w:p>
        </w:tc>
        <w:tc>
          <w:tcPr>
            <w:tcW w:w="3260" w:type="dxa"/>
          </w:tcPr>
          <w:p w14:paraId="44F21CF0" w14:textId="094D6AAD" w:rsidR="00424FEE" w:rsidRPr="00EB09EA" w:rsidRDefault="00424FEE" w:rsidP="00424FEE">
            <w:pPr>
              <w:pStyle w:val="DHHStabletext"/>
            </w:pPr>
            <w:r>
              <w:lastRenderedPageBreak/>
              <w:t xml:space="preserve">Newton D, </w:t>
            </w:r>
            <w:r w:rsidRPr="00AC714E">
              <w:t>McGillivray</w:t>
            </w:r>
            <w:r>
              <w:t xml:space="preserve"> J 2014</w:t>
            </w:r>
            <w:r w:rsidRPr="00AC714E">
              <w:t xml:space="preserve">, </w:t>
            </w:r>
            <w:r w:rsidRPr="00164138">
              <w:rPr>
                <w:i/>
              </w:rPr>
              <w:t>Chemical restraint among older adults with intellectual disability</w:t>
            </w:r>
            <w:r w:rsidRPr="000C333B">
              <w:t xml:space="preserve">. </w:t>
            </w:r>
            <w:r>
              <w:lastRenderedPageBreak/>
              <w:t>Report to the Senior Practitioner, Melbourne</w:t>
            </w:r>
          </w:p>
          <w:p w14:paraId="468F5F14" w14:textId="174D0C17" w:rsidR="00424FEE" w:rsidRDefault="00424FEE" w:rsidP="00424FEE">
            <w:pPr>
              <w:pStyle w:val="DHHStabletext"/>
            </w:pPr>
            <w:r>
              <w:rPr>
                <w:rFonts w:cs="Arial"/>
              </w:rPr>
              <w:t xml:space="preserve"> </w:t>
            </w:r>
          </w:p>
        </w:tc>
      </w:tr>
      <w:tr w:rsidR="00424FEE" w:rsidRPr="00EB09EA" w14:paraId="0BA90BC7" w14:textId="77777777" w:rsidTr="006D26DE">
        <w:tc>
          <w:tcPr>
            <w:tcW w:w="2943" w:type="dxa"/>
          </w:tcPr>
          <w:p w14:paraId="20A5E296" w14:textId="7A02270A" w:rsidR="00424FEE" w:rsidRDefault="00424FEE">
            <w:pPr>
              <w:pStyle w:val="DHHStabletext"/>
            </w:pPr>
            <w:r>
              <w:lastRenderedPageBreak/>
              <w:t>What are the findings of an i</w:t>
            </w:r>
            <w:r w:rsidRPr="009E3F13">
              <w:t>ndependent psychiatric review of former</w:t>
            </w:r>
            <w:r w:rsidR="0059696F">
              <w:rPr>
                <w:rFonts w:cs="Arial"/>
              </w:rPr>
              <w:t xml:space="preserve"> </w:t>
            </w:r>
            <w:r w:rsidRPr="009E3F13">
              <w:rPr>
                <w:rFonts w:cs="Arial"/>
              </w:rPr>
              <w:t>Kew Residential Services residents</w:t>
            </w:r>
            <w:r>
              <w:rPr>
                <w:rFonts w:cs="Arial"/>
              </w:rPr>
              <w:t>?</w:t>
            </w:r>
            <w:r w:rsidRPr="009E3F13">
              <w:rPr>
                <w:rFonts w:cs="Arial"/>
              </w:rPr>
              <w:t xml:space="preserve"> </w:t>
            </w:r>
          </w:p>
        </w:tc>
        <w:tc>
          <w:tcPr>
            <w:tcW w:w="2977" w:type="dxa"/>
          </w:tcPr>
          <w:p w14:paraId="18E0BA60" w14:textId="77777777" w:rsidR="00424FEE" w:rsidRDefault="00424FEE" w:rsidP="00424FEE">
            <w:pPr>
              <w:pStyle w:val="DHHStablebullet"/>
            </w:pPr>
            <w:r w:rsidRPr="00DE7DB0">
              <w:t xml:space="preserve">Many of the residents </w:t>
            </w:r>
            <w:r>
              <w:t xml:space="preserve">still </w:t>
            </w:r>
            <w:r w:rsidRPr="00DE7DB0">
              <w:t>had psychiatric diagnoses made in childhood such as ‘childhood schizophrenia’</w:t>
            </w:r>
            <w:r>
              <w:t>.</w:t>
            </w:r>
          </w:p>
          <w:p w14:paraId="005AAC8D" w14:textId="794B59AB" w:rsidR="00424FEE" w:rsidRPr="00DE7DB0" w:rsidRDefault="0059696F" w:rsidP="00424FEE">
            <w:pPr>
              <w:pStyle w:val="DHHStablebullet"/>
            </w:pPr>
            <w:r>
              <w:t xml:space="preserve">The </w:t>
            </w:r>
            <w:r w:rsidR="00424FEE">
              <w:t>m</w:t>
            </w:r>
            <w:r w:rsidR="00424FEE" w:rsidRPr="00DE7DB0">
              <w:t xml:space="preserve">ajority of residents were prescribed an atypical antipsychotic medication, and typical antipsychotic medications were </w:t>
            </w:r>
            <w:r w:rsidR="00424FEE">
              <w:t xml:space="preserve">often </w:t>
            </w:r>
            <w:r w:rsidR="00424FEE" w:rsidRPr="00DE7DB0">
              <w:t>prescribed for PRN.</w:t>
            </w:r>
          </w:p>
          <w:p w14:paraId="16F258FB" w14:textId="319A4F20" w:rsidR="00424FEE" w:rsidRPr="000C333B" w:rsidRDefault="00424FEE" w:rsidP="00164138">
            <w:pPr>
              <w:pStyle w:val="DHHStablebullet"/>
            </w:pPr>
            <w:r w:rsidRPr="009E3F13">
              <w:t>None of the residents reviewed were linked in or had assessments by their ar</w:t>
            </w:r>
            <w:r>
              <w:t>ea mental health service, even though the majority had a psychiatric diagnosis.</w:t>
            </w:r>
          </w:p>
        </w:tc>
        <w:tc>
          <w:tcPr>
            <w:tcW w:w="3260" w:type="dxa"/>
          </w:tcPr>
          <w:p w14:paraId="6A4C4968" w14:textId="625FF510" w:rsidR="00424FEE" w:rsidRDefault="00424FEE" w:rsidP="00424FEE">
            <w:pPr>
              <w:pStyle w:val="DHHStabletext"/>
            </w:pPr>
            <w:r w:rsidRPr="009E3F13">
              <w:t>d’Abrera</w:t>
            </w:r>
            <w:r>
              <w:t xml:space="preserve"> C 2008,</w:t>
            </w:r>
            <w:r w:rsidRPr="00F86974">
              <w:rPr>
                <w:i/>
              </w:rPr>
              <w:t xml:space="preserve"> Independent psychiatric review of former Kew Residential Services residents conducted by the Centre for Developmental Disability Health Victoria between February and November 2008</w:t>
            </w:r>
            <w:r>
              <w:t>,</w:t>
            </w:r>
            <w:r w:rsidRPr="009E3F13">
              <w:t xml:space="preserve"> Monash University</w:t>
            </w:r>
            <w:r>
              <w:t>, Clayton</w:t>
            </w:r>
          </w:p>
        </w:tc>
      </w:tr>
      <w:tr w:rsidR="00424FEE" w:rsidRPr="00EB09EA" w14:paraId="6348C75E" w14:textId="77777777" w:rsidTr="006D26DE">
        <w:tc>
          <w:tcPr>
            <w:tcW w:w="2943" w:type="dxa"/>
          </w:tcPr>
          <w:p w14:paraId="56C50B71" w14:textId="164951D0" w:rsidR="00424FEE" w:rsidRPr="00AC714E" w:rsidRDefault="00424FEE" w:rsidP="00424FEE">
            <w:pPr>
              <w:pStyle w:val="DHHStabletext"/>
              <w:rPr>
                <w:lang w:val="en-GB"/>
              </w:rPr>
            </w:pPr>
            <w:r>
              <w:rPr>
                <w:lang w:val="en-GB"/>
              </w:rPr>
              <w:t>What does a review of d</w:t>
            </w:r>
            <w:r w:rsidRPr="00AC714E">
              <w:rPr>
                <w:lang w:val="en-GB"/>
              </w:rPr>
              <w:t>isability, mental health and medication</w:t>
            </w:r>
            <w:r>
              <w:rPr>
                <w:lang w:val="en-GB"/>
              </w:rPr>
              <w:t xml:space="preserve"> show in the Restrictive Intervention Data System? What are the </w:t>
            </w:r>
            <w:r w:rsidR="0059696F">
              <w:rPr>
                <w:lang w:val="en-GB"/>
              </w:rPr>
              <w:t>i</w:t>
            </w:r>
            <w:r w:rsidRPr="00AC714E">
              <w:rPr>
                <w:lang w:val="en-GB"/>
              </w:rPr>
              <w:t>mplications for practice and policy</w:t>
            </w:r>
            <w:r>
              <w:rPr>
                <w:lang w:val="en-GB"/>
              </w:rPr>
              <w:t>?</w:t>
            </w:r>
          </w:p>
          <w:p w14:paraId="6B39B257" w14:textId="77777777" w:rsidR="00424FEE" w:rsidRDefault="00424FEE" w:rsidP="00424FEE">
            <w:pPr>
              <w:pStyle w:val="DHHStabletext"/>
            </w:pPr>
          </w:p>
        </w:tc>
        <w:tc>
          <w:tcPr>
            <w:tcW w:w="2977" w:type="dxa"/>
          </w:tcPr>
          <w:p w14:paraId="6054D586" w14:textId="77777777" w:rsidR="00424FEE" w:rsidRPr="00AC714E" w:rsidRDefault="00424FEE" w:rsidP="00424FEE">
            <w:pPr>
              <w:pStyle w:val="DHHStablebullet"/>
            </w:pPr>
            <w:r>
              <w:rPr>
                <w:lang w:val="en-GB"/>
              </w:rPr>
              <w:t>A psychiatrist and pharmacist r</w:t>
            </w:r>
            <w:r w:rsidRPr="00AC714E">
              <w:rPr>
                <w:lang w:val="en-GB"/>
              </w:rPr>
              <w:t xml:space="preserve">eviewed 201 medication reports of people administered chemical restraint. </w:t>
            </w:r>
          </w:p>
          <w:p w14:paraId="31906FF7" w14:textId="0EA953F6" w:rsidR="00424FEE" w:rsidRPr="00AC714E" w:rsidRDefault="00424FEE" w:rsidP="00424FEE">
            <w:pPr>
              <w:pStyle w:val="DHHStablebullet"/>
              <w:rPr>
                <w:lang w:val="en-GB"/>
              </w:rPr>
            </w:pPr>
            <w:r w:rsidRPr="00AC714E">
              <w:rPr>
                <w:lang w:val="en-GB"/>
              </w:rPr>
              <w:t>98</w:t>
            </w:r>
            <w:r>
              <w:rPr>
                <w:lang w:val="en-GB"/>
              </w:rPr>
              <w:t xml:space="preserve"> per cent</w:t>
            </w:r>
            <w:r w:rsidRPr="00AC714E">
              <w:rPr>
                <w:lang w:val="en-GB"/>
              </w:rPr>
              <w:t xml:space="preserve"> of people were reported as being prescribed psychotropic medication</w:t>
            </w:r>
            <w:r w:rsidR="00673063">
              <w:rPr>
                <w:lang w:val="en-GB"/>
              </w:rPr>
              <w:t>.</w:t>
            </w:r>
            <w:r w:rsidRPr="00AC714E">
              <w:rPr>
                <w:lang w:val="en-GB"/>
              </w:rPr>
              <w:t xml:space="preserve"> </w:t>
            </w:r>
          </w:p>
          <w:p w14:paraId="0D241AFE" w14:textId="1106B54C" w:rsidR="00424FEE" w:rsidRPr="00AC714E" w:rsidRDefault="00424FEE" w:rsidP="00424FEE">
            <w:pPr>
              <w:pStyle w:val="DHHStablebullet"/>
              <w:rPr>
                <w:lang w:val="en-GB"/>
              </w:rPr>
            </w:pPr>
            <w:r w:rsidRPr="00AC714E">
              <w:rPr>
                <w:lang w:val="en-GB"/>
              </w:rPr>
              <w:t>43</w:t>
            </w:r>
            <w:r>
              <w:rPr>
                <w:lang w:val="en-GB"/>
              </w:rPr>
              <w:t xml:space="preserve"> per cent</w:t>
            </w:r>
            <w:r w:rsidRPr="00AC714E">
              <w:rPr>
                <w:lang w:val="en-GB"/>
              </w:rPr>
              <w:t xml:space="preserve"> </w:t>
            </w:r>
            <w:r>
              <w:rPr>
                <w:lang w:val="en-GB"/>
              </w:rPr>
              <w:t xml:space="preserve">of </w:t>
            </w:r>
            <w:r w:rsidRPr="00AC714E">
              <w:rPr>
                <w:lang w:val="en-GB"/>
              </w:rPr>
              <w:t xml:space="preserve">people </w:t>
            </w:r>
            <w:r>
              <w:rPr>
                <w:lang w:val="en-GB"/>
              </w:rPr>
              <w:t xml:space="preserve">were </w:t>
            </w:r>
            <w:r w:rsidRPr="00AC714E">
              <w:rPr>
                <w:lang w:val="en-GB"/>
              </w:rPr>
              <w:t>reported to have a</w:t>
            </w:r>
            <w:r>
              <w:rPr>
                <w:lang w:val="en-GB"/>
              </w:rPr>
              <w:t xml:space="preserve"> </w:t>
            </w:r>
            <w:r w:rsidRPr="00AC714E">
              <w:rPr>
                <w:lang w:val="en-GB"/>
              </w:rPr>
              <w:t>current or previous mental health diagnosis.</w:t>
            </w:r>
          </w:p>
          <w:p w14:paraId="1F7BA5F3" w14:textId="3D2C47F5" w:rsidR="00424FEE" w:rsidRPr="000C333B" w:rsidRDefault="00424FEE" w:rsidP="00164138">
            <w:pPr>
              <w:pStyle w:val="DHHStablebullet"/>
            </w:pPr>
            <w:r>
              <w:rPr>
                <w:lang w:val="en-GB"/>
              </w:rPr>
              <w:t>88 per cent</w:t>
            </w:r>
            <w:r w:rsidRPr="00AC714E">
              <w:rPr>
                <w:lang w:val="en-GB"/>
              </w:rPr>
              <w:t xml:space="preserve"> were determined to be in need of independent psychiatric review</w:t>
            </w:r>
            <w:r>
              <w:rPr>
                <w:lang w:val="en-GB"/>
              </w:rPr>
              <w:t>.</w:t>
            </w:r>
          </w:p>
        </w:tc>
        <w:tc>
          <w:tcPr>
            <w:tcW w:w="3260" w:type="dxa"/>
          </w:tcPr>
          <w:p w14:paraId="66D158FE" w14:textId="4965EF8A" w:rsidR="00424FEE" w:rsidRPr="00164138" w:rsidRDefault="00424FEE" w:rsidP="00424FEE">
            <w:pPr>
              <w:pStyle w:val="DHHStabletext"/>
              <w:rPr>
                <w:lang w:val="en-GB"/>
              </w:rPr>
            </w:pPr>
            <w:r w:rsidRPr="00AC714E">
              <w:rPr>
                <w:lang w:val="en-GB"/>
              </w:rPr>
              <w:t>Thomas</w:t>
            </w:r>
            <w:r>
              <w:rPr>
                <w:lang w:val="en-GB"/>
              </w:rPr>
              <w:t xml:space="preserve"> S</w:t>
            </w:r>
            <w:r w:rsidRPr="00AC714E">
              <w:rPr>
                <w:lang w:val="en-GB"/>
              </w:rPr>
              <w:t>, Corkery-Lavender</w:t>
            </w:r>
            <w:r>
              <w:rPr>
                <w:lang w:val="en-GB"/>
              </w:rPr>
              <w:t xml:space="preserve"> K</w:t>
            </w:r>
            <w:r w:rsidRPr="00AC714E">
              <w:rPr>
                <w:lang w:val="en-GB"/>
              </w:rPr>
              <w:t>, Daffern</w:t>
            </w:r>
            <w:r>
              <w:rPr>
                <w:lang w:val="en-GB"/>
              </w:rPr>
              <w:t xml:space="preserve"> M</w:t>
            </w:r>
            <w:r w:rsidRPr="00AC714E">
              <w:rPr>
                <w:lang w:val="en-GB"/>
              </w:rPr>
              <w:t xml:space="preserve">, Sullivan </w:t>
            </w:r>
            <w:r>
              <w:rPr>
                <w:lang w:val="en-GB"/>
              </w:rPr>
              <w:t xml:space="preserve">D, </w:t>
            </w:r>
            <w:r w:rsidRPr="00AC714E">
              <w:rPr>
                <w:lang w:val="en-GB"/>
              </w:rPr>
              <w:t>Lau</w:t>
            </w:r>
            <w:r>
              <w:rPr>
                <w:lang w:val="en-GB"/>
              </w:rPr>
              <w:t xml:space="preserve"> P 2010, </w:t>
            </w:r>
            <w:r w:rsidRPr="00F86974">
              <w:rPr>
                <w:i/>
                <w:lang w:val="en-GB"/>
              </w:rPr>
              <w:t xml:space="preserve">Disability, mental health and medication: </w:t>
            </w:r>
            <w:r w:rsidR="00673063">
              <w:rPr>
                <w:i/>
                <w:lang w:val="en-GB"/>
              </w:rPr>
              <w:t>i</w:t>
            </w:r>
            <w:r w:rsidRPr="00F86974">
              <w:rPr>
                <w:i/>
                <w:lang w:val="en-GB"/>
              </w:rPr>
              <w:t>mplications for practice and policy</w:t>
            </w:r>
            <w:r>
              <w:rPr>
                <w:lang w:val="en-GB"/>
              </w:rPr>
              <w:t xml:space="preserve">, </w:t>
            </w:r>
            <w:r w:rsidRPr="00E655C9">
              <w:rPr>
                <w:lang w:val="en-GB"/>
              </w:rPr>
              <w:t>Department of General Practice, The University of Melbourne</w:t>
            </w:r>
            <w:r>
              <w:rPr>
                <w:lang w:val="en-GB"/>
              </w:rPr>
              <w:t>, Melbourne</w:t>
            </w:r>
          </w:p>
          <w:p w14:paraId="659A15F2" w14:textId="5E23FE34" w:rsidR="00424FEE" w:rsidRDefault="00424FEE" w:rsidP="00424FEE">
            <w:pPr>
              <w:pStyle w:val="DHHStabletext"/>
            </w:pPr>
          </w:p>
        </w:tc>
      </w:tr>
      <w:tr w:rsidR="00424FEE" w:rsidRPr="00EB09EA" w14:paraId="1C6403DE" w14:textId="77777777" w:rsidTr="006D26DE">
        <w:tc>
          <w:tcPr>
            <w:tcW w:w="2943" w:type="dxa"/>
          </w:tcPr>
          <w:p w14:paraId="5242B8FE" w14:textId="68701F1E" w:rsidR="00424FEE" w:rsidRDefault="00424FEE" w:rsidP="00424FEE">
            <w:pPr>
              <w:pStyle w:val="DHHStabletext"/>
              <w:rPr>
                <w:lang w:val="en-GB"/>
              </w:rPr>
            </w:pPr>
            <w:r>
              <w:rPr>
                <w:lang w:val="en-GB"/>
              </w:rPr>
              <w:t>What are the issues regarding services available in Victoria for people with dual disability?</w:t>
            </w:r>
          </w:p>
        </w:tc>
        <w:tc>
          <w:tcPr>
            <w:tcW w:w="2977" w:type="dxa"/>
          </w:tcPr>
          <w:p w14:paraId="70063E90" w14:textId="668E93C1" w:rsidR="00424FEE" w:rsidRDefault="00424FEE" w:rsidP="00424FEE">
            <w:pPr>
              <w:pStyle w:val="DHHStablebullet"/>
              <w:rPr>
                <w:lang w:val="en-GB"/>
              </w:rPr>
            </w:pPr>
            <w:r>
              <w:rPr>
                <w:lang w:val="en-GB"/>
              </w:rPr>
              <w:t>A</w:t>
            </w:r>
            <w:r w:rsidRPr="005737AE">
              <w:rPr>
                <w:lang w:val="en-GB"/>
              </w:rPr>
              <w:t>dults with</w:t>
            </w:r>
            <w:r w:rsidR="00F14E1B">
              <w:rPr>
                <w:lang w:val="en-GB"/>
              </w:rPr>
              <w:t xml:space="preserve"> an</w:t>
            </w:r>
            <w:r w:rsidRPr="005737AE">
              <w:rPr>
                <w:lang w:val="en-GB"/>
              </w:rPr>
              <w:t xml:space="preserve"> intellectual disability are less likely to seek help for symptoms of mental</w:t>
            </w:r>
            <w:r>
              <w:rPr>
                <w:lang w:val="en-GB"/>
              </w:rPr>
              <w:t xml:space="preserve"> </w:t>
            </w:r>
            <w:r w:rsidRPr="005737AE">
              <w:rPr>
                <w:lang w:val="en-GB"/>
              </w:rPr>
              <w:t>Illness</w:t>
            </w:r>
            <w:r>
              <w:rPr>
                <w:lang w:val="en-GB"/>
              </w:rPr>
              <w:t>.</w:t>
            </w:r>
          </w:p>
          <w:p w14:paraId="3A9B20A9" w14:textId="00BA7A42" w:rsidR="00424FEE" w:rsidRPr="009664DB" w:rsidRDefault="00424FEE" w:rsidP="00424FEE">
            <w:pPr>
              <w:pStyle w:val="DHHStablebullet"/>
              <w:rPr>
                <w:lang w:val="en-GB"/>
              </w:rPr>
            </w:pPr>
            <w:r w:rsidRPr="005737AE">
              <w:rPr>
                <w:lang w:val="en-GB"/>
              </w:rPr>
              <w:t>Symptoms of mental illness</w:t>
            </w:r>
            <w:r>
              <w:rPr>
                <w:lang w:val="en-GB"/>
              </w:rPr>
              <w:t xml:space="preserve"> </w:t>
            </w:r>
            <w:r w:rsidRPr="009664DB">
              <w:rPr>
                <w:lang w:val="en-GB"/>
              </w:rPr>
              <w:t xml:space="preserve">often present differently in adults with </w:t>
            </w:r>
            <w:r w:rsidR="00F14E1B">
              <w:rPr>
                <w:lang w:val="en-GB"/>
              </w:rPr>
              <w:t xml:space="preserve">an </w:t>
            </w:r>
            <w:r w:rsidR="00673063" w:rsidRPr="005737AE">
              <w:rPr>
                <w:lang w:val="en-GB"/>
              </w:rPr>
              <w:t xml:space="preserve">intellectual </w:t>
            </w:r>
            <w:r w:rsidR="00673063" w:rsidRPr="005737AE">
              <w:rPr>
                <w:lang w:val="en-GB"/>
              </w:rPr>
              <w:lastRenderedPageBreak/>
              <w:t xml:space="preserve">disability </w:t>
            </w:r>
            <w:r w:rsidRPr="005737AE">
              <w:rPr>
                <w:lang w:val="en-GB"/>
              </w:rPr>
              <w:t xml:space="preserve">and </w:t>
            </w:r>
            <w:r>
              <w:rPr>
                <w:lang w:val="en-GB"/>
              </w:rPr>
              <w:t>can be hard to recognise.</w:t>
            </w:r>
          </w:p>
          <w:p w14:paraId="6C40C118" w14:textId="0CF0D740" w:rsidR="00424FEE" w:rsidRDefault="00424FEE" w:rsidP="00424FEE">
            <w:pPr>
              <w:pStyle w:val="DHHStablebullet"/>
              <w:rPr>
                <w:lang w:val="en-GB"/>
              </w:rPr>
            </w:pPr>
            <w:r>
              <w:rPr>
                <w:lang w:val="en-GB"/>
              </w:rPr>
              <w:t>M</w:t>
            </w:r>
            <w:r w:rsidRPr="005737AE">
              <w:rPr>
                <w:lang w:val="en-GB"/>
              </w:rPr>
              <w:t xml:space="preserve">ental health and </w:t>
            </w:r>
            <w:r w:rsidR="00673063" w:rsidRPr="005737AE">
              <w:rPr>
                <w:lang w:val="en-GB"/>
              </w:rPr>
              <w:t xml:space="preserve">intellectual disability </w:t>
            </w:r>
            <w:r w:rsidRPr="005737AE">
              <w:rPr>
                <w:lang w:val="en-GB"/>
              </w:rPr>
              <w:t>services</w:t>
            </w:r>
            <w:r>
              <w:rPr>
                <w:lang w:val="en-GB"/>
              </w:rPr>
              <w:t xml:space="preserve"> </w:t>
            </w:r>
            <w:r w:rsidRPr="005737AE">
              <w:rPr>
                <w:lang w:val="en-GB"/>
              </w:rPr>
              <w:t xml:space="preserve">tend to have </w:t>
            </w:r>
            <w:r>
              <w:rPr>
                <w:lang w:val="en-GB"/>
              </w:rPr>
              <w:t>different systems.</w:t>
            </w:r>
          </w:p>
          <w:p w14:paraId="64BFC6C2" w14:textId="0B3C9D6C" w:rsidR="00424FEE" w:rsidRDefault="00424FEE" w:rsidP="00424FEE">
            <w:pPr>
              <w:pStyle w:val="DHHStablebullet"/>
              <w:rPr>
                <w:lang w:val="en-GB"/>
              </w:rPr>
            </w:pPr>
            <w:r>
              <w:rPr>
                <w:lang w:val="en-GB"/>
              </w:rPr>
              <w:t>There</w:t>
            </w:r>
            <w:r w:rsidRPr="005737AE">
              <w:rPr>
                <w:lang w:val="en-GB"/>
              </w:rPr>
              <w:t xml:space="preserve"> is a lack</w:t>
            </w:r>
            <w:r>
              <w:rPr>
                <w:lang w:val="en-GB"/>
              </w:rPr>
              <w:t xml:space="preserve"> </w:t>
            </w:r>
            <w:r w:rsidRPr="005737AE">
              <w:rPr>
                <w:lang w:val="en-GB"/>
              </w:rPr>
              <w:t>of specialist knowledge and training in dual</w:t>
            </w:r>
            <w:r>
              <w:rPr>
                <w:lang w:val="en-GB"/>
              </w:rPr>
              <w:t xml:space="preserve"> disability.</w:t>
            </w:r>
          </w:p>
        </w:tc>
        <w:tc>
          <w:tcPr>
            <w:tcW w:w="3260" w:type="dxa"/>
          </w:tcPr>
          <w:p w14:paraId="2C38DC31" w14:textId="6FC1C228" w:rsidR="00424FEE" w:rsidRPr="00AC714E" w:rsidRDefault="00424FEE" w:rsidP="00424FEE">
            <w:pPr>
              <w:pStyle w:val="DHHStabletext"/>
              <w:rPr>
                <w:lang w:val="en-GB"/>
              </w:rPr>
            </w:pPr>
            <w:r w:rsidRPr="00C20BDC">
              <w:rPr>
                <w:lang w:val="en-GB"/>
              </w:rPr>
              <w:lastRenderedPageBreak/>
              <w:t>Sullivan</w:t>
            </w:r>
            <w:r>
              <w:rPr>
                <w:lang w:val="en-GB"/>
              </w:rPr>
              <w:t xml:space="preserve"> D</w:t>
            </w:r>
            <w:r w:rsidRPr="00C20BDC">
              <w:rPr>
                <w:lang w:val="en-GB"/>
              </w:rPr>
              <w:t>, Roberton</w:t>
            </w:r>
            <w:r>
              <w:rPr>
                <w:lang w:val="en-GB"/>
              </w:rPr>
              <w:t xml:space="preserve"> T</w:t>
            </w:r>
            <w:r w:rsidRPr="00C20BDC">
              <w:rPr>
                <w:lang w:val="en-GB"/>
              </w:rPr>
              <w:t xml:space="preserve">, Daffern </w:t>
            </w:r>
            <w:r>
              <w:rPr>
                <w:lang w:val="en-GB"/>
              </w:rPr>
              <w:t>M,</w:t>
            </w:r>
            <w:r w:rsidRPr="00C20BDC">
              <w:rPr>
                <w:rFonts w:cs="Arial"/>
                <w:lang w:val="en-GB"/>
              </w:rPr>
              <w:t xml:space="preserve"> Thomas</w:t>
            </w:r>
            <w:r>
              <w:rPr>
                <w:rFonts w:cs="Arial"/>
                <w:lang w:val="en-GB"/>
              </w:rPr>
              <w:t xml:space="preserve"> S 2013,</w:t>
            </w:r>
            <w:r w:rsidRPr="005737AE">
              <w:rPr>
                <w:i/>
                <w:lang w:val="en-GB"/>
              </w:rPr>
              <w:t xml:space="preserve"> Building capacity to assist adult dual disability clients access effective mental health services</w:t>
            </w:r>
            <w:r>
              <w:rPr>
                <w:rFonts w:cs="Arial"/>
                <w:lang w:val="en-GB"/>
              </w:rPr>
              <w:t>, Monash University, Clayton</w:t>
            </w:r>
          </w:p>
        </w:tc>
      </w:tr>
    </w:tbl>
    <w:p w14:paraId="2216B3A0" w14:textId="77427296" w:rsidR="00E37AE4" w:rsidRDefault="00E37AE4"/>
    <w:p w14:paraId="3A110E78" w14:textId="77777777" w:rsidR="00834955" w:rsidRDefault="00834955"/>
    <w:p w14:paraId="40C8F65A" w14:textId="77777777" w:rsidR="0065067A" w:rsidRDefault="0065067A">
      <w:pPr>
        <w:rPr>
          <w:rFonts w:ascii="Arial" w:hAnsi="Arial"/>
          <w:b/>
          <w:color w:val="87189D"/>
          <w:sz w:val="28"/>
          <w:szCs w:val="28"/>
        </w:rPr>
      </w:pPr>
      <w:r>
        <w:br w:type="page"/>
      </w:r>
    </w:p>
    <w:p w14:paraId="4C477801" w14:textId="64E503A0" w:rsidR="006B1441" w:rsidRDefault="006B1441" w:rsidP="0065067A">
      <w:pPr>
        <w:pStyle w:val="Heading1"/>
      </w:pPr>
      <w:bookmarkStart w:id="4" w:name="_Toc32311615"/>
      <w:r w:rsidRPr="00934588">
        <w:lastRenderedPageBreak/>
        <w:t>Mechanical restraint</w:t>
      </w:r>
      <w:bookmarkEnd w:id="4"/>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1B85AB96" w14:textId="77777777" w:rsidTr="00164138">
        <w:trPr>
          <w:tblHeader/>
        </w:trPr>
        <w:tc>
          <w:tcPr>
            <w:tcW w:w="2943" w:type="dxa"/>
            <w:shd w:val="clear" w:color="auto" w:fill="F1E3F3"/>
          </w:tcPr>
          <w:p w14:paraId="6CD39AD3" w14:textId="77777777" w:rsidR="006B1441" w:rsidRPr="00EB09EA" w:rsidRDefault="006B1441" w:rsidP="00F96843">
            <w:pPr>
              <w:pStyle w:val="DHHStablecolhead"/>
            </w:pPr>
            <w:r w:rsidRPr="00EB09EA">
              <w:t>The research questions addressed</w:t>
            </w:r>
          </w:p>
        </w:tc>
        <w:tc>
          <w:tcPr>
            <w:tcW w:w="2977" w:type="dxa"/>
            <w:shd w:val="clear" w:color="auto" w:fill="F1E3F3"/>
          </w:tcPr>
          <w:p w14:paraId="0CE7700A" w14:textId="77777777" w:rsidR="006B1441" w:rsidRPr="00EB09EA" w:rsidRDefault="006B1441" w:rsidP="00F96843">
            <w:pPr>
              <w:pStyle w:val="DHHStablecolhead"/>
            </w:pPr>
            <w:r w:rsidRPr="00EB09EA">
              <w:t>Key findings</w:t>
            </w:r>
          </w:p>
        </w:tc>
        <w:tc>
          <w:tcPr>
            <w:tcW w:w="3260" w:type="dxa"/>
            <w:shd w:val="clear" w:color="auto" w:fill="F1E3F3"/>
          </w:tcPr>
          <w:p w14:paraId="25C1EBF4" w14:textId="4B32E0A6" w:rsidR="006B1441" w:rsidRPr="00EB09EA" w:rsidRDefault="006B1441" w:rsidP="00F96843">
            <w:pPr>
              <w:pStyle w:val="DHHStablecolhead"/>
            </w:pPr>
            <w:r w:rsidRPr="00EB09EA">
              <w:t xml:space="preserve">Relevant </w:t>
            </w:r>
            <w:r w:rsidR="008533AA">
              <w:t>p</w:t>
            </w:r>
            <w:r w:rsidRPr="00EB09EA">
              <w:t>apers</w:t>
            </w:r>
          </w:p>
        </w:tc>
      </w:tr>
      <w:tr w:rsidR="006B1441" w:rsidRPr="00EB09EA" w14:paraId="71BFC808" w14:textId="77777777" w:rsidTr="006D26DE">
        <w:tc>
          <w:tcPr>
            <w:tcW w:w="2943" w:type="dxa"/>
          </w:tcPr>
          <w:p w14:paraId="721458F4" w14:textId="77777777" w:rsidR="006B1441" w:rsidRPr="00EB09EA" w:rsidRDefault="006B1441" w:rsidP="00F86974">
            <w:pPr>
              <w:pStyle w:val="DHHStabletext"/>
            </w:pPr>
            <w:r w:rsidRPr="00EB09EA">
              <w:t>What are the risk factors associated with the use of mechanical restraint?</w:t>
            </w:r>
          </w:p>
        </w:tc>
        <w:tc>
          <w:tcPr>
            <w:tcW w:w="2977" w:type="dxa"/>
          </w:tcPr>
          <w:p w14:paraId="11A58314" w14:textId="4B981068" w:rsidR="006B1441" w:rsidRPr="00EB09EA" w:rsidRDefault="00EF332A" w:rsidP="00F86974">
            <w:pPr>
              <w:pStyle w:val="DHHStabletext"/>
            </w:pPr>
            <w:r>
              <w:t xml:space="preserve">Mechanical restraint </w:t>
            </w:r>
            <w:r w:rsidR="00730A9E">
              <w:t xml:space="preserve">Phase 1 of 4: </w:t>
            </w:r>
            <w:r w:rsidR="006B1441" w:rsidRPr="00EB09EA">
              <w:t xml:space="preserve">Statewide data collected between July 2012 </w:t>
            </w:r>
            <w:r w:rsidR="00C62E86">
              <w:t>and</w:t>
            </w:r>
            <w:r w:rsidR="00C62E86" w:rsidRPr="00EB09EA">
              <w:t xml:space="preserve"> </w:t>
            </w:r>
            <w:r w:rsidR="006B1441" w:rsidRPr="00EB09EA">
              <w:t>June 2013 were sourced from RIDS:</w:t>
            </w:r>
          </w:p>
          <w:p w14:paraId="15A24240" w14:textId="3B83844C" w:rsidR="006B1441" w:rsidRPr="00EB09EA" w:rsidRDefault="006B1441" w:rsidP="0010752F">
            <w:pPr>
              <w:pStyle w:val="DHHStablebullet"/>
            </w:pPr>
            <w:r w:rsidRPr="00EB09EA">
              <w:t>Individuals with</w:t>
            </w:r>
            <w:r w:rsidR="004977F7">
              <w:t xml:space="preserve"> certain characteristics </w:t>
            </w:r>
            <w:r w:rsidR="00BB3E95">
              <w:t>such as</w:t>
            </w:r>
            <w:r w:rsidR="004977F7">
              <w:t xml:space="preserve"> he</w:t>
            </w:r>
            <w:r w:rsidRPr="00EB09EA">
              <w:t>aring, physical, neurological, communication or visual impairment, and autism</w:t>
            </w:r>
            <w:r w:rsidR="00C62E86">
              <w:t>,</w:t>
            </w:r>
            <w:r w:rsidRPr="00EB09EA">
              <w:t xml:space="preserve"> had an increased likelihood of being mechanically restrained.</w:t>
            </w:r>
          </w:p>
          <w:p w14:paraId="0CD45CA2" w14:textId="3F772037" w:rsidR="006B1441" w:rsidRPr="0010752F" w:rsidRDefault="00C62E86" w:rsidP="00BB45BF">
            <w:pPr>
              <w:pStyle w:val="DHHStablebullet"/>
            </w:pPr>
            <w:r>
              <w:t>I</w:t>
            </w:r>
            <w:r w:rsidR="006B1441" w:rsidRPr="00EB09EA">
              <w:t>nitiatives to reduce mechanical restraint should pay particular attention to the support needs of those with sensory impairments and complex communication support needs including those with autism and those with a physical impairment.</w:t>
            </w:r>
          </w:p>
        </w:tc>
        <w:tc>
          <w:tcPr>
            <w:tcW w:w="3260" w:type="dxa"/>
          </w:tcPr>
          <w:p w14:paraId="49F25BFD" w14:textId="29B74DCE" w:rsidR="004E6EAD" w:rsidRPr="00F73F79" w:rsidRDefault="006B1441" w:rsidP="00B21A5C">
            <w:pPr>
              <w:pStyle w:val="DHHStabletext"/>
            </w:pPr>
            <w:r w:rsidRPr="00F73F79">
              <w:t>Webber LS, Richardson B, White KL, Fitzpatrick P, McVilly K, Forster S 201</w:t>
            </w:r>
            <w:r w:rsidR="00144429">
              <w:t>9</w:t>
            </w:r>
            <w:r w:rsidR="00BB3E95">
              <w:t>,</w:t>
            </w:r>
            <w:r w:rsidRPr="00F73F79">
              <w:t xml:space="preserve"> </w:t>
            </w:r>
            <w:r w:rsidR="00BB3E95">
              <w:t>‘</w:t>
            </w:r>
            <w:r w:rsidRPr="00F73F79">
              <w:t>Factors associated with the use of mechanical restraint in disability services</w:t>
            </w:r>
            <w:r w:rsidR="00BB3E95">
              <w:t>’</w:t>
            </w:r>
            <w:r w:rsidRPr="00F73F79">
              <w:t xml:space="preserve">, </w:t>
            </w:r>
            <w:r w:rsidRPr="00F73F79">
              <w:rPr>
                <w:i/>
              </w:rPr>
              <w:t>Journal of Intellectual &amp; Developmental Disability</w:t>
            </w:r>
            <w:r w:rsidR="00BB3E95">
              <w:t xml:space="preserve">, </w:t>
            </w:r>
            <w:r w:rsidR="00B21A5C">
              <w:t xml:space="preserve">Vol </w:t>
            </w:r>
            <w:r w:rsidR="004E6EAD" w:rsidRPr="00B21A5C">
              <w:rPr>
                <w:rFonts w:cs="Arial"/>
                <w:color w:val="222222"/>
                <w:shd w:val="clear" w:color="auto" w:fill="FFFFFF"/>
              </w:rPr>
              <w:t>44</w:t>
            </w:r>
            <w:r w:rsidR="00B21A5C">
              <w:rPr>
                <w:rFonts w:cs="Arial"/>
                <w:color w:val="222222"/>
                <w:shd w:val="clear" w:color="auto" w:fill="FFFFFF"/>
              </w:rPr>
              <w:t xml:space="preserve">, </w:t>
            </w:r>
            <w:r w:rsidR="009E7F47">
              <w:rPr>
                <w:rFonts w:cs="Arial"/>
                <w:color w:val="222222"/>
                <w:shd w:val="clear" w:color="auto" w:fill="FFFFFF"/>
              </w:rPr>
              <w:t>no</w:t>
            </w:r>
            <w:r w:rsidR="00940698">
              <w:rPr>
                <w:rFonts w:cs="Arial"/>
                <w:color w:val="222222"/>
                <w:shd w:val="clear" w:color="auto" w:fill="FFFFFF"/>
              </w:rPr>
              <w:t xml:space="preserve"> </w:t>
            </w:r>
            <w:r w:rsidR="004E6EAD">
              <w:rPr>
                <w:rFonts w:cs="Arial"/>
                <w:color w:val="222222"/>
                <w:shd w:val="clear" w:color="auto" w:fill="FFFFFF"/>
              </w:rPr>
              <w:t>1, pp.116-120.</w:t>
            </w:r>
          </w:p>
        </w:tc>
      </w:tr>
      <w:tr w:rsidR="006B1441" w:rsidRPr="00EB09EA" w14:paraId="2E0B2982" w14:textId="77777777" w:rsidTr="006D26DE">
        <w:tc>
          <w:tcPr>
            <w:tcW w:w="2943" w:type="dxa"/>
          </w:tcPr>
          <w:p w14:paraId="6569D3EA" w14:textId="77777777" w:rsidR="006B1441" w:rsidRPr="00EB09EA" w:rsidRDefault="00DB0B9B" w:rsidP="00F86974">
            <w:pPr>
              <w:pStyle w:val="DHHStabletext"/>
            </w:pPr>
            <w:r>
              <w:rPr>
                <w:lang w:val="en-GB"/>
              </w:rPr>
              <w:t>Based on a file review, w</w:t>
            </w:r>
            <w:r w:rsidR="004977F7">
              <w:rPr>
                <w:lang w:val="en-GB"/>
              </w:rPr>
              <w:t>hat are the needs of a sample of people subject</w:t>
            </w:r>
            <w:r w:rsidR="006B1441" w:rsidRPr="00EB09EA">
              <w:rPr>
                <w:lang w:val="en-GB"/>
              </w:rPr>
              <w:t xml:space="preserve"> to mechanical restraint for at least two years</w:t>
            </w:r>
            <w:r>
              <w:rPr>
                <w:lang w:val="en-GB"/>
              </w:rPr>
              <w:t>?</w:t>
            </w:r>
          </w:p>
        </w:tc>
        <w:tc>
          <w:tcPr>
            <w:tcW w:w="2977" w:type="dxa"/>
          </w:tcPr>
          <w:p w14:paraId="27F39F56" w14:textId="19062C96" w:rsidR="006B1441" w:rsidRPr="00EB09EA" w:rsidRDefault="00EF332A" w:rsidP="00F86974">
            <w:pPr>
              <w:pStyle w:val="DHHStabletext"/>
            </w:pPr>
            <w:r>
              <w:t xml:space="preserve">Mechanical restraint </w:t>
            </w:r>
            <w:r w:rsidR="00730A9E">
              <w:t xml:space="preserve">Phase 2 of 4: </w:t>
            </w:r>
            <w:r w:rsidR="006B1441" w:rsidRPr="00EB09EA">
              <w:t>Examined the files of 39 people</w:t>
            </w:r>
            <w:r w:rsidR="00483D01">
              <w:t xml:space="preserve">. </w:t>
            </w:r>
            <w:r w:rsidR="006B1441" w:rsidRPr="00EB09EA">
              <w:t>Findings showed:</w:t>
            </w:r>
          </w:p>
          <w:p w14:paraId="48346C3A" w14:textId="1CE93EBA" w:rsidR="006B1441" w:rsidRPr="00EB09EA" w:rsidRDefault="006B1441" w:rsidP="0010752F">
            <w:pPr>
              <w:pStyle w:val="DHHStablebullet"/>
            </w:pPr>
            <w:r w:rsidRPr="00EB09EA">
              <w:t>The majo</w:t>
            </w:r>
            <w:r w:rsidR="00DB0B9B">
              <w:t>rity of people were males.</w:t>
            </w:r>
          </w:p>
          <w:p w14:paraId="1E28B993" w14:textId="271B2C4F" w:rsidR="006B1441" w:rsidRPr="00EB09EA" w:rsidRDefault="006B1441" w:rsidP="0010752F">
            <w:pPr>
              <w:pStyle w:val="DHHStablebullet"/>
            </w:pPr>
            <w:r w:rsidRPr="00EB09EA">
              <w:t xml:space="preserve">The majority of people had </w:t>
            </w:r>
            <w:r w:rsidR="00C62E86">
              <w:t>c</w:t>
            </w:r>
            <w:r w:rsidR="00DB0B9B">
              <w:t xml:space="preserve">erebral </w:t>
            </w:r>
            <w:r w:rsidR="00C62E86">
              <w:t>p</w:t>
            </w:r>
            <w:r w:rsidR="00DB0B9B">
              <w:t>alsy</w:t>
            </w:r>
            <w:r w:rsidRPr="00EB09EA">
              <w:t xml:space="preserve"> and/or epilepsy. </w:t>
            </w:r>
          </w:p>
          <w:p w14:paraId="1B640157" w14:textId="77777777" w:rsidR="006B1441" w:rsidRPr="00EB09EA" w:rsidRDefault="006B1441" w:rsidP="0010752F">
            <w:pPr>
              <w:pStyle w:val="DHHStablebullet"/>
            </w:pPr>
            <w:r w:rsidRPr="00EB09EA">
              <w:t xml:space="preserve">94 per cent had moderate or severe communication difficulties. </w:t>
            </w:r>
          </w:p>
          <w:p w14:paraId="66941E46" w14:textId="587F959C" w:rsidR="006B1441" w:rsidRPr="00EB09EA" w:rsidRDefault="006B1441" w:rsidP="0010752F">
            <w:pPr>
              <w:pStyle w:val="DHHStablebullet"/>
            </w:pPr>
            <w:r w:rsidRPr="00EB09EA">
              <w:t xml:space="preserve">The </w:t>
            </w:r>
            <w:r w:rsidR="004977F7">
              <w:t>majorit</w:t>
            </w:r>
            <w:r w:rsidR="00DB0B9B">
              <w:t xml:space="preserve">y of the group had </w:t>
            </w:r>
            <w:r w:rsidRPr="00EB09EA">
              <w:t>moderate to profound intellectual disability</w:t>
            </w:r>
            <w:r w:rsidR="00DF5F07">
              <w:t>.</w:t>
            </w:r>
          </w:p>
          <w:p w14:paraId="5B5A620F" w14:textId="319B6361" w:rsidR="006B1441" w:rsidRPr="00EB09EA" w:rsidRDefault="006B1441" w:rsidP="0010752F">
            <w:pPr>
              <w:pStyle w:val="DHHStablebullet"/>
            </w:pPr>
            <w:r w:rsidRPr="00EB09EA">
              <w:t xml:space="preserve">A third </w:t>
            </w:r>
            <w:r w:rsidR="00DF5F07">
              <w:t xml:space="preserve">of the group </w:t>
            </w:r>
            <w:r w:rsidRPr="00EB09EA">
              <w:t>had a hearing impairment</w:t>
            </w:r>
            <w:r w:rsidR="00DF5F07">
              <w:t>.</w:t>
            </w:r>
          </w:p>
          <w:p w14:paraId="3570B23D" w14:textId="77777777" w:rsidR="006B1441" w:rsidRPr="00EB09EA" w:rsidRDefault="006B1441" w:rsidP="0010752F">
            <w:pPr>
              <w:pStyle w:val="DHHStablebullet"/>
            </w:pPr>
            <w:r w:rsidRPr="00EB09EA">
              <w:t xml:space="preserve">The quality of many people’s behaviour support plans showed that staff often did not appear to understand why the person used the behaviour. </w:t>
            </w:r>
          </w:p>
        </w:tc>
        <w:tc>
          <w:tcPr>
            <w:tcW w:w="3260" w:type="dxa"/>
          </w:tcPr>
          <w:p w14:paraId="3F72B15E" w14:textId="53D40F64" w:rsidR="006B1441" w:rsidRPr="00DB0B9B" w:rsidRDefault="00BB3E95">
            <w:pPr>
              <w:pStyle w:val="DHHStabletext"/>
            </w:pPr>
            <w:r>
              <w:t xml:space="preserve">Webber L, White K, Richardson B, Fitzpatrick P, Buchholtz M, McVilly K, Forster S </w:t>
            </w:r>
            <w:r w:rsidRPr="00730A9E">
              <w:t>2014</w:t>
            </w:r>
            <w:r>
              <w:t xml:space="preserve">, </w:t>
            </w:r>
            <w:r w:rsidR="00730A9E" w:rsidRPr="00164138">
              <w:rPr>
                <w:i/>
              </w:rPr>
              <w:t>Phase 2 Mechanical restraint project: Results of a file audit on a sample of people subject to mechanical restraint</w:t>
            </w:r>
            <w:r w:rsidR="00730A9E">
              <w:t>. R</w:t>
            </w:r>
            <w:r w:rsidR="006B1441" w:rsidRPr="00DB0B9B">
              <w:t>eport to the Senior Practitioner</w:t>
            </w:r>
            <w:r w:rsidR="00533F01" w:rsidRPr="00DB0B9B">
              <w:t xml:space="preserve">, </w:t>
            </w:r>
            <w:r>
              <w:t>Melbourne</w:t>
            </w:r>
          </w:p>
        </w:tc>
      </w:tr>
      <w:tr w:rsidR="006B1441" w:rsidRPr="00EB09EA" w14:paraId="3F937702" w14:textId="77777777" w:rsidTr="006D26DE">
        <w:tc>
          <w:tcPr>
            <w:tcW w:w="2943" w:type="dxa"/>
          </w:tcPr>
          <w:p w14:paraId="7D442934" w14:textId="77777777" w:rsidR="006B1441" w:rsidRPr="00EB09EA" w:rsidRDefault="00DB0B9B" w:rsidP="00F86974">
            <w:pPr>
              <w:pStyle w:val="DHHStabletext"/>
            </w:pPr>
            <w:r>
              <w:t xml:space="preserve">What </w:t>
            </w:r>
            <w:r w:rsidR="007654C7">
              <w:t>factors prevent mechanical restraint reduction</w:t>
            </w:r>
            <w:r>
              <w:t>?</w:t>
            </w:r>
          </w:p>
          <w:p w14:paraId="3AEDACF2" w14:textId="77777777" w:rsidR="006B1441" w:rsidRPr="00EB09EA" w:rsidRDefault="006B1441" w:rsidP="00592546">
            <w:pPr>
              <w:numPr>
                <w:ilvl w:val="0"/>
                <w:numId w:val="24"/>
              </w:numPr>
              <w:spacing w:after="160" w:line="259" w:lineRule="auto"/>
              <w:rPr>
                <w:rFonts w:ascii="Arial" w:hAnsi="Arial" w:cs="Arial"/>
              </w:rPr>
            </w:pPr>
          </w:p>
        </w:tc>
        <w:tc>
          <w:tcPr>
            <w:tcW w:w="2977" w:type="dxa"/>
          </w:tcPr>
          <w:p w14:paraId="4B109FE6" w14:textId="77777777" w:rsidR="006B1441" w:rsidRPr="00EB09EA" w:rsidRDefault="00EF332A" w:rsidP="00F86974">
            <w:pPr>
              <w:pStyle w:val="DHHStabletext"/>
            </w:pPr>
            <w:r>
              <w:lastRenderedPageBreak/>
              <w:t xml:space="preserve">Mechanical restraint </w:t>
            </w:r>
            <w:r w:rsidR="00730A9E">
              <w:t xml:space="preserve">Phase 3 of 4: </w:t>
            </w:r>
            <w:r w:rsidR="006B1441" w:rsidRPr="00EB09EA">
              <w:t>This project showed:</w:t>
            </w:r>
          </w:p>
          <w:p w14:paraId="57D3082E" w14:textId="28EB3842" w:rsidR="006B1441" w:rsidRPr="00EB09EA" w:rsidRDefault="006B1441" w:rsidP="0010752F">
            <w:pPr>
              <w:pStyle w:val="DHHStablebullet"/>
            </w:pPr>
            <w:r w:rsidRPr="00EB09EA">
              <w:t>An apprehension from staff and parents regard</w:t>
            </w:r>
            <w:r w:rsidR="00DF5F07">
              <w:t>ing</w:t>
            </w:r>
            <w:r w:rsidRPr="00EB09EA">
              <w:t xml:space="preserve"> </w:t>
            </w:r>
            <w:r w:rsidRPr="00EB09EA">
              <w:lastRenderedPageBreak/>
              <w:t xml:space="preserve">alternative interventions to mechanical restraint. </w:t>
            </w:r>
          </w:p>
          <w:p w14:paraId="55EDAD71" w14:textId="1BA17202" w:rsidR="006B1441" w:rsidRPr="00EB09EA" w:rsidRDefault="007654C7" w:rsidP="0010752F">
            <w:pPr>
              <w:pStyle w:val="DHHStablebullet"/>
            </w:pPr>
            <w:r>
              <w:t xml:space="preserve">The </w:t>
            </w:r>
            <w:r w:rsidR="006B1441" w:rsidRPr="00EB09EA">
              <w:t>use of mechan</w:t>
            </w:r>
            <w:r w:rsidR="00164138">
              <w:t xml:space="preserve">ical restraints does not allow </w:t>
            </w:r>
            <w:r w:rsidR="006B1441" w:rsidRPr="00EB09EA">
              <w:t>a behavioural intervention and does not alter a person’s behaviour in the long term.</w:t>
            </w:r>
          </w:p>
          <w:p w14:paraId="1A23B500" w14:textId="62DA0913" w:rsidR="006B1441" w:rsidRPr="00EB09EA" w:rsidRDefault="006B1441" w:rsidP="00BB45BF">
            <w:pPr>
              <w:pStyle w:val="DHHStablebullet"/>
            </w:pPr>
            <w:r w:rsidRPr="00EB09EA">
              <w:t>The high support needs of the participant</w:t>
            </w:r>
            <w:r w:rsidR="00EF332A">
              <w:t xml:space="preserve"> group highlighted</w:t>
            </w:r>
            <w:r w:rsidR="007654C7">
              <w:t xml:space="preserve"> the need for a </w:t>
            </w:r>
            <w:r w:rsidRPr="00EB09EA">
              <w:t xml:space="preserve">multidisciplinary approach to identifying and implementing effective supports. </w:t>
            </w:r>
          </w:p>
        </w:tc>
        <w:tc>
          <w:tcPr>
            <w:tcW w:w="3260" w:type="dxa"/>
          </w:tcPr>
          <w:p w14:paraId="66E37885" w14:textId="619B1A95" w:rsidR="006B1441" w:rsidRPr="00EB09EA" w:rsidRDefault="00BB3E95">
            <w:pPr>
              <w:pStyle w:val="DHHStabletext"/>
            </w:pPr>
            <w:r>
              <w:lastRenderedPageBreak/>
              <w:t xml:space="preserve">White K, Hayward B, McVilly K 2015, </w:t>
            </w:r>
            <w:r w:rsidR="00347FCB" w:rsidRPr="00164138">
              <w:rPr>
                <w:i/>
              </w:rPr>
              <w:t xml:space="preserve">Mechanical Restraint Project Stage Three: Intervention </w:t>
            </w:r>
            <w:r w:rsidR="00347FCB" w:rsidRPr="00164138">
              <w:rPr>
                <w:i/>
              </w:rPr>
              <w:lastRenderedPageBreak/>
              <w:t>and investigation</w:t>
            </w:r>
            <w:r w:rsidR="00347FCB">
              <w:t>. R</w:t>
            </w:r>
            <w:r w:rsidR="006B1441" w:rsidRPr="00EB09EA">
              <w:t>eport to the Senior Practitioner</w:t>
            </w:r>
            <w:r w:rsidR="00533F01">
              <w:t xml:space="preserve">, </w:t>
            </w:r>
            <w:r>
              <w:t>Melbourne</w:t>
            </w:r>
          </w:p>
        </w:tc>
      </w:tr>
      <w:tr w:rsidR="006B1441" w:rsidRPr="00EB09EA" w14:paraId="33605E24" w14:textId="77777777" w:rsidTr="006D26DE">
        <w:tc>
          <w:tcPr>
            <w:tcW w:w="2943" w:type="dxa"/>
          </w:tcPr>
          <w:p w14:paraId="174968C3" w14:textId="1657A990" w:rsidR="006B1441" w:rsidRPr="00EB09EA" w:rsidRDefault="006B1441" w:rsidP="00F86974">
            <w:pPr>
              <w:pStyle w:val="DHHStabletext"/>
              <w:rPr>
                <w:rFonts w:eastAsia="Calibri"/>
              </w:rPr>
            </w:pPr>
            <w:r w:rsidRPr="00EB09EA">
              <w:rPr>
                <w:rFonts w:eastAsia="Calibri"/>
                <w:bCs/>
              </w:rPr>
              <w:lastRenderedPageBreak/>
              <w:t xml:space="preserve">What are the </w:t>
            </w:r>
            <w:r w:rsidRPr="00EB09EA">
              <w:rPr>
                <w:rFonts w:eastAsia="Calibri"/>
              </w:rPr>
              <w:t xml:space="preserve">specific local factors </w:t>
            </w:r>
            <w:r w:rsidR="00DF5F07">
              <w:rPr>
                <w:rFonts w:eastAsia="Calibri"/>
              </w:rPr>
              <w:t>that</w:t>
            </w:r>
            <w:r w:rsidR="00DF5F07" w:rsidRPr="00EB09EA">
              <w:rPr>
                <w:rFonts w:eastAsia="Calibri"/>
              </w:rPr>
              <w:t xml:space="preserve"> </w:t>
            </w:r>
            <w:r w:rsidRPr="00EB09EA">
              <w:rPr>
                <w:rFonts w:eastAsia="Calibri"/>
              </w:rPr>
              <w:t>lead to intervention by staff</w:t>
            </w:r>
            <w:r w:rsidR="00E13E22">
              <w:rPr>
                <w:rFonts w:eastAsia="Calibri"/>
              </w:rPr>
              <w:t xml:space="preserve"> for a group of people who are mechanically restrained</w:t>
            </w:r>
            <w:r w:rsidRPr="00EB09EA">
              <w:rPr>
                <w:rFonts w:eastAsia="Calibri"/>
              </w:rPr>
              <w:t>?</w:t>
            </w:r>
          </w:p>
          <w:p w14:paraId="7644BCEE" w14:textId="77777777" w:rsidR="006B1441" w:rsidRPr="00EB09EA" w:rsidRDefault="006B1441" w:rsidP="006D26DE">
            <w:pPr>
              <w:spacing w:after="160" w:line="259" w:lineRule="auto"/>
              <w:ind w:left="360"/>
              <w:contextualSpacing/>
              <w:rPr>
                <w:rFonts w:ascii="Arial" w:hAnsi="Arial" w:cs="Arial"/>
              </w:rPr>
            </w:pPr>
          </w:p>
        </w:tc>
        <w:tc>
          <w:tcPr>
            <w:tcW w:w="2977" w:type="dxa"/>
          </w:tcPr>
          <w:p w14:paraId="4610EA3A" w14:textId="168EFB01" w:rsidR="006B1441" w:rsidRPr="00EB09EA" w:rsidRDefault="00EF332A" w:rsidP="00F86974">
            <w:pPr>
              <w:pStyle w:val="DHHStabletext"/>
              <w:rPr>
                <w:rFonts w:eastAsia="Calibri"/>
              </w:rPr>
            </w:pPr>
            <w:r>
              <w:rPr>
                <w:rFonts w:eastAsia="Calibri"/>
              </w:rPr>
              <w:t>Me</w:t>
            </w:r>
            <w:r w:rsidR="00047FAF">
              <w:rPr>
                <w:rFonts w:eastAsia="Calibri"/>
              </w:rPr>
              <w:t>chanical restraint Phase 4 of 4</w:t>
            </w:r>
            <w:r w:rsidR="003A5E9B">
              <w:rPr>
                <w:rFonts w:eastAsia="Calibri"/>
              </w:rPr>
              <w:t>:</w:t>
            </w:r>
          </w:p>
          <w:p w14:paraId="11F67EFA" w14:textId="4BA6A19F" w:rsidR="006B1441" w:rsidRPr="00EB09EA" w:rsidRDefault="008B597F" w:rsidP="0010752F">
            <w:pPr>
              <w:pStyle w:val="DHHStablebullet"/>
              <w:rPr>
                <w:rFonts w:eastAsia="Calibri"/>
              </w:rPr>
            </w:pPr>
            <w:r>
              <w:rPr>
                <w:rFonts w:eastAsia="Calibri"/>
              </w:rPr>
              <w:t>Four</w:t>
            </w:r>
            <w:r w:rsidR="009B52A4">
              <w:rPr>
                <w:rFonts w:eastAsia="Calibri"/>
              </w:rPr>
              <w:t xml:space="preserve"> of </w:t>
            </w:r>
            <w:r>
              <w:rPr>
                <w:rFonts w:eastAsia="Calibri"/>
              </w:rPr>
              <w:t>five</w:t>
            </w:r>
            <w:r w:rsidR="00E13E22">
              <w:rPr>
                <w:rFonts w:eastAsia="Calibri"/>
              </w:rPr>
              <w:t xml:space="preserve"> staff groups </w:t>
            </w:r>
            <w:r w:rsidR="00047FAF">
              <w:rPr>
                <w:rFonts w:eastAsia="Calibri"/>
              </w:rPr>
              <w:t xml:space="preserve">participated in </w:t>
            </w:r>
            <w:r w:rsidR="00DF5F07">
              <w:rPr>
                <w:rFonts w:eastAsia="Calibri"/>
              </w:rPr>
              <w:t xml:space="preserve">the </w:t>
            </w:r>
            <w:r w:rsidR="00047FAF">
              <w:rPr>
                <w:rFonts w:eastAsia="Calibri"/>
              </w:rPr>
              <w:t>study</w:t>
            </w:r>
            <w:r w:rsidR="009B52A4">
              <w:rPr>
                <w:rFonts w:eastAsia="Calibri"/>
              </w:rPr>
              <w:t xml:space="preserve"> (</w:t>
            </w:r>
            <w:r w:rsidR="00483D01">
              <w:rPr>
                <w:rFonts w:eastAsia="Calibri"/>
              </w:rPr>
              <w:t>two</w:t>
            </w:r>
            <w:r w:rsidR="009B52A4">
              <w:rPr>
                <w:rFonts w:eastAsia="Calibri"/>
              </w:rPr>
              <w:t xml:space="preserve"> passed away and </w:t>
            </w:r>
            <w:r w:rsidR="00483D01">
              <w:rPr>
                <w:rFonts w:eastAsia="Calibri"/>
              </w:rPr>
              <w:t>two</w:t>
            </w:r>
            <w:r w:rsidR="009B52A4">
              <w:rPr>
                <w:rFonts w:eastAsia="Calibri"/>
              </w:rPr>
              <w:t xml:space="preserve"> </w:t>
            </w:r>
            <w:r w:rsidR="00DF5F07">
              <w:rPr>
                <w:rFonts w:eastAsia="Calibri"/>
              </w:rPr>
              <w:t xml:space="preserve">did not </w:t>
            </w:r>
            <w:r w:rsidR="009B52A4">
              <w:rPr>
                <w:rFonts w:eastAsia="Calibri"/>
              </w:rPr>
              <w:t>consent)</w:t>
            </w:r>
            <w:r w:rsidR="00047FAF">
              <w:rPr>
                <w:rFonts w:eastAsia="Calibri"/>
              </w:rPr>
              <w:t>.</w:t>
            </w:r>
            <w:r w:rsidR="009B52A4">
              <w:rPr>
                <w:rFonts w:eastAsia="Calibri"/>
              </w:rPr>
              <w:t xml:space="preserve"> </w:t>
            </w:r>
          </w:p>
          <w:p w14:paraId="3871F05F" w14:textId="52933B3C" w:rsidR="006B1441" w:rsidRPr="00EB09EA" w:rsidRDefault="00047FAF" w:rsidP="0010752F">
            <w:pPr>
              <w:pStyle w:val="DHHStablebullet"/>
              <w:rPr>
                <w:rFonts w:eastAsia="Calibri"/>
              </w:rPr>
            </w:pPr>
            <w:r>
              <w:rPr>
                <w:rFonts w:eastAsia="Calibri"/>
              </w:rPr>
              <w:t>Evidence of</w:t>
            </w:r>
            <w:r w:rsidR="009B52A4">
              <w:rPr>
                <w:rFonts w:eastAsia="Calibri"/>
              </w:rPr>
              <w:t xml:space="preserve"> difficulty</w:t>
            </w:r>
            <w:r>
              <w:rPr>
                <w:rFonts w:eastAsia="Calibri"/>
              </w:rPr>
              <w:t xml:space="preserve"> implement</w:t>
            </w:r>
            <w:r w:rsidR="009B52A4">
              <w:rPr>
                <w:rFonts w:eastAsia="Calibri"/>
              </w:rPr>
              <w:t>ing</w:t>
            </w:r>
            <w:r>
              <w:rPr>
                <w:rFonts w:eastAsia="Calibri"/>
              </w:rPr>
              <w:t xml:space="preserve"> strategies to change practice. Only </w:t>
            </w:r>
            <w:r w:rsidR="00483D01">
              <w:rPr>
                <w:rFonts w:eastAsia="Calibri"/>
              </w:rPr>
              <w:t>two</w:t>
            </w:r>
            <w:r>
              <w:rPr>
                <w:rFonts w:eastAsia="Calibri"/>
              </w:rPr>
              <w:t xml:space="preserve"> houses implemented strategies, and only one house continued with the strategies over time.</w:t>
            </w:r>
          </w:p>
          <w:p w14:paraId="061F4528" w14:textId="77777777" w:rsidR="006B1441" w:rsidRPr="007654C7" w:rsidRDefault="00047FAF" w:rsidP="00F86974">
            <w:pPr>
              <w:pStyle w:val="DHHStabletext"/>
              <w:rPr>
                <w:rFonts w:eastAsia="Calibri"/>
              </w:rPr>
            </w:pPr>
            <w:r>
              <w:rPr>
                <w:rFonts w:eastAsia="Calibri"/>
              </w:rPr>
              <w:t>Paper discusses barriers and facilitators to implementation of strategies.</w:t>
            </w:r>
          </w:p>
        </w:tc>
        <w:tc>
          <w:tcPr>
            <w:tcW w:w="3260" w:type="dxa"/>
          </w:tcPr>
          <w:p w14:paraId="78ACBE6F" w14:textId="51E48E95" w:rsidR="006B1441" w:rsidRPr="00047FAF" w:rsidRDefault="003A5E9B" w:rsidP="00F86974">
            <w:pPr>
              <w:pStyle w:val="DHHStabletext"/>
            </w:pPr>
            <w:r>
              <w:t>Fowler</w:t>
            </w:r>
            <w:r w:rsidR="00164138">
              <w:t xml:space="preserve"> S</w:t>
            </w:r>
            <w:r>
              <w:t>, McCann</w:t>
            </w:r>
            <w:r w:rsidR="00164138">
              <w:t xml:space="preserve"> A,</w:t>
            </w:r>
            <w:r>
              <w:t xml:space="preserve"> 2018, </w:t>
            </w:r>
            <w:r w:rsidR="00047FAF" w:rsidRPr="00047FAF">
              <w:rPr>
                <w:i/>
              </w:rPr>
              <w:t>Phase 4 Mechanical restraint project</w:t>
            </w:r>
            <w:r w:rsidR="00DF5F07">
              <w:t>.</w:t>
            </w:r>
            <w:r w:rsidR="00047FAF">
              <w:t xml:space="preserve"> Report to the Senior Practitioner </w:t>
            </w:r>
            <w:r>
              <w:t>from</w:t>
            </w:r>
            <w:r w:rsidR="00047FAF">
              <w:t xml:space="preserve"> Scope, </w:t>
            </w:r>
            <w:r>
              <w:t>Melbourne</w:t>
            </w:r>
            <w:r w:rsidR="00047FAF">
              <w:t>.</w:t>
            </w:r>
          </w:p>
          <w:p w14:paraId="16129D4A" w14:textId="77777777" w:rsidR="006B1441" w:rsidRPr="00EB09EA" w:rsidRDefault="006B1441" w:rsidP="006D26DE">
            <w:pPr>
              <w:rPr>
                <w:rFonts w:ascii="Arial" w:hAnsi="Arial" w:cs="Arial"/>
              </w:rPr>
            </w:pPr>
          </w:p>
          <w:p w14:paraId="6328E830" w14:textId="77777777" w:rsidR="006B1441" w:rsidRPr="00EB09EA" w:rsidRDefault="006B1441" w:rsidP="006D26DE">
            <w:pPr>
              <w:rPr>
                <w:rFonts w:ascii="Arial" w:hAnsi="Arial" w:cs="Arial"/>
              </w:rPr>
            </w:pPr>
          </w:p>
        </w:tc>
      </w:tr>
    </w:tbl>
    <w:p w14:paraId="130869B7" w14:textId="77777777" w:rsidR="00834955" w:rsidRDefault="00834955"/>
    <w:p w14:paraId="44CC54C4" w14:textId="77777777" w:rsidR="00834955" w:rsidRDefault="00834955">
      <w:r>
        <w:br w:type="page"/>
      </w:r>
    </w:p>
    <w:p w14:paraId="6DDCC163" w14:textId="77777777" w:rsidR="006B1441" w:rsidRPr="00934588" w:rsidRDefault="006B1441" w:rsidP="0065067A">
      <w:pPr>
        <w:pStyle w:val="Heading1"/>
      </w:pPr>
      <w:bookmarkStart w:id="5" w:name="_Toc32311616"/>
      <w:r w:rsidRPr="00934588">
        <w:lastRenderedPageBreak/>
        <w:t>Seclusion</w:t>
      </w:r>
      <w:bookmarkEnd w:id="5"/>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50EADD14" w14:textId="77777777" w:rsidTr="00164138">
        <w:trPr>
          <w:tblHeader/>
        </w:trPr>
        <w:tc>
          <w:tcPr>
            <w:tcW w:w="2943" w:type="dxa"/>
            <w:tcBorders>
              <w:bottom w:val="single" w:sz="4" w:space="0" w:color="auto"/>
            </w:tcBorders>
            <w:shd w:val="clear" w:color="auto" w:fill="F1E3F3"/>
          </w:tcPr>
          <w:p w14:paraId="48F3D92B" w14:textId="77777777" w:rsidR="006B1441" w:rsidRPr="00EB09EA" w:rsidRDefault="006B1441" w:rsidP="00F96843">
            <w:pPr>
              <w:pStyle w:val="DHHStablecolhead"/>
            </w:pPr>
            <w:r w:rsidRPr="00EB09EA">
              <w:t>The research questions addressed</w:t>
            </w:r>
          </w:p>
        </w:tc>
        <w:tc>
          <w:tcPr>
            <w:tcW w:w="2977" w:type="dxa"/>
            <w:tcBorders>
              <w:bottom w:val="single" w:sz="4" w:space="0" w:color="auto"/>
            </w:tcBorders>
            <w:shd w:val="clear" w:color="auto" w:fill="F1E3F3"/>
          </w:tcPr>
          <w:p w14:paraId="4DDF172B" w14:textId="77777777" w:rsidR="006B1441" w:rsidRPr="00EB09EA" w:rsidRDefault="006B1441" w:rsidP="00F96843">
            <w:pPr>
              <w:pStyle w:val="DHHStablecolhead"/>
            </w:pPr>
            <w:r w:rsidRPr="00EB09EA">
              <w:t>Key findings</w:t>
            </w:r>
          </w:p>
        </w:tc>
        <w:tc>
          <w:tcPr>
            <w:tcW w:w="3260" w:type="dxa"/>
            <w:tcBorders>
              <w:bottom w:val="single" w:sz="4" w:space="0" w:color="auto"/>
            </w:tcBorders>
            <w:shd w:val="clear" w:color="auto" w:fill="F1E3F3"/>
          </w:tcPr>
          <w:p w14:paraId="0288B094" w14:textId="105BB037" w:rsidR="006B1441" w:rsidRPr="00EB09EA" w:rsidRDefault="006B1441" w:rsidP="00F96843">
            <w:pPr>
              <w:pStyle w:val="DHHStablecolhead"/>
            </w:pPr>
            <w:r w:rsidRPr="00EB09EA">
              <w:t xml:space="preserve">Relevant </w:t>
            </w:r>
            <w:r w:rsidR="008533AA">
              <w:t>p</w:t>
            </w:r>
            <w:r w:rsidRPr="00EB09EA">
              <w:t>apers</w:t>
            </w:r>
          </w:p>
        </w:tc>
      </w:tr>
      <w:tr w:rsidR="006B1441" w:rsidRPr="00EB09EA" w14:paraId="560AEFE4" w14:textId="77777777" w:rsidTr="006D26DE">
        <w:tc>
          <w:tcPr>
            <w:tcW w:w="2943" w:type="dxa"/>
            <w:tcBorders>
              <w:bottom w:val="single" w:sz="4" w:space="0" w:color="auto"/>
            </w:tcBorders>
          </w:tcPr>
          <w:p w14:paraId="5D3034C3" w14:textId="77777777" w:rsidR="006B1441" w:rsidRPr="00EB09EA" w:rsidRDefault="006B1441" w:rsidP="00F86974">
            <w:pPr>
              <w:pStyle w:val="DHHStabletext"/>
            </w:pPr>
            <w:r w:rsidRPr="00EB09EA">
              <w:t>What are the risk factors associated with the use of seclusion?</w:t>
            </w:r>
          </w:p>
        </w:tc>
        <w:tc>
          <w:tcPr>
            <w:tcW w:w="2977" w:type="dxa"/>
            <w:tcBorders>
              <w:bottom w:val="single" w:sz="4" w:space="0" w:color="auto"/>
            </w:tcBorders>
          </w:tcPr>
          <w:p w14:paraId="48E1BA25" w14:textId="52041978" w:rsidR="006B1441" w:rsidRPr="00EB09EA" w:rsidRDefault="006B1441" w:rsidP="00F86974">
            <w:pPr>
              <w:pStyle w:val="DHHStabletext"/>
            </w:pPr>
            <w:r w:rsidRPr="00EB09EA">
              <w:t xml:space="preserve">The reported use of seclusion in disability services in Victoria was examined over a </w:t>
            </w:r>
            <w:r w:rsidR="008B597F">
              <w:t>three</w:t>
            </w:r>
            <w:r w:rsidRPr="00EB09EA">
              <w:t>-year period, with a focus on the characteristics of those who were secluded and the characteristics of organisations that reported</w:t>
            </w:r>
            <w:r w:rsidR="00DF5F07">
              <w:t xml:space="preserve"> s</w:t>
            </w:r>
            <w:r w:rsidRPr="00EB09EA">
              <w:t>eclusion</w:t>
            </w:r>
            <w:r w:rsidR="00DF5F07">
              <w:t>. The cases were</w:t>
            </w:r>
            <w:r w:rsidRPr="00EB09EA">
              <w:t xml:space="preserve"> compared </w:t>
            </w:r>
            <w:r w:rsidR="00DF5F07">
              <w:t>with</w:t>
            </w:r>
            <w:r w:rsidRPr="00EB09EA">
              <w:t xml:space="preserve"> others who were reported to be restrained but not secluded</w:t>
            </w:r>
            <w:r w:rsidR="00DF5F07">
              <w:t>,</w:t>
            </w:r>
            <w:r w:rsidR="007654C7">
              <w:t xml:space="preserve"> show</w:t>
            </w:r>
            <w:r w:rsidR="00DF5F07">
              <w:t>ing</w:t>
            </w:r>
            <w:r w:rsidR="007654C7">
              <w:t xml:space="preserve">: </w:t>
            </w:r>
          </w:p>
          <w:p w14:paraId="16AEFD0E" w14:textId="77777777" w:rsidR="006B1441" w:rsidRPr="00EB09EA" w:rsidRDefault="003D23BA" w:rsidP="0010752F">
            <w:pPr>
              <w:pStyle w:val="DHHStablebullet"/>
            </w:pPr>
            <w:r>
              <w:t>A</w:t>
            </w:r>
            <w:r w:rsidR="006B1441" w:rsidRPr="00EB09EA">
              <w:t xml:space="preserve">ge, the presence of autism and/or a psychiatric disorder put people at risk of being secluded. </w:t>
            </w:r>
          </w:p>
          <w:p w14:paraId="522EACDF" w14:textId="77777777" w:rsidR="006B1441" w:rsidRPr="00EB09EA" w:rsidRDefault="006B1441" w:rsidP="0010752F">
            <w:pPr>
              <w:pStyle w:val="DHHStablebullet"/>
            </w:pPr>
            <w:r w:rsidRPr="00EB09EA">
              <w:t>Receiving accommodation services in institutions or in the community were risk factors.</w:t>
            </w:r>
          </w:p>
          <w:p w14:paraId="63AAB5FC" w14:textId="77777777" w:rsidR="006B1441" w:rsidRPr="003D23BA" w:rsidRDefault="006B1441" w:rsidP="00F86974">
            <w:pPr>
              <w:pStyle w:val="DHHStabletext"/>
            </w:pPr>
            <w:r w:rsidRPr="003D23BA">
              <w:t>The findings are consistent with previous research but add to this literature by showing that certain organisational characteristics are also risk factors for seclusion.</w:t>
            </w:r>
          </w:p>
        </w:tc>
        <w:tc>
          <w:tcPr>
            <w:tcW w:w="3260" w:type="dxa"/>
            <w:tcBorders>
              <w:bottom w:val="single" w:sz="4" w:space="0" w:color="auto"/>
            </w:tcBorders>
          </w:tcPr>
          <w:p w14:paraId="27146F9F" w14:textId="03445DA1" w:rsidR="006B1441" w:rsidRPr="000C333B" w:rsidRDefault="006B1441">
            <w:pPr>
              <w:pStyle w:val="DHHStabletext"/>
            </w:pPr>
            <w:r w:rsidRPr="000C333B">
              <w:t xml:space="preserve">Webber LS, </w:t>
            </w:r>
            <w:r w:rsidR="00AC714E" w:rsidRPr="000C333B">
              <w:t xml:space="preserve">Richardson B, Lambrick F </w:t>
            </w:r>
            <w:r w:rsidRPr="000C333B">
              <w:t>2014</w:t>
            </w:r>
            <w:r w:rsidR="003A5E9B">
              <w:t>,</w:t>
            </w:r>
            <w:r w:rsidRPr="000C333B">
              <w:t xml:space="preserve"> </w:t>
            </w:r>
            <w:r w:rsidR="003A5E9B">
              <w:t>‘</w:t>
            </w:r>
            <w:r w:rsidRPr="000C333B">
              <w:t>Individual and organizational factors associated with the use of seclusion in disability services</w:t>
            </w:r>
            <w:r w:rsidR="003A5E9B">
              <w:t>’,</w:t>
            </w:r>
            <w:r w:rsidRPr="000C333B">
              <w:t xml:space="preserve"> </w:t>
            </w:r>
            <w:r w:rsidRPr="000C333B">
              <w:rPr>
                <w:i/>
              </w:rPr>
              <w:t>Journal of Intellectual and Developmental Disability</w:t>
            </w:r>
            <w:r w:rsidR="003A5E9B">
              <w:t>, p</w:t>
            </w:r>
            <w:r w:rsidRPr="000C333B">
              <w:t>ublished online</w:t>
            </w:r>
            <w:r w:rsidR="00DF5F07">
              <w:t>,</w:t>
            </w:r>
            <w:r w:rsidRPr="000C333B">
              <w:t xml:space="preserve"> 16 July 2014</w:t>
            </w:r>
          </w:p>
        </w:tc>
      </w:tr>
    </w:tbl>
    <w:p w14:paraId="4CC8434F" w14:textId="77777777" w:rsidR="0065067A" w:rsidRDefault="0065067A">
      <w:pPr>
        <w:rPr>
          <w:rFonts w:ascii="Arial" w:hAnsi="Arial"/>
          <w:bCs/>
          <w:color w:val="87189D"/>
          <w:sz w:val="44"/>
          <w:szCs w:val="44"/>
        </w:rPr>
      </w:pPr>
      <w:r>
        <w:br w:type="page"/>
      </w:r>
    </w:p>
    <w:p w14:paraId="69797A2B" w14:textId="448F6952" w:rsidR="006B1441" w:rsidRPr="00934588" w:rsidRDefault="006B1441" w:rsidP="0065067A">
      <w:pPr>
        <w:pStyle w:val="Heading1"/>
      </w:pPr>
      <w:bookmarkStart w:id="6" w:name="_Toc32311617"/>
      <w:r w:rsidRPr="00934588">
        <w:lastRenderedPageBreak/>
        <w:t>Physical restraint</w:t>
      </w:r>
      <w:bookmarkEnd w:id="6"/>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5AF034FC" w14:textId="77777777" w:rsidTr="00164138">
        <w:trPr>
          <w:tblHeader/>
        </w:trPr>
        <w:tc>
          <w:tcPr>
            <w:tcW w:w="2943" w:type="dxa"/>
            <w:shd w:val="clear" w:color="auto" w:fill="F1E3F3"/>
          </w:tcPr>
          <w:p w14:paraId="7450B18A" w14:textId="77777777" w:rsidR="006B1441" w:rsidRPr="00EB09EA" w:rsidRDefault="006B1441" w:rsidP="00F96843">
            <w:pPr>
              <w:pStyle w:val="DHHStablecolhead"/>
            </w:pPr>
            <w:r w:rsidRPr="00EB09EA">
              <w:t>The research questions addressed</w:t>
            </w:r>
          </w:p>
        </w:tc>
        <w:tc>
          <w:tcPr>
            <w:tcW w:w="2977" w:type="dxa"/>
            <w:shd w:val="clear" w:color="auto" w:fill="F1E3F3"/>
          </w:tcPr>
          <w:p w14:paraId="56B7E6E1" w14:textId="77777777" w:rsidR="006B1441" w:rsidRPr="00EB09EA" w:rsidRDefault="006B1441" w:rsidP="00F96843">
            <w:pPr>
              <w:pStyle w:val="DHHStablecolhead"/>
            </w:pPr>
            <w:r w:rsidRPr="00EB09EA">
              <w:t>Key findings</w:t>
            </w:r>
          </w:p>
        </w:tc>
        <w:tc>
          <w:tcPr>
            <w:tcW w:w="3260" w:type="dxa"/>
            <w:shd w:val="clear" w:color="auto" w:fill="F1E3F3"/>
          </w:tcPr>
          <w:p w14:paraId="6821275E" w14:textId="58F8BB66" w:rsidR="006B1441" w:rsidRPr="00EB09EA" w:rsidRDefault="006B1441">
            <w:pPr>
              <w:pStyle w:val="DHHStablecolhead"/>
            </w:pPr>
            <w:r w:rsidRPr="00EB09EA">
              <w:t xml:space="preserve">Relevant </w:t>
            </w:r>
            <w:r w:rsidR="008533AA">
              <w:t>p</w:t>
            </w:r>
            <w:r w:rsidRPr="00EB09EA">
              <w:t>aper</w:t>
            </w:r>
          </w:p>
        </w:tc>
      </w:tr>
      <w:tr w:rsidR="006B1441" w:rsidRPr="00EB09EA" w14:paraId="0B5A0F4B" w14:textId="77777777" w:rsidTr="006D26DE">
        <w:tc>
          <w:tcPr>
            <w:tcW w:w="2943" w:type="dxa"/>
          </w:tcPr>
          <w:p w14:paraId="4C2DA0B5" w14:textId="593A18C9" w:rsidR="006B1441" w:rsidRPr="00EB09EA" w:rsidRDefault="003D23BA" w:rsidP="00F86974">
            <w:pPr>
              <w:pStyle w:val="DHHStabletext"/>
            </w:pPr>
            <w:r>
              <w:t>What are the c</w:t>
            </w:r>
            <w:r w:rsidR="006B1441" w:rsidRPr="00EB09EA">
              <w:t>urrent practices, contemporary concerns and future directions</w:t>
            </w:r>
            <w:r>
              <w:t xml:space="preserve"> for using physical restraint in disability services?</w:t>
            </w:r>
          </w:p>
        </w:tc>
        <w:tc>
          <w:tcPr>
            <w:tcW w:w="2977" w:type="dxa"/>
          </w:tcPr>
          <w:p w14:paraId="0D7B0E95" w14:textId="6EC593A1" w:rsidR="006B1441" w:rsidRPr="00EB09EA" w:rsidRDefault="006B1441" w:rsidP="00F86974">
            <w:pPr>
              <w:pStyle w:val="DHHStabletext"/>
            </w:pPr>
            <w:r w:rsidRPr="00EB09EA">
              <w:t xml:space="preserve">A review of the literature into physical restraint found contemporary world’s best practice in support of people with </w:t>
            </w:r>
            <w:r w:rsidR="00DF7DFF">
              <w:t xml:space="preserve">a </w:t>
            </w:r>
            <w:r w:rsidRPr="00EB09EA">
              <w:t>disability who exhibit behaviours of concern is informed and directed by ethical, clinical and legal imperatives to at least minimise, and in many circumstances eliminate</w:t>
            </w:r>
            <w:r w:rsidR="005A57AA">
              <w:t>,</w:t>
            </w:r>
            <w:r w:rsidRPr="00EB09EA">
              <w:t xml:space="preserve"> th</w:t>
            </w:r>
            <w:r w:rsidR="00EF332A">
              <w:t>e use of restraint</w:t>
            </w:r>
            <w:r w:rsidRPr="00EB09EA">
              <w:t>.</w:t>
            </w:r>
          </w:p>
        </w:tc>
        <w:tc>
          <w:tcPr>
            <w:tcW w:w="3260" w:type="dxa"/>
          </w:tcPr>
          <w:p w14:paraId="44EB20E7" w14:textId="1D764FBB" w:rsidR="006B1441" w:rsidRPr="00533F01" w:rsidRDefault="003A5E9B">
            <w:pPr>
              <w:pStyle w:val="DHHStabletext"/>
            </w:pPr>
            <w:r w:rsidRPr="00533F01">
              <w:t>McVilly</w:t>
            </w:r>
            <w:r>
              <w:t xml:space="preserve"> K 2011,</w:t>
            </w:r>
            <w:r w:rsidRPr="003D23BA">
              <w:rPr>
                <w:i/>
              </w:rPr>
              <w:t xml:space="preserve"> </w:t>
            </w:r>
            <w:r w:rsidR="003D23BA" w:rsidRPr="003D23BA">
              <w:rPr>
                <w:i/>
              </w:rPr>
              <w:t>Physical restraint direction paper</w:t>
            </w:r>
            <w:r w:rsidR="003D23BA">
              <w:t>.</w:t>
            </w:r>
            <w:r w:rsidR="00533F01">
              <w:t xml:space="preserve"> </w:t>
            </w:r>
            <w:r w:rsidR="006B1441" w:rsidRPr="00533F01">
              <w:t xml:space="preserve">Report to the Senior Practitioner </w:t>
            </w:r>
            <w:r>
              <w:t>from</w:t>
            </w:r>
            <w:r w:rsidR="006B1441" w:rsidRPr="00533F01">
              <w:t xml:space="preserve"> </w:t>
            </w:r>
            <w:r w:rsidR="003D23BA">
              <w:t xml:space="preserve">Deakin University, </w:t>
            </w:r>
            <w:r>
              <w:t>Melbourne</w:t>
            </w:r>
          </w:p>
        </w:tc>
      </w:tr>
    </w:tbl>
    <w:p w14:paraId="19096DC4" w14:textId="77777777" w:rsidR="006B1441" w:rsidRDefault="006B1441"/>
    <w:p w14:paraId="19C4B08D" w14:textId="77777777" w:rsidR="000C333B" w:rsidRDefault="000C333B">
      <w:pPr>
        <w:rPr>
          <w:rFonts w:ascii="Arial" w:hAnsi="Arial"/>
          <w:b/>
          <w:color w:val="87189D"/>
          <w:sz w:val="28"/>
          <w:szCs w:val="28"/>
        </w:rPr>
      </w:pPr>
      <w:r>
        <w:br w:type="page"/>
      </w:r>
    </w:p>
    <w:p w14:paraId="29B5DB7A" w14:textId="77777777" w:rsidR="006B1441" w:rsidRPr="00934588" w:rsidRDefault="006B1441" w:rsidP="0065067A">
      <w:pPr>
        <w:pStyle w:val="Heading1"/>
      </w:pPr>
      <w:bookmarkStart w:id="7" w:name="_Toc32311618"/>
      <w:r w:rsidRPr="00934588">
        <w:lastRenderedPageBreak/>
        <w:t>Restrictive interventions (all)</w:t>
      </w:r>
      <w:bookmarkEnd w:id="7"/>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66BDAA02" w14:textId="77777777" w:rsidTr="00164138">
        <w:trPr>
          <w:tblHeader/>
        </w:trPr>
        <w:tc>
          <w:tcPr>
            <w:tcW w:w="2943" w:type="dxa"/>
            <w:shd w:val="clear" w:color="auto" w:fill="F1E3F3"/>
          </w:tcPr>
          <w:p w14:paraId="40B1B162" w14:textId="77777777" w:rsidR="006B1441" w:rsidRPr="00EB09EA" w:rsidRDefault="006B1441" w:rsidP="00F96843">
            <w:pPr>
              <w:pStyle w:val="DHHStablecolhead"/>
            </w:pPr>
            <w:r w:rsidRPr="00EB09EA">
              <w:t>The research questions addressed</w:t>
            </w:r>
          </w:p>
        </w:tc>
        <w:tc>
          <w:tcPr>
            <w:tcW w:w="2977" w:type="dxa"/>
            <w:shd w:val="clear" w:color="auto" w:fill="F1E3F3"/>
          </w:tcPr>
          <w:p w14:paraId="7BEEE32D" w14:textId="77777777" w:rsidR="006B1441" w:rsidRPr="00EB09EA" w:rsidRDefault="006B1441" w:rsidP="00F96843">
            <w:pPr>
              <w:pStyle w:val="DHHStablecolhead"/>
            </w:pPr>
            <w:r w:rsidRPr="00EB09EA">
              <w:t>Key findings</w:t>
            </w:r>
          </w:p>
        </w:tc>
        <w:tc>
          <w:tcPr>
            <w:tcW w:w="3260" w:type="dxa"/>
            <w:shd w:val="clear" w:color="auto" w:fill="F1E3F3"/>
          </w:tcPr>
          <w:p w14:paraId="168E28BD" w14:textId="5EDD739A" w:rsidR="006B1441" w:rsidRPr="00EB09EA" w:rsidRDefault="006B1441" w:rsidP="00F96843">
            <w:pPr>
              <w:pStyle w:val="DHHStablecolhead"/>
            </w:pPr>
            <w:r w:rsidRPr="00EB09EA">
              <w:t xml:space="preserve">Relevant </w:t>
            </w:r>
            <w:r w:rsidR="008533AA">
              <w:t>p</w:t>
            </w:r>
            <w:r w:rsidRPr="00EB09EA">
              <w:t>apers</w:t>
            </w:r>
          </w:p>
        </w:tc>
      </w:tr>
      <w:tr w:rsidR="0072746D" w:rsidRPr="00EB09EA" w14:paraId="0137A49F" w14:textId="77777777" w:rsidTr="006D26DE">
        <w:tc>
          <w:tcPr>
            <w:tcW w:w="2943" w:type="dxa"/>
          </w:tcPr>
          <w:p w14:paraId="152FF648" w14:textId="70A8BD66" w:rsidR="0072746D" w:rsidRPr="003D23BA" w:rsidRDefault="00152143" w:rsidP="00F86974">
            <w:pPr>
              <w:pStyle w:val="DHHStabletext"/>
            </w:pPr>
            <w:r>
              <w:t>What were the trends in the use of</w:t>
            </w:r>
            <w:r w:rsidR="0072746D" w:rsidRPr="003D23BA">
              <w:t xml:space="preserve"> restrictive inte</w:t>
            </w:r>
            <w:r w:rsidR="0072746D">
              <w:t xml:space="preserve">rventions in Victoria </w:t>
            </w:r>
            <w:r w:rsidR="005A57AA">
              <w:t xml:space="preserve">in </w:t>
            </w:r>
            <w:r w:rsidR="0072746D">
              <w:t>2007</w:t>
            </w:r>
            <w:r w:rsidR="005A57AA">
              <w:t>–</w:t>
            </w:r>
            <w:r w:rsidR="0072746D">
              <w:t>08?</w:t>
            </w:r>
          </w:p>
          <w:p w14:paraId="6C07DCAE" w14:textId="77777777" w:rsidR="0072746D" w:rsidRPr="00EB09EA" w:rsidRDefault="0072746D" w:rsidP="00730A9E">
            <w:pPr>
              <w:rPr>
                <w:rFonts w:ascii="Arial" w:hAnsi="Arial" w:cs="Arial"/>
              </w:rPr>
            </w:pPr>
          </w:p>
        </w:tc>
        <w:tc>
          <w:tcPr>
            <w:tcW w:w="2977" w:type="dxa"/>
          </w:tcPr>
          <w:p w14:paraId="04A9E5B7" w14:textId="3FABB2B7" w:rsidR="00152143" w:rsidRDefault="0072746D" w:rsidP="00F86974">
            <w:pPr>
              <w:pStyle w:val="DHHStabletext"/>
            </w:pPr>
            <w:r>
              <w:t>An</w:t>
            </w:r>
            <w:r w:rsidR="007E27BD">
              <w:t xml:space="preserve"> an</w:t>
            </w:r>
            <w:r>
              <w:t>alysis of population data sent to the Senior Practitioner in 2007</w:t>
            </w:r>
            <w:r w:rsidR="003A5E9B">
              <w:t>–</w:t>
            </w:r>
            <w:r>
              <w:t>08 showed</w:t>
            </w:r>
            <w:r w:rsidR="003A5E9B">
              <w:t>:</w:t>
            </w:r>
          </w:p>
          <w:p w14:paraId="04DE638B" w14:textId="38F3EF1F" w:rsidR="00152143" w:rsidRPr="00152143" w:rsidRDefault="00EF332A" w:rsidP="0010752F">
            <w:pPr>
              <w:pStyle w:val="DHHStablebullet"/>
            </w:pPr>
            <w:r>
              <w:t>M</w:t>
            </w:r>
            <w:r w:rsidR="0072746D" w:rsidRPr="00152143">
              <w:t>ost people who were reported to be subject to chemical restraint</w:t>
            </w:r>
            <w:r w:rsidR="007E27BD" w:rsidRPr="00152143">
              <w:t xml:space="preserve"> were males</w:t>
            </w:r>
            <w:r w:rsidR="0072746D" w:rsidRPr="00152143">
              <w:t>.</w:t>
            </w:r>
            <w:r w:rsidR="00152143" w:rsidRPr="00152143">
              <w:t xml:space="preserve"> </w:t>
            </w:r>
          </w:p>
          <w:p w14:paraId="629D789A" w14:textId="7A2E255B" w:rsidR="00152143" w:rsidRPr="00152143" w:rsidRDefault="00152143" w:rsidP="0010752F">
            <w:pPr>
              <w:pStyle w:val="DHHStablebullet"/>
            </w:pPr>
            <w:r w:rsidRPr="00152143">
              <w:t>The majority of people who were mechanically restrained showed harm to self</w:t>
            </w:r>
            <w:r w:rsidR="007E27BD">
              <w:t>.</w:t>
            </w:r>
            <w:r w:rsidRPr="00152143">
              <w:t xml:space="preserve"> </w:t>
            </w:r>
          </w:p>
          <w:p w14:paraId="4E28931F" w14:textId="77777777" w:rsidR="0072746D" w:rsidRPr="007E316D" w:rsidRDefault="00152143" w:rsidP="0010752F">
            <w:pPr>
              <w:pStyle w:val="DHHStablebullet"/>
            </w:pPr>
            <w:r>
              <w:t>The</w:t>
            </w:r>
            <w:r w:rsidRPr="00152143">
              <w:t xml:space="preserve"> majority of people who were secluded showed harm to others.</w:t>
            </w:r>
            <w:r w:rsidRPr="007E316D">
              <w:t xml:space="preserve"> </w:t>
            </w:r>
          </w:p>
        </w:tc>
        <w:tc>
          <w:tcPr>
            <w:tcW w:w="3260" w:type="dxa"/>
          </w:tcPr>
          <w:p w14:paraId="05A0EAAD" w14:textId="01C70C5B" w:rsidR="0072746D" w:rsidRPr="007E316D" w:rsidRDefault="0072746D" w:rsidP="00164138">
            <w:pPr>
              <w:pStyle w:val="DHHStabletext"/>
            </w:pPr>
            <w:r w:rsidRPr="007E316D">
              <w:t>Webber LS, McVilly K, Stevenson E, Chan J 2010</w:t>
            </w:r>
            <w:r w:rsidR="003A5E9B">
              <w:t>,</w:t>
            </w:r>
            <w:r w:rsidRPr="007E316D">
              <w:t xml:space="preserve"> </w:t>
            </w:r>
            <w:r w:rsidR="003A5E9B">
              <w:t>‘</w:t>
            </w:r>
            <w:r w:rsidRPr="007E316D">
              <w:t xml:space="preserve">The </w:t>
            </w:r>
            <w:r w:rsidR="003A5E9B" w:rsidRPr="007E316D">
              <w:t xml:space="preserve">use of restrictive interventions </w:t>
            </w:r>
            <w:r w:rsidRPr="007E316D">
              <w:t xml:space="preserve">in Victoria: Australian </w:t>
            </w:r>
            <w:r w:rsidR="003A5E9B" w:rsidRPr="007E316D">
              <w:t xml:space="preserve">population data </w:t>
            </w:r>
            <w:r w:rsidRPr="007E316D">
              <w:t>for 2007</w:t>
            </w:r>
            <w:r w:rsidR="003A5E9B">
              <w:t>–</w:t>
            </w:r>
            <w:r w:rsidRPr="007E316D">
              <w:t>2008</w:t>
            </w:r>
            <w:r w:rsidR="003A5E9B">
              <w:t>’,</w:t>
            </w:r>
            <w:r w:rsidRPr="00164138">
              <w:rPr>
                <w:i/>
              </w:rPr>
              <w:t xml:space="preserve"> </w:t>
            </w:r>
            <w:r w:rsidR="00152143" w:rsidRPr="00164138">
              <w:rPr>
                <w:i/>
              </w:rPr>
              <w:t>Journal of Intellectual and Developmental Disability</w:t>
            </w:r>
            <w:r w:rsidR="00152143" w:rsidRPr="00D50515">
              <w:t xml:space="preserve">, </w:t>
            </w:r>
            <w:r w:rsidR="003A5E9B">
              <w:t xml:space="preserve">vol. </w:t>
            </w:r>
            <w:r w:rsidR="00152143" w:rsidRPr="00D50515">
              <w:t>35</w:t>
            </w:r>
            <w:r w:rsidR="003A5E9B">
              <w:t>, no.</w:t>
            </w:r>
            <w:r w:rsidR="00152143" w:rsidRPr="007E316D">
              <w:t xml:space="preserve"> 3</w:t>
            </w:r>
            <w:r w:rsidR="003A5E9B">
              <w:t>, pp.</w:t>
            </w:r>
            <w:r w:rsidR="00152143" w:rsidRPr="007E316D">
              <w:t xml:space="preserve"> 199</w:t>
            </w:r>
            <w:r w:rsidR="003A5E9B">
              <w:t>–</w:t>
            </w:r>
            <w:r w:rsidR="00152143" w:rsidRPr="007E316D">
              <w:t>206</w:t>
            </w:r>
          </w:p>
          <w:p w14:paraId="09579D3B" w14:textId="5E50B62B" w:rsidR="0072746D" w:rsidRPr="00D50515" w:rsidRDefault="0072746D" w:rsidP="00164138">
            <w:pPr>
              <w:pStyle w:val="DHHStabletext"/>
            </w:pPr>
            <w:r w:rsidRPr="007E316D">
              <w:t>Webber LS</w:t>
            </w:r>
            <w:r w:rsidR="001731D2" w:rsidRPr="007E316D">
              <w:t>, McVilly KR, Chan J 2011</w:t>
            </w:r>
            <w:r w:rsidR="003A5E9B">
              <w:t>,</w:t>
            </w:r>
            <w:r w:rsidRPr="007E316D">
              <w:t xml:space="preserve"> </w:t>
            </w:r>
            <w:r w:rsidR="003A5E9B">
              <w:t>‘</w:t>
            </w:r>
            <w:r w:rsidR="001731D2" w:rsidRPr="007E316D">
              <w:t xml:space="preserve">Restrictive interventions for people with a disability exhibiting challenging behaviour: </w:t>
            </w:r>
            <w:r w:rsidR="007E27BD">
              <w:t>a</w:t>
            </w:r>
            <w:r w:rsidR="001731D2" w:rsidRPr="007E316D">
              <w:t>nalysis of a population database</w:t>
            </w:r>
            <w:r w:rsidR="000679B9">
              <w:t>’,</w:t>
            </w:r>
            <w:r w:rsidR="001731D2" w:rsidRPr="007E316D">
              <w:t xml:space="preserve"> </w:t>
            </w:r>
            <w:r w:rsidR="001731D2" w:rsidRPr="00164138">
              <w:rPr>
                <w:i/>
              </w:rPr>
              <w:t>Journal of Applied Research in Intellectual Disabilities</w:t>
            </w:r>
            <w:r w:rsidR="00296F1C">
              <w:t>, vol. 24, no. 6, pp. 495–</w:t>
            </w:r>
            <w:r w:rsidR="00296F1C" w:rsidRPr="00296F1C">
              <w:t>593</w:t>
            </w:r>
          </w:p>
        </w:tc>
      </w:tr>
      <w:tr w:rsidR="006B1441" w:rsidRPr="00EB09EA" w14:paraId="26B2F9DF" w14:textId="77777777" w:rsidTr="006D26DE">
        <w:tc>
          <w:tcPr>
            <w:tcW w:w="2943" w:type="dxa"/>
          </w:tcPr>
          <w:p w14:paraId="4EB3267A" w14:textId="77777777" w:rsidR="006B1441" w:rsidRPr="003D23BA" w:rsidRDefault="0072746D" w:rsidP="00F86974">
            <w:pPr>
              <w:pStyle w:val="DHHStabletext"/>
            </w:pPr>
            <w:r>
              <w:t>What a</w:t>
            </w:r>
            <w:r w:rsidR="000C333B">
              <w:t xml:space="preserve">re the characteristics of </w:t>
            </w:r>
            <w:r>
              <w:t xml:space="preserve">people </w:t>
            </w:r>
            <w:r w:rsidR="000C333B">
              <w:t xml:space="preserve">who are </w:t>
            </w:r>
            <w:r>
              <w:t xml:space="preserve">subject to restrictive interventions in respite services? </w:t>
            </w:r>
          </w:p>
          <w:p w14:paraId="49D7F16F" w14:textId="77777777" w:rsidR="006B1441" w:rsidRPr="00EB09EA" w:rsidRDefault="006B1441" w:rsidP="0072746D">
            <w:pPr>
              <w:pStyle w:val="ListParagraph"/>
              <w:spacing w:after="0" w:line="240" w:lineRule="auto"/>
              <w:ind w:left="360"/>
              <w:rPr>
                <w:rFonts w:ascii="Arial" w:hAnsi="Arial" w:cs="Arial"/>
              </w:rPr>
            </w:pPr>
          </w:p>
        </w:tc>
        <w:tc>
          <w:tcPr>
            <w:tcW w:w="2977" w:type="dxa"/>
          </w:tcPr>
          <w:p w14:paraId="7C560FD4" w14:textId="3F1BE1B7" w:rsidR="006B1441" w:rsidRPr="00EB09EA" w:rsidRDefault="006B1441" w:rsidP="0010752F">
            <w:pPr>
              <w:pStyle w:val="DHHStablebullet"/>
            </w:pPr>
            <w:r w:rsidRPr="00EB09EA">
              <w:t>Approximately 28</w:t>
            </w:r>
            <w:r w:rsidR="008B597F">
              <w:t xml:space="preserve"> per cent</w:t>
            </w:r>
            <w:r w:rsidRPr="00EB09EA">
              <w:t xml:space="preserve"> (</w:t>
            </w:r>
            <w:r w:rsidRPr="00164138">
              <w:rPr>
                <w:i/>
              </w:rPr>
              <w:t>n </w:t>
            </w:r>
            <w:r w:rsidRPr="00EB09EA">
              <w:t xml:space="preserve">= 578) of the total number of people with disabilities subjected to restrictive interventions were from respite services. </w:t>
            </w:r>
          </w:p>
          <w:p w14:paraId="0CAA366C" w14:textId="2BAF0C3D" w:rsidR="006B1441" w:rsidRPr="00EB09EA" w:rsidRDefault="007E27BD" w:rsidP="0010752F">
            <w:pPr>
              <w:pStyle w:val="DHHStablebullet"/>
            </w:pPr>
            <w:r w:rsidRPr="00EB09EA">
              <w:t>They were</w:t>
            </w:r>
            <w:r>
              <w:t xml:space="preserve"> g</w:t>
            </w:r>
            <w:r w:rsidR="006B1441" w:rsidRPr="00EB09EA">
              <w:t xml:space="preserve">enerally male, younger (average age 21 years old) and reported to have a diagnosis of autism. </w:t>
            </w:r>
          </w:p>
          <w:p w14:paraId="78F69131" w14:textId="77777777" w:rsidR="006B1441" w:rsidRPr="0010752F" w:rsidRDefault="006B1441" w:rsidP="0010752F">
            <w:pPr>
              <w:pStyle w:val="DHHStablebullet"/>
            </w:pPr>
            <w:r w:rsidRPr="00EB09EA">
              <w:t xml:space="preserve">The majority were subject to chemical restraint. </w:t>
            </w:r>
          </w:p>
        </w:tc>
        <w:tc>
          <w:tcPr>
            <w:tcW w:w="3260" w:type="dxa"/>
          </w:tcPr>
          <w:p w14:paraId="262CFB57" w14:textId="19871A7C" w:rsidR="006B1441" w:rsidRPr="00D50515" w:rsidRDefault="006B1441" w:rsidP="00BB45BF">
            <w:pPr>
              <w:pStyle w:val="DHHStabletext"/>
            </w:pPr>
            <w:r w:rsidRPr="00D50515">
              <w:t>Chan J, Webber LS</w:t>
            </w:r>
            <w:r w:rsidR="003A5E9B">
              <w:t>,</w:t>
            </w:r>
            <w:r w:rsidRPr="00D50515">
              <w:t xml:space="preserve"> Hayward B</w:t>
            </w:r>
            <w:r w:rsidR="003A5E9B">
              <w:t xml:space="preserve"> </w:t>
            </w:r>
            <w:r w:rsidRPr="00D50515">
              <w:t>2013</w:t>
            </w:r>
            <w:r w:rsidR="003A5E9B">
              <w:t>,</w:t>
            </w:r>
            <w:r w:rsidRPr="00D50515">
              <w:t xml:space="preserve"> </w:t>
            </w:r>
            <w:r w:rsidR="003A5E9B">
              <w:t>‘</w:t>
            </w:r>
            <w:r w:rsidRPr="00D50515">
              <w:t>Exami</w:t>
            </w:r>
            <w:r w:rsidR="003A5E9B" w:rsidRPr="00D50515">
              <w:t xml:space="preserve">ning the use of restrictive interventions in respite services </w:t>
            </w:r>
            <w:r w:rsidRPr="00D50515">
              <w:t xml:space="preserve">in an Australian </w:t>
            </w:r>
            <w:r w:rsidR="003A5E9B" w:rsidRPr="00D50515">
              <w:t>jurisdiction</w:t>
            </w:r>
            <w:r w:rsidR="003A5E9B">
              <w:t>’</w:t>
            </w:r>
            <w:r w:rsidRPr="00D50515">
              <w:t xml:space="preserve">, </w:t>
            </w:r>
            <w:r w:rsidRPr="00164138">
              <w:rPr>
                <w:i/>
              </w:rPr>
              <w:t>Psychiatry, Psychology and Law</w:t>
            </w:r>
            <w:r w:rsidRPr="00D50515">
              <w:t xml:space="preserve">, </w:t>
            </w:r>
            <w:r w:rsidR="00920B55">
              <w:t xml:space="preserve">vol. </w:t>
            </w:r>
            <w:r w:rsidR="00920B55" w:rsidRPr="00920B55">
              <w:t>20</w:t>
            </w:r>
            <w:r w:rsidR="00920B55">
              <w:t xml:space="preserve">, no. </w:t>
            </w:r>
            <w:r w:rsidR="00920B55" w:rsidRPr="00920B55">
              <w:t>6</w:t>
            </w:r>
            <w:r w:rsidR="00920B55">
              <w:t xml:space="preserve">, pp. </w:t>
            </w:r>
            <w:r w:rsidR="00920B55" w:rsidRPr="00920B55">
              <w:t>921</w:t>
            </w:r>
            <w:r w:rsidR="00920B55">
              <w:t>–</w:t>
            </w:r>
            <w:r w:rsidR="00920B55" w:rsidRPr="00920B55">
              <w:t>931</w:t>
            </w:r>
          </w:p>
        </w:tc>
      </w:tr>
      <w:tr w:rsidR="006B1441" w:rsidRPr="00EB09EA" w14:paraId="7E1E4ABC" w14:textId="77777777" w:rsidTr="006D26DE">
        <w:tc>
          <w:tcPr>
            <w:tcW w:w="2943" w:type="dxa"/>
            <w:tcBorders>
              <w:bottom w:val="single" w:sz="4" w:space="0" w:color="auto"/>
            </w:tcBorders>
          </w:tcPr>
          <w:p w14:paraId="3B289B81" w14:textId="77777777" w:rsidR="006B1441" w:rsidRPr="00EB09EA" w:rsidRDefault="006B1441" w:rsidP="00F86974">
            <w:pPr>
              <w:pStyle w:val="DHHStabletext"/>
            </w:pPr>
            <w:r w:rsidRPr="00EB09EA">
              <w:t xml:space="preserve">What is the cost </w:t>
            </w:r>
            <w:r w:rsidR="00B97926">
              <w:t>for staff and clients in</w:t>
            </w:r>
            <w:r w:rsidRPr="00EB09EA">
              <w:t xml:space="preserve"> using restrictive interventions?</w:t>
            </w:r>
          </w:p>
        </w:tc>
        <w:tc>
          <w:tcPr>
            <w:tcW w:w="2977" w:type="dxa"/>
            <w:tcBorders>
              <w:bottom w:val="single" w:sz="4" w:space="0" w:color="auto"/>
            </w:tcBorders>
          </w:tcPr>
          <w:p w14:paraId="103F933B" w14:textId="6F0FBAD2" w:rsidR="007E27BD" w:rsidRDefault="006B1441" w:rsidP="00BB45BF">
            <w:pPr>
              <w:pStyle w:val="DHHStabletext"/>
            </w:pPr>
            <w:r w:rsidRPr="00EB09EA">
              <w:t>A review of the literature revealed costs included</w:t>
            </w:r>
            <w:r w:rsidR="007E27BD">
              <w:t>:</w:t>
            </w:r>
            <w:r w:rsidRPr="00EB09EA">
              <w:t xml:space="preserve"> </w:t>
            </w:r>
          </w:p>
          <w:p w14:paraId="4DA725C4" w14:textId="5CD7D107" w:rsidR="007E27BD" w:rsidRDefault="006B1441" w:rsidP="00164138">
            <w:pPr>
              <w:pStyle w:val="DHHStablebullet"/>
            </w:pPr>
            <w:r w:rsidRPr="00EB09EA">
              <w:t xml:space="preserve">physical injuries to staff and clients </w:t>
            </w:r>
          </w:p>
          <w:p w14:paraId="6B2F7D94" w14:textId="5E7ADD92" w:rsidR="007E27BD" w:rsidRDefault="007E27BD" w:rsidP="00164138">
            <w:pPr>
              <w:pStyle w:val="DHHStablebullet"/>
            </w:pPr>
            <w:r>
              <w:t xml:space="preserve">the </w:t>
            </w:r>
            <w:r w:rsidR="006B1441" w:rsidRPr="00EB09EA">
              <w:t>cost of staff leave</w:t>
            </w:r>
          </w:p>
          <w:p w14:paraId="3A76DF53" w14:textId="2A9316B0" w:rsidR="007E27BD" w:rsidRDefault="007E27BD" w:rsidP="00164138">
            <w:pPr>
              <w:pStyle w:val="DHHStablebullet"/>
            </w:pPr>
            <w:r>
              <w:t xml:space="preserve">the </w:t>
            </w:r>
            <w:r w:rsidR="006B1441" w:rsidRPr="00EB09EA">
              <w:t xml:space="preserve">client cost of lack of trust towards staff </w:t>
            </w:r>
          </w:p>
          <w:p w14:paraId="1FE2863F" w14:textId="67DA1FF2" w:rsidR="006B1441" w:rsidRPr="00EB09EA" w:rsidRDefault="006B1441" w:rsidP="00164138">
            <w:pPr>
              <w:pStyle w:val="DHHStablebullet"/>
            </w:pPr>
            <w:r w:rsidRPr="00EB09EA">
              <w:t xml:space="preserve">reputational costs to organisations </w:t>
            </w:r>
            <w:r w:rsidR="007E27BD">
              <w:t>that</w:t>
            </w:r>
            <w:r w:rsidR="007E27BD" w:rsidRPr="00EB09EA">
              <w:t xml:space="preserve"> </w:t>
            </w:r>
            <w:r w:rsidRPr="00EB09EA">
              <w:t>use restrictive interventions.</w:t>
            </w:r>
          </w:p>
        </w:tc>
        <w:tc>
          <w:tcPr>
            <w:tcW w:w="3260" w:type="dxa"/>
            <w:tcBorders>
              <w:bottom w:val="single" w:sz="4" w:space="0" w:color="auto"/>
            </w:tcBorders>
          </w:tcPr>
          <w:p w14:paraId="5044E552" w14:textId="123E924E" w:rsidR="006B1441" w:rsidRPr="00D50515" w:rsidRDefault="006B1441">
            <w:pPr>
              <w:pStyle w:val="DHHStabletext"/>
            </w:pPr>
            <w:r w:rsidRPr="00D50515">
              <w:t>Chan J, Le Bel J, Webber L</w:t>
            </w:r>
            <w:r w:rsidR="003A5E9B">
              <w:t xml:space="preserve"> </w:t>
            </w:r>
            <w:r w:rsidRPr="00D50515">
              <w:t>2012</w:t>
            </w:r>
            <w:r w:rsidR="003A5E9B">
              <w:t>,</w:t>
            </w:r>
            <w:r w:rsidRPr="00D50515">
              <w:t xml:space="preserve"> </w:t>
            </w:r>
            <w:r w:rsidR="003A5E9B">
              <w:t>‘</w:t>
            </w:r>
            <w:r w:rsidRPr="00D50515">
              <w:t>The dollars and sense of restraints and seclusion</w:t>
            </w:r>
            <w:r w:rsidR="003A5E9B">
              <w:t>’,</w:t>
            </w:r>
            <w:r w:rsidRPr="00D50515">
              <w:t xml:space="preserve"> </w:t>
            </w:r>
            <w:r w:rsidRPr="00D50515">
              <w:rPr>
                <w:i/>
              </w:rPr>
              <w:t>Journal of Law and Medicine</w:t>
            </w:r>
            <w:r w:rsidRPr="00164138">
              <w:t xml:space="preserve">, </w:t>
            </w:r>
            <w:r w:rsidR="003A5E9B">
              <w:t xml:space="preserve">vol. </w:t>
            </w:r>
            <w:r w:rsidRPr="00164138">
              <w:t>20</w:t>
            </w:r>
            <w:r w:rsidR="003A5E9B">
              <w:t>, no.</w:t>
            </w:r>
            <w:r w:rsidRPr="00D50515">
              <w:rPr>
                <w:i/>
              </w:rPr>
              <w:t xml:space="preserve"> </w:t>
            </w:r>
            <w:r w:rsidRPr="00D50515">
              <w:t xml:space="preserve">1, </w:t>
            </w:r>
            <w:r w:rsidR="003A5E9B">
              <w:t xml:space="preserve">pp. </w:t>
            </w:r>
            <w:r w:rsidRPr="00D50515">
              <w:t>73</w:t>
            </w:r>
            <w:r w:rsidR="003A5E9B">
              <w:t>–</w:t>
            </w:r>
            <w:r w:rsidRPr="00D50515">
              <w:t>81</w:t>
            </w:r>
          </w:p>
        </w:tc>
      </w:tr>
      <w:tr w:rsidR="006B1441" w:rsidRPr="00EB09EA" w14:paraId="6C2914B3" w14:textId="77777777" w:rsidTr="006D26DE">
        <w:tc>
          <w:tcPr>
            <w:tcW w:w="2943" w:type="dxa"/>
            <w:tcBorders>
              <w:bottom w:val="single" w:sz="4" w:space="0" w:color="auto"/>
            </w:tcBorders>
          </w:tcPr>
          <w:p w14:paraId="6B26073B" w14:textId="09AC3F0E" w:rsidR="006B1441" w:rsidRPr="00EB09EA" w:rsidRDefault="007E27BD" w:rsidP="00F86974">
            <w:pPr>
              <w:pStyle w:val="DHHStabletext"/>
            </w:pPr>
            <w:r>
              <w:t>How do</w:t>
            </w:r>
            <w:r w:rsidR="00D50515">
              <w:t xml:space="preserve"> service providers</w:t>
            </w:r>
            <w:r>
              <w:t xml:space="preserve"> compare in their</w:t>
            </w:r>
            <w:r w:rsidR="00D50515">
              <w:t xml:space="preserve"> use of restrictive interventions</w:t>
            </w:r>
            <w:r>
              <w:t>?</w:t>
            </w:r>
          </w:p>
        </w:tc>
        <w:tc>
          <w:tcPr>
            <w:tcW w:w="2977" w:type="dxa"/>
            <w:tcBorders>
              <w:bottom w:val="single" w:sz="4" w:space="0" w:color="auto"/>
            </w:tcBorders>
          </w:tcPr>
          <w:p w14:paraId="2CF042DE" w14:textId="698D12B3" w:rsidR="00C942EC" w:rsidRPr="00D50515" w:rsidRDefault="006B1441" w:rsidP="00F86974">
            <w:pPr>
              <w:pStyle w:val="DHHStabletext"/>
            </w:pPr>
            <w:r w:rsidRPr="00EB09EA">
              <w:t>This</w:t>
            </w:r>
            <w:r w:rsidR="00C942EC">
              <w:t xml:space="preserve"> report was commissioned to </w:t>
            </w:r>
            <w:r w:rsidRPr="00C942EC">
              <w:t xml:space="preserve">develop </w:t>
            </w:r>
            <w:r w:rsidR="00C942EC">
              <w:t xml:space="preserve">and apply </w:t>
            </w:r>
            <w:r w:rsidRPr="00C942EC">
              <w:t>a general model to facilitate comparative analysis of</w:t>
            </w:r>
            <w:r w:rsidR="00D50515" w:rsidRPr="00C942EC">
              <w:t xml:space="preserve"> </w:t>
            </w:r>
            <w:r w:rsidRPr="00C942EC">
              <w:t xml:space="preserve">the practice of restrictive intervention between organisations providing services to </w:t>
            </w:r>
            <w:r w:rsidR="00E80600">
              <w:t>people</w:t>
            </w:r>
            <w:r w:rsidR="00E80600" w:rsidRPr="00C942EC">
              <w:t xml:space="preserve"> </w:t>
            </w:r>
            <w:r w:rsidRPr="00C942EC">
              <w:t xml:space="preserve">with </w:t>
            </w:r>
            <w:r w:rsidR="00F14E1B">
              <w:t xml:space="preserve">an </w:t>
            </w:r>
            <w:r w:rsidRPr="00C942EC">
              <w:t>i</w:t>
            </w:r>
            <w:r w:rsidR="00D50515" w:rsidRPr="00C942EC">
              <w:t>ntellectual disability</w:t>
            </w:r>
            <w:r w:rsidR="00C942EC">
              <w:t>.</w:t>
            </w:r>
          </w:p>
          <w:p w14:paraId="18420FCC" w14:textId="77777777" w:rsidR="006B1441" w:rsidRPr="00C942EC" w:rsidRDefault="006B1441" w:rsidP="00C942EC">
            <w:pPr>
              <w:autoSpaceDE w:val="0"/>
              <w:autoSpaceDN w:val="0"/>
              <w:adjustRightInd w:val="0"/>
              <w:rPr>
                <w:rFonts w:ascii="Arial" w:hAnsi="Arial" w:cs="Arial"/>
              </w:rPr>
            </w:pPr>
          </w:p>
        </w:tc>
        <w:tc>
          <w:tcPr>
            <w:tcW w:w="3260" w:type="dxa"/>
            <w:tcBorders>
              <w:bottom w:val="single" w:sz="4" w:space="0" w:color="auto"/>
            </w:tcBorders>
          </w:tcPr>
          <w:p w14:paraId="0BC66480" w14:textId="47E124A1" w:rsidR="00D21B12" w:rsidRDefault="004356FA">
            <w:pPr>
              <w:pStyle w:val="DHHStabletext"/>
            </w:pPr>
            <w:r w:rsidRPr="00D50515">
              <w:t>Richardson</w:t>
            </w:r>
            <w:r>
              <w:t xml:space="preserve"> </w:t>
            </w:r>
            <w:r w:rsidRPr="00D50515">
              <w:t>B</w:t>
            </w:r>
            <w:r w:rsidRPr="00D50515">
              <w:rPr>
                <w:i/>
              </w:rPr>
              <w:t xml:space="preserve"> </w:t>
            </w:r>
            <w:r>
              <w:t xml:space="preserve">2014, </w:t>
            </w:r>
            <w:r w:rsidR="00D50515" w:rsidRPr="00D50515">
              <w:rPr>
                <w:i/>
              </w:rPr>
              <w:t>A comparative analysis of a disability service’s use of restrictive interventions</w:t>
            </w:r>
            <w:r>
              <w:t xml:space="preserve">. </w:t>
            </w:r>
            <w:r w:rsidR="00D50515" w:rsidRPr="00D50515">
              <w:t>A joint report commissioned by a service provider and the Senior Practitioner</w:t>
            </w:r>
            <w:r w:rsidR="00B97926">
              <w:t xml:space="preserve">. </w:t>
            </w:r>
            <w:r w:rsidR="006B1441" w:rsidRPr="00D50515">
              <w:t>Report to the S</w:t>
            </w:r>
            <w:r w:rsidR="00D50515" w:rsidRPr="00D50515">
              <w:t>enior Practitioner and service provider</w:t>
            </w:r>
            <w:r w:rsidR="00D21B12">
              <w:t xml:space="preserve"> </w:t>
            </w:r>
            <w:r w:rsidR="00D21B12">
              <w:lastRenderedPageBreak/>
              <w:t>from</w:t>
            </w:r>
            <w:r w:rsidR="006B1441" w:rsidRPr="00D50515">
              <w:t xml:space="preserve"> </w:t>
            </w:r>
            <w:r w:rsidR="00EF332A" w:rsidRPr="00D50515">
              <w:t>Deakin University</w:t>
            </w:r>
            <w:r w:rsidR="00E80600">
              <w:t>, Melbourne</w:t>
            </w:r>
          </w:p>
          <w:p w14:paraId="3964D416" w14:textId="0DB1145B" w:rsidR="006B1441" w:rsidRPr="00D50515" w:rsidRDefault="00C942EC">
            <w:pPr>
              <w:pStyle w:val="DHHStabletext"/>
            </w:pPr>
            <w:r w:rsidRPr="00D50515">
              <w:t>(</w:t>
            </w:r>
            <w:r w:rsidR="00D21B12">
              <w:t>N</w:t>
            </w:r>
            <w:r w:rsidRPr="00D50515">
              <w:t xml:space="preserve">ot publicly </w:t>
            </w:r>
            <w:r>
              <w:t xml:space="preserve">available) </w:t>
            </w:r>
          </w:p>
        </w:tc>
      </w:tr>
      <w:tr w:rsidR="006B1441" w:rsidRPr="00EB09EA" w14:paraId="7D954005" w14:textId="77777777" w:rsidTr="006D26DE">
        <w:tc>
          <w:tcPr>
            <w:tcW w:w="2943" w:type="dxa"/>
            <w:tcBorders>
              <w:bottom w:val="single" w:sz="4" w:space="0" w:color="auto"/>
            </w:tcBorders>
          </w:tcPr>
          <w:p w14:paraId="7F0C0684" w14:textId="77777777" w:rsidR="006B1441" w:rsidRPr="00EB09EA" w:rsidRDefault="00B97926" w:rsidP="00F86974">
            <w:pPr>
              <w:pStyle w:val="DHHStabletext"/>
            </w:pPr>
            <w:r>
              <w:lastRenderedPageBreak/>
              <w:t xml:space="preserve">How do </w:t>
            </w:r>
            <w:r w:rsidR="00D50515">
              <w:t>people with intellectual disabilities and their f</w:t>
            </w:r>
            <w:r w:rsidR="006B1441" w:rsidRPr="00EB09EA">
              <w:t>amilies</w:t>
            </w:r>
            <w:r w:rsidR="00D50515">
              <w:t xml:space="preserve"> </w:t>
            </w:r>
            <w:r>
              <w:t xml:space="preserve">view </w:t>
            </w:r>
            <w:r w:rsidR="00D50515">
              <w:t>restrictive interventions</w:t>
            </w:r>
            <w:r>
              <w:t>?</w:t>
            </w:r>
          </w:p>
          <w:p w14:paraId="0B6300F3" w14:textId="77777777" w:rsidR="006B1441" w:rsidRPr="00EB09EA" w:rsidRDefault="006B1441" w:rsidP="006D26DE">
            <w:pPr>
              <w:rPr>
                <w:rFonts w:ascii="Arial" w:hAnsi="Arial" w:cs="Arial"/>
              </w:rPr>
            </w:pPr>
          </w:p>
        </w:tc>
        <w:tc>
          <w:tcPr>
            <w:tcW w:w="2977" w:type="dxa"/>
            <w:tcBorders>
              <w:bottom w:val="single" w:sz="4" w:space="0" w:color="auto"/>
            </w:tcBorders>
          </w:tcPr>
          <w:p w14:paraId="70281BA7" w14:textId="77777777" w:rsidR="006B1441" w:rsidRPr="00EB09EA" w:rsidRDefault="006B1441" w:rsidP="00F86974">
            <w:pPr>
              <w:pStyle w:val="DHHStabletext"/>
            </w:pPr>
            <w:r w:rsidRPr="00EB09EA">
              <w:t xml:space="preserve">Some people with disabilities: </w:t>
            </w:r>
          </w:p>
          <w:p w14:paraId="4DB9CA68" w14:textId="5D668EC5" w:rsidR="006B1441" w:rsidRPr="00EB09EA" w:rsidRDefault="006B1441" w:rsidP="0010752F">
            <w:pPr>
              <w:pStyle w:val="DHHStablebullet"/>
            </w:pPr>
            <w:r w:rsidRPr="00EB09EA">
              <w:t xml:space="preserve">do not know their rights </w:t>
            </w:r>
          </w:p>
          <w:p w14:paraId="6B96D19E" w14:textId="427FFFBF" w:rsidR="006B1441" w:rsidRPr="00EB09EA" w:rsidRDefault="006B1441" w:rsidP="0010752F">
            <w:pPr>
              <w:pStyle w:val="DHHStablebullet"/>
            </w:pPr>
            <w:r w:rsidRPr="00EB09EA">
              <w:t>do not complain out of fear or resignation</w:t>
            </w:r>
          </w:p>
          <w:p w14:paraId="13F49270" w14:textId="4383169B" w:rsidR="006B1441" w:rsidRPr="00EB09EA" w:rsidRDefault="006B1441" w:rsidP="0010752F">
            <w:pPr>
              <w:pStyle w:val="DHHStablebullet"/>
            </w:pPr>
            <w:r w:rsidRPr="00EB09EA">
              <w:t>are unseen and unheard by all but those in direct support roles</w:t>
            </w:r>
          </w:p>
          <w:p w14:paraId="28A285DE" w14:textId="17071872" w:rsidR="006B1441" w:rsidRPr="00EB09EA" w:rsidRDefault="006B1441" w:rsidP="0010752F">
            <w:pPr>
              <w:pStyle w:val="DHHStablebullet"/>
            </w:pPr>
            <w:r w:rsidRPr="00EB09EA">
              <w:t>find advocates and families often have to fight for their views to be heard</w:t>
            </w:r>
          </w:p>
          <w:p w14:paraId="7DF64B72" w14:textId="1A3C9987" w:rsidR="006B1441" w:rsidRPr="00EB09EA" w:rsidRDefault="006B1441" w:rsidP="0010752F">
            <w:pPr>
              <w:pStyle w:val="DHHStablebullet"/>
            </w:pPr>
            <w:r w:rsidRPr="00EB09EA">
              <w:t xml:space="preserve">find that communal settings multiply behaviours </w:t>
            </w:r>
            <w:r w:rsidR="00E80600">
              <w:t>that</w:t>
            </w:r>
            <w:r w:rsidR="00E80600" w:rsidRPr="00EB09EA">
              <w:t xml:space="preserve"> </w:t>
            </w:r>
            <w:r w:rsidRPr="00EB09EA">
              <w:t>make them feel unsafe</w:t>
            </w:r>
          </w:p>
          <w:p w14:paraId="6CB93E49" w14:textId="21DA9760" w:rsidR="006B1441" w:rsidRPr="00EB09EA" w:rsidRDefault="006B1441" w:rsidP="0010752F">
            <w:pPr>
              <w:pStyle w:val="DHHStablebullet"/>
            </w:pPr>
            <w:r w:rsidRPr="00EB09EA">
              <w:t>undergo many ‘informal restrictions’ that are never recorded but are implemented by staff to maintain overall control of a setting</w:t>
            </w:r>
          </w:p>
          <w:p w14:paraId="199769B0" w14:textId="77777777" w:rsidR="006B1441" w:rsidRPr="00EB09EA" w:rsidRDefault="006B1441" w:rsidP="0010752F">
            <w:pPr>
              <w:pStyle w:val="DHHStablebullet"/>
            </w:pPr>
            <w:r w:rsidRPr="00EB09EA">
              <w:t>find that managing private space and safety is more difficult where staff numbers are low.</w:t>
            </w:r>
          </w:p>
        </w:tc>
        <w:tc>
          <w:tcPr>
            <w:tcW w:w="3260" w:type="dxa"/>
            <w:tcBorders>
              <w:bottom w:val="single" w:sz="4" w:space="0" w:color="auto"/>
            </w:tcBorders>
          </w:tcPr>
          <w:p w14:paraId="60BE3F74" w14:textId="056FD1A7" w:rsidR="006B1441" w:rsidRPr="00EF332A" w:rsidRDefault="00D21B12">
            <w:pPr>
              <w:pStyle w:val="DHHStabletext"/>
            </w:pPr>
            <w:r>
              <w:t>Ramcharan</w:t>
            </w:r>
            <w:r w:rsidRPr="00EF332A">
              <w:t xml:space="preserve"> P</w:t>
            </w:r>
            <w:r w:rsidR="00E80600">
              <w:t>,</w:t>
            </w:r>
            <w:r w:rsidRPr="00EF332A">
              <w:t xml:space="preserve"> Nankervis K, Strong M</w:t>
            </w:r>
            <w:r>
              <w:t>,</w:t>
            </w:r>
            <w:r w:rsidRPr="00EF332A">
              <w:t xml:space="preserve"> Robertson A</w:t>
            </w:r>
            <w:r>
              <w:t xml:space="preserve"> 2009, </w:t>
            </w:r>
            <w:r w:rsidRPr="00EF332A">
              <w:rPr>
                <w:i/>
              </w:rPr>
              <w:t xml:space="preserve"> </w:t>
            </w:r>
            <w:r w:rsidR="006B1441" w:rsidRPr="00EF332A">
              <w:rPr>
                <w:i/>
              </w:rPr>
              <w:t>Experiences of restrictive practices: a view from people with disabilities and family carers</w:t>
            </w:r>
            <w:r>
              <w:t>.</w:t>
            </w:r>
            <w:r w:rsidR="00EF332A">
              <w:t xml:space="preserve"> Report to the </w:t>
            </w:r>
            <w:r w:rsidR="006B1441" w:rsidRPr="00EF332A">
              <w:t xml:space="preserve">Senior Practitioner </w:t>
            </w:r>
            <w:r>
              <w:t xml:space="preserve">from </w:t>
            </w:r>
            <w:r w:rsidR="00EF332A">
              <w:t>RMIT University</w:t>
            </w:r>
            <w:r w:rsidR="00E80600">
              <w:t>, Melbourne</w:t>
            </w:r>
          </w:p>
        </w:tc>
      </w:tr>
      <w:tr w:rsidR="006B1441" w:rsidRPr="00EB09EA" w14:paraId="4255DA3E" w14:textId="77777777" w:rsidTr="00345103">
        <w:tc>
          <w:tcPr>
            <w:tcW w:w="2943" w:type="dxa"/>
          </w:tcPr>
          <w:p w14:paraId="61C5FBD2" w14:textId="77777777" w:rsidR="006B1441" w:rsidRPr="00EB09EA" w:rsidRDefault="00B97926" w:rsidP="00F86974">
            <w:pPr>
              <w:pStyle w:val="DHHStabletext"/>
            </w:pPr>
            <w:r>
              <w:t xml:space="preserve">What are the </w:t>
            </w:r>
            <w:r w:rsidR="006B1441" w:rsidRPr="00EB09EA">
              <w:t>hidden forms of restrictive practice in shared supported accommodation</w:t>
            </w:r>
            <w:r w:rsidR="00EF332A">
              <w:t>?</w:t>
            </w:r>
          </w:p>
        </w:tc>
        <w:tc>
          <w:tcPr>
            <w:tcW w:w="2977" w:type="dxa"/>
          </w:tcPr>
          <w:p w14:paraId="45A4F7CB" w14:textId="77777777" w:rsidR="006B1441" w:rsidRPr="00EB09EA" w:rsidRDefault="006B1441" w:rsidP="0010752F">
            <w:pPr>
              <w:pStyle w:val="DHHStablebullet"/>
            </w:pPr>
            <w:r w:rsidRPr="00EB09EA">
              <w:t>Tensions existed around the real capacity to promote dignity of risk in an organisational context that is perceived to prioritise duty of care.</w:t>
            </w:r>
          </w:p>
          <w:p w14:paraId="64C3023B" w14:textId="6CB68AFB" w:rsidR="006B1441" w:rsidRPr="00EB09EA" w:rsidRDefault="006B1441" w:rsidP="00BB45BF">
            <w:pPr>
              <w:pStyle w:val="DHHStablebullet"/>
            </w:pPr>
            <w:r w:rsidRPr="00EB09EA">
              <w:t>Subtle forms of restrictive practice often took the form of omissions and oversights</w:t>
            </w:r>
            <w:r w:rsidR="00E80600">
              <w:t>.</w:t>
            </w:r>
            <w:r w:rsidRPr="00EB09EA">
              <w:t xml:space="preserve"> </w:t>
            </w:r>
            <w:r w:rsidR="00E80600">
              <w:t>F</w:t>
            </w:r>
            <w:r w:rsidR="0065067A">
              <w:t>or example</w:t>
            </w:r>
            <w:r w:rsidR="00E80600">
              <w:t>,</w:t>
            </w:r>
            <w:r w:rsidRPr="00EB09EA">
              <w:t xml:space="preserve"> not being aware of client preferences or the need to offer choices and expressions of resistance (that’s not the way we/I do things), rather than overt actions.</w:t>
            </w:r>
          </w:p>
        </w:tc>
        <w:tc>
          <w:tcPr>
            <w:tcW w:w="3260" w:type="dxa"/>
          </w:tcPr>
          <w:p w14:paraId="28398952" w14:textId="4924752D" w:rsidR="006B1441" w:rsidRPr="00EB09EA" w:rsidRDefault="00D21B12">
            <w:pPr>
              <w:pStyle w:val="DHHStabletext"/>
            </w:pPr>
            <w:r w:rsidRPr="00EB09EA">
              <w:t>Crinall</w:t>
            </w:r>
            <w:r>
              <w:t xml:space="preserve"> K</w:t>
            </w:r>
            <w:r w:rsidRPr="00EB09EA">
              <w:t>, Manning</w:t>
            </w:r>
            <w:r>
              <w:t xml:space="preserve"> D</w:t>
            </w:r>
            <w:r w:rsidRPr="00EB09EA">
              <w:t>, Glavas</w:t>
            </w:r>
            <w:r>
              <w:t xml:space="preserve"> A</w:t>
            </w:r>
            <w:r w:rsidRPr="00EB09EA">
              <w:t>, Feeley</w:t>
            </w:r>
            <w:r>
              <w:t xml:space="preserve"> M 2010, </w:t>
            </w:r>
            <w:r w:rsidR="00EF332A" w:rsidRPr="00D50515">
              <w:rPr>
                <w:i/>
              </w:rPr>
              <w:t>Every</w:t>
            </w:r>
            <w:r w:rsidRPr="00D50515">
              <w:rPr>
                <w:i/>
              </w:rPr>
              <w:t>thing effects everything else</w:t>
            </w:r>
            <w:r w:rsidR="00D50515">
              <w:t xml:space="preserve">. </w:t>
            </w:r>
            <w:r w:rsidR="006B1441" w:rsidRPr="00EB09EA">
              <w:t>Report to the Senior Practitioner</w:t>
            </w:r>
            <w:r>
              <w:t xml:space="preserve"> from</w:t>
            </w:r>
            <w:r w:rsidR="006B1441" w:rsidRPr="00EB09EA">
              <w:t xml:space="preserve"> </w:t>
            </w:r>
            <w:r w:rsidR="00D50515">
              <w:t xml:space="preserve">Monash University and </w:t>
            </w:r>
            <w:r>
              <w:t xml:space="preserve">the Department of Human Services </w:t>
            </w:r>
            <w:r w:rsidR="00D50515">
              <w:t>Gippsland</w:t>
            </w:r>
          </w:p>
        </w:tc>
      </w:tr>
      <w:tr w:rsidR="00345103" w:rsidRPr="00EB09EA" w14:paraId="400DA5EA" w14:textId="77777777" w:rsidTr="00345103">
        <w:tc>
          <w:tcPr>
            <w:tcW w:w="2943" w:type="dxa"/>
          </w:tcPr>
          <w:p w14:paraId="44255C2E" w14:textId="547D7521" w:rsidR="00345103" w:rsidRDefault="00345103" w:rsidP="00F86974">
            <w:pPr>
              <w:pStyle w:val="DHHStabletext"/>
            </w:pPr>
            <w:r>
              <w:t>Evidence for the use of GPS devices as an intervention for elopement in people with autism and other developmental disabilities.</w:t>
            </w:r>
          </w:p>
        </w:tc>
        <w:tc>
          <w:tcPr>
            <w:tcW w:w="2977" w:type="dxa"/>
          </w:tcPr>
          <w:p w14:paraId="5C6D10B6" w14:textId="77777777" w:rsidR="00345103" w:rsidRDefault="00345103" w:rsidP="0010752F">
            <w:pPr>
              <w:pStyle w:val="DHHStablebullet"/>
            </w:pPr>
            <w:r>
              <w:t>The literature review found very few studies that explored the practicalities of GPS device use among carers of person with developmental disabilities (most had been with carers of people with dementia).</w:t>
            </w:r>
          </w:p>
          <w:p w14:paraId="684E17D1" w14:textId="54FB852B" w:rsidR="00345103" w:rsidRPr="00EB09EA" w:rsidRDefault="00345103" w:rsidP="0010752F">
            <w:pPr>
              <w:pStyle w:val="DHHStablebullet"/>
            </w:pPr>
            <w:r>
              <w:t xml:space="preserve">There is little evidence to support the widespread </w:t>
            </w:r>
            <w:r>
              <w:lastRenderedPageBreak/>
              <w:t>recommendation that GPS devices are an effective intervention to prevent risk associated with elopement.</w:t>
            </w:r>
          </w:p>
        </w:tc>
        <w:tc>
          <w:tcPr>
            <w:tcW w:w="3260" w:type="dxa"/>
          </w:tcPr>
          <w:p w14:paraId="31642A64" w14:textId="44C37C3F" w:rsidR="00345103" w:rsidRDefault="00345103">
            <w:pPr>
              <w:pStyle w:val="DHHStabletext"/>
            </w:pPr>
            <w:r>
              <w:lastRenderedPageBreak/>
              <w:t>Hayward B, Ransley F</w:t>
            </w:r>
            <w:r w:rsidR="00C6180B">
              <w:t xml:space="preserve">, </w:t>
            </w:r>
            <w:r>
              <w:t>Memery R</w:t>
            </w:r>
            <w:r w:rsidR="00C6180B">
              <w:t>,</w:t>
            </w:r>
            <w:r>
              <w:t xml:space="preserve"> 2016</w:t>
            </w:r>
            <w:r w:rsidR="00C417C3">
              <w:t>,</w:t>
            </w:r>
            <w:r>
              <w:t xml:space="preserve"> </w:t>
            </w:r>
            <w:r w:rsidR="00C417C3">
              <w:t>‘</w:t>
            </w:r>
            <w:r>
              <w:t>GPS devices for elopement of people with autism and other developmental disabilities: A review of the published literature</w:t>
            </w:r>
            <w:r w:rsidR="00C417C3">
              <w:t>’</w:t>
            </w:r>
            <w:r w:rsidR="00A73318">
              <w:t>,</w:t>
            </w:r>
            <w:r>
              <w:t xml:space="preserve"> </w:t>
            </w:r>
            <w:r>
              <w:rPr>
                <w:i/>
                <w:iCs/>
              </w:rPr>
              <w:t xml:space="preserve">Journal of Policy and Practice in Intellectual Disabilities, </w:t>
            </w:r>
            <w:r w:rsidR="00785C95">
              <w:t>v</w:t>
            </w:r>
            <w:r w:rsidR="001C4DDB">
              <w:t xml:space="preserve">ol </w:t>
            </w:r>
            <w:r w:rsidRPr="00A73318">
              <w:t>13</w:t>
            </w:r>
            <w:r w:rsidR="001C4DDB">
              <w:t xml:space="preserve">, </w:t>
            </w:r>
            <w:r w:rsidR="00CD68BA">
              <w:t xml:space="preserve">no. </w:t>
            </w:r>
            <w:r w:rsidRPr="00A73318">
              <w:t>1,</w:t>
            </w:r>
            <w:r>
              <w:t xml:space="preserve"> </w:t>
            </w:r>
            <w:r w:rsidR="001C4DDB">
              <w:t>pp</w:t>
            </w:r>
            <w:r w:rsidR="00AE1D48">
              <w:t xml:space="preserve">. </w:t>
            </w:r>
            <w:r>
              <w:t>69-74.</w:t>
            </w:r>
          </w:p>
          <w:p w14:paraId="16F4953B" w14:textId="66A70B2A" w:rsidR="007700F1" w:rsidRPr="00345103" w:rsidRDefault="007700F1" w:rsidP="00AE1D48">
            <w:pPr>
              <w:pStyle w:val="DHHStabletext"/>
            </w:pPr>
          </w:p>
        </w:tc>
      </w:tr>
      <w:tr w:rsidR="00345103" w:rsidRPr="00EB09EA" w14:paraId="32BD6D91" w14:textId="77777777" w:rsidTr="006D26DE">
        <w:tc>
          <w:tcPr>
            <w:tcW w:w="2943" w:type="dxa"/>
            <w:tcBorders>
              <w:bottom w:val="single" w:sz="4" w:space="0" w:color="auto"/>
            </w:tcBorders>
          </w:tcPr>
          <w:p w14:paraId="75AC29CA" w14:textId="2D19EC5E" w:rsidR="00345103" w:rsidRDefault="00697F8A" w:rsidP="00F86974">
            <w:pPr>
              <w:pStyle w:val="DHHStabletext"/>
            </w:pPr>
            <w:r>
              <w:t>What is the evidence for the use of camera surveillance in providing reliable protection for people with disabilities from abuse and neglect in their homes?</w:t>
            </w:r>
          </w:p>
        </w:tc>
        <w:tc>
          <w:tcPr>
            <w:tcW w:w="2977" w:type="dxa"/>
            <w:tcBorders>
              <w:bottom w:val="single" w:sz="4" w:space="0" w:color="auto"/>
            </w:tcBorders>
          </w:tcPr>
          <w:p w14:paraId="07EB72DD" w14:textId="15100209" w:rsidR="00345103" w:rsidRDefault="000E1229" w:rsidP="0010752F">
            <w:pPr>
              <w:pStyle w:val="DHHStablebullet"/>
            </w:pPr>
            <w:r>
              <w:t xml:space="preserve">Evaluation of research evidence was subject </w:t>
            </w:r>
            <w:r w:rsidR="00D329DA">
              <w:t>t</w:t>
            </w:r>
            <w:r>
              <w:t>o an integrative review, ethical analysis and application of a theory for technology adoption in practice.</w:t>
            </w:r>
          </w:p>
          <w:p w14:paraId="68CC3200" w14:textId="70ACF545" w:rsidR="000E1229" w:rsidRDefault="000E1229" w:rsidP="0010752F">
            <w:pPr>
              <w:pStyle w:val="DHHStablebullet"/>
            </w:pPr>
            <w:r>
              <w:t>The review and analysis found no evidence to support that camera surveillance reliably protects people with disabilities from abuse and neglect in their homes; camera use may indicate that possible abuse had occurred.</w:t>
            </w:r>
          </w:p>
        </w:tc>
        <w:tc>
          <w:tcPr>
            <w:tcW w:w="3260" w:type="dxa"/>
            <w:tcBorders>
              <w:bottom w:val="single" w:sz="4" w:space="0" w:color="auto"/>
            </w:tcBorders>
          </w:tcPr>
          <w:p w14:paraId="3D8468C5" w14:textId="1403FDBB" w:rsidR="00345103" w:rsidRDefault="00697F8A">
            <w:pPr>
              <w:pStyle w:val="DHHStabletext"/>
            </w:pPr>
            <w:r>
              <w:t>Hayward B</w:t>
            </w:r>
            <w:r w:rsidR="00DE4C76">
              <w:t xml:space="preserve">A, </w:t>
            </w:r>
            <w:r>
              <w:t>2017</w:t>
            </w:r>
            <w:r w:rsidR="00A85D81">
              <w:t>,</w:t>
            </w:r>
            <w:r>
              <w:t xml:space="preserve"> </w:t>
            </w:r>
            <w:r w:rsidR="00A85D81">
              <w:t>‘</w:t>
            </w:r>
            <w:r>
              <w:t>The arguments against camera and closed-circuit television surveillance in the homes of people with disabilities to protect from abuse and neglect</w:t>
            </w:r>
            <w:r w:rsidR="00A85D81">
              <w:t>’</w:t>
            </w:r>
            <w:r>
              <w:t xml:space="preserve"> </w:t>
            </w:r>
            <w:r>
              <w:rPr>
                <w:i/>
                <w:iCs/>
              </w:rPr>
              <w:t>Research and Practice in Intellectual and Developmental Disabilities,</w:t>
            </w:r>
            <w:r w:rsidR="00CB152F">
              <w:t xml:space="preserve"> </w:t>
            </w:r>
            <w:r w:rsidR="00785C95">
              <w:t>v</w:t>
            </w:r>
            <w:r w:rsidR="00CB152F">
              <w:t>ol</w:t>
            </w:r>
            <w:r w:rsidR="00226BF8">
              <w:t>.</w:t>
            </w:r>
            <w:r>
              <w:rPr>
                <w:i/>
                <w:iCs/>
              </w:rPr>
              <w:t xml:space="preserve"> </w:t>
            </w:r>
            <w:r w:rsidR="00226BF8">
              <w:t>4</w:t>
            </w:r>
            <w:r w:rsidR="007700F1">
              <w:t xml:space="preserve">, no. 2, pp. </w:t>
            </w:r>
            <w:r>
              <w:t>121-137.</w:t>
            </w:r>
          </w:p>
          <w:p w14:paraId="7CA72182" w14:textId="35634CC1" w:rsidR="00B30A36" w:rsidRPr="00697F8A" w:rsidRDefault="00B30A36" w:rsidP="007700F1">
            <w:pPr>
              <w:pStyle w:val="DHHStabletext"/>
            </w:pPr>
          </w:p>
        </w:tc>
      </w:tr>
    </w:tbl>
    <w:p w14:paraId="72A252FD" w14:textId="77777777" w:rsidR="000C333B" w:rsidRDefault="000C333B"/>
    <w:p w14:paraId="5856A547" w14:textId="77777777" w:rsidR="000C333B" w:rsidRDefault="000C333B">
      <w:r>
        <w:br w:type="page"/>
      </w:r>
    </w:p>
    <w:p w14:paraId="0F0F67E4" w14:textId="77777777" w:rsidR="006B1441" w:rsidRPr="00934588" w:rsidRDefault="006B1441" w:rsidP="0065067A">
      <w:pPr>
        <w:pStyle w:val="Heading1"/>
      </w:pPr>
      <w:bookmarkStart w:id="8" w:name="_Toc32311619"/>
      <w:r w:rsidRPr="00934588">
        <w:lastRenderedPageBreak/>
        <w:t>Restraint reduction</w:t>
      </w:r>
      <w:bookmarkEnd w:id="8"/>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222517E6" w14:textId="77777777" w:rsidTr="00164138">
        <w:trPr>
          <w:tblHeader/>
        </w:trPr>
        <w:tc>
          <w:tcPr>
            <w:tcW w:w="2943" w:type="dxa"/>
            <w:shd w:val="clear" w:color="auto" w:fill="F1E3F3"/>
          </w:tcPr>
          <w:p w14:paraId="5D115A29" w14:textId="77777777" w:rsidR="006B1441" w:rsidRPr="00EB09EA" w:rsidRDefault="006B1441" w:rsidP="00F96843">
            <w:pPr>
              <w:pStyle w:val="DHHStablecolhead"/>
            </w:pPr>
            <w:r w:rsidRPr="00EB09EA">
              <w:t>The research questions addressed</w:t>
            </w:r>
          </w:p>
        </w:tc>
        <w:tc>
          <w:tcPr>
            <w:tcW w:w="2977" w:type="dxa"/>
            <w:shd w:val="clear" w:color="auto" w:fill="F1E3F3"/>
          </w:tcPr>
          <w:p w14:paraId="7DBCC9E8" w14:textId="77777777" w:rsidR="006B1441" w:rsidRPr="00EB09EA" w:rsidRDefault="006B1441" w:rsidP="00F96843">
            <w:pPr>
              <w:pStyle w:val="DHHStablecolhead"/>
            </w:pPr>
            <w:r w:rsidRPr="00EB09EA">
              <w:t xml:space="preserve">Key </w:t>
            </w:r>
            <w:r w:rsidRPr="00D50515">
              <w:t>findings</w:t>
            </w:r>
          </w:p>
        </w:tc>
        <w:tc>
          <w:tcPr>
            <w:tcW w:w="3260" w:type="dxa"/>
            <w:shd w:val="clear" w:color="auto" w:fill="F1E3F3"/>
          </w:tcPr>
          <w:p w14:paraId="4E9AC284" w14:textId="16B00D33" w:rsidR="006B1441" w:rsidRPr="00EB09EA" w:rsidRDefault="006B1441">
            <w:pPr>
              <w:pStyle w:val="DHHStablecolhead"/>
            </w:pPr>
            <w:r w:rsidRPr="00EB09EA">
              <w:t xml:space="preserve">Relevant </w:t>
            </w:r>
            <w:r w:rsidR="008533AA">
              <w:t>p</w:t>
            </w:r>
            <w:r w:rsidRPr="00EB09EA">
              <w:t>apers</w:t>
            </w:r>
          </w:p>
        </w:tc>
      </w:tr>
      <w:tr w:rsidR="006B1441" w:rsidRPr="00EB09EA" w14:paraId="43E5B9E0" w14:textId="77777777" w:rsidTr="006D26DE">
        <w:tc>
          <w:tcPr>
            <w:tcW w:w="2943" w:type="dxa"/>
          </w:tcPr>
          <w:p w14:paraId="04129326" w14:textId="4E29192B" w:rsidR="006B1441" w:rsidRPr="00EB09EA" w:rsidRDefault="006B1441" w:rsidP="00BB45BF">
            <w:pPr>
              <w:pStyle w:val="DHHStabletext"/>
            </w:pPr>
            <w:r w:rsidRPr="00EB09EA">
              <w:t xml:space="preserve">What is the impact of </w:t>
            </w:r>
            <w:r w:rsidR="00DF7DFF">
              <w:t>P</w:t>
            </w:r>
            <w:r w:rsidRPr="00EB09EA">
              <w:t xml:space="preserve">ositive </w:t>
            </w:r>
            <w:r w:rsidR="00DF7DFF">
              <w:t>B</w:t>
            </w:r>
            <w:r w:rsidRPr="00EB09EA">
              <w:t xml:space="preserve">ehaviour </w:t>
            </w:r>
            <w:r w:rsidR="00DF7DFF">
              <w:t>S</w:t>
            </w:r>
            <w:r w:rsidRPr="00EB09EA">
              <w:t>upport on staff and the people they support?</w:t>
            </w:r>
          </w:p>
        </w:tc>
        <w:tc>
          <w:tcPr>
            <w:tcW w:w="2977" w:type="dxa"/>
          </w:tcPr>
          <w:p w14:paraId="57A3BBF2" w14:textId="19B773CB" w:rsidR="006B1441" w:rsidRPr="00B97926" w:rsidRDefault="006B1441" w:rsidP="00F86974">
            <w:pPr>
              <w:pStyle w:val="DHHStabletext"/>
            </w:pPr>
            <w:r w:rsidRPr="0041454A">
              <w:t xml:space="preserve">Disability staff participated in a training program based on the principles of </w:t>
            </w:r>
            <w:r w:rsidR="00E80600">
              <w:t>P</w:t>
            </w:r>
            <w:r w:rsidR="00E80600" w:rsidRPr="00EB09EA">
              <w:t xml:space="preserve">ositive </w:t>
            </w:r>
            <w:r w:rsidR="00E80600">
              <w:t>B</w:t>
            </w:r>
            <w:r w:rsidR="00E80600" w:rsidRPr="00EB09EA">
              <w:t xml:space="preserve">ehaviour </w:t>
            </w:r>
            <w:r w:rsidR="00E80600">
              <w:t>S</w:t>
            </w:r>
            <w:r w:rsidR="00E80600" w:rsidRPr="00EB09EA">
              <w:t>upport</w:t>
            </w:r>
            <w:r w:rsidRPr="0041454A">
              <w:t>, which included elements of good practice as recommended in the Behavior Support Plan-Quality Evaluation II</w:t>
            </w:r>
            <w:r w:rsidR="00B97926">
              <w:t xml:space="preserve">. </w:t>
            </w:r>
            <w:r w:rsidRPr="00B97926">
              <w:t>Evaluation outcome data showed:</w:t>
            </w:r>
          </w:p>
          <w:p w14:paraId="3F6E1406" w14:textId="52071F50" w:rsidR="006B1441" w:rsidRPr="00EB09EA" w:rsidRDefault="006B1441" w:rsidP="0010752F">
            <w:pPr>
              <w:pStyle w:val="DHHStablebullet"/>
            </w:pPr>
            <w:r w:rsidRPr="00EB09EA">
              <w:t xml:space="preserve">an improvement in </w:t>
            </w:r>
            <w:r w:rsidR="00E80600">
              <w:t>b</w:t>
            </w:r>
            <w:r w:rsidR="00E80600" w:rsidRPr="0041454A">
              <w:t>ehavio</w:t>
            </w:r>
            <w:r w:rsidR="00E80600">
              <w:t>u</w:t>
            </w:r>
            <w:r w:rsidR="00E80600" w:rsidRPr="0041454A">
              <w:t xml:space="preserve">r </w:t>
            </w:r>
            <w:r w:rsidR="00E80600">
              <w:t>s</w:t>
            </w:r>
            <w:r w:rsidR="00E80600" w:rsidRPr="0041454A">
              <w:t xml:space="preserve">upport </w:t>
            </w:r>
            <w:r w:rsidR="00E80600">
              <w:t>p</w:t>
            </w:r>
            <w:r w:rsidR="00E80600" w:rsidRPr="0041454A">
              <w:t>lan</w:t>
            </w:r>
            <w:r w:rsidR="00E80600" w:rsidRPr="00EB09EA" w:rsidDel="00E80600">
              <w:t xml:space="preserve"> </w:t>
            </w:r>
            <w:r w:rsidRPr="00EB09EA">
              <w:t>quality and client mental health</w:t>
            </w:r>
          </w:p>
          <w:p w14:paraId="7D02ED3D" w14:textId="77777777" w:rsidR="006B1441" w:rsidRPr="00EB09EA" w:rsidRDefault="006B1441" w:rsidP="0010752F">
            <w:pPr>
              <w:pStyle w:val="DHHStablebullet"/>
            </w:pPr>
            <w:r w:rsidRPr="00EB09EA">
              <w:t>reductions in maladaptive behaviours and restrictive intervention use.</w:t>
            </w:r>
          </w:p>
        </w:tc>
        <w:tc>
          <w:tcPr>
            <w:tcW w:w="3260" w:type="dxa"/>
          </w:tcPr>
          <w:p w14:paraId="74542CCD" w14:textId="0041FB3B" w:rsidR="006B1441" w:rsidRPr="00D50515" w:rsidRDefault="006B1441" w:rsidP="00F86974">
            <w:pPr>
              <w:pStyle w:val="DHHStabletext"/>
              <w:rPr>
                <w:b/>
                <w:i/>
                <w:lang w:val="en-US"/>
              </w:rPr>
            </w:pPr>
            <w:r w:rsidRPr="00D50515">
              <w:t>O</w:t>
            </w:r>
            <w:r w:rsidR="00D21B12">
              <w:t>’</w:t>
            </w:r>
            <w:r w:rsidRPr="00D50515">
              <w:t>Dwyer</w:t>
            </w:r>
            <w:r w:rsidRPr="00D50515">
              <w:rPr>
                <w:lang w:eastAsia="en-AU"/>
              </w:rPr>
              <w:t xml:space="preserve"> C, McVilly KR, Webber L 2017</w:t>
            </w:r>
            <w:r w:rsidR="00D21B12">
              <w:rPr>
                <w:lang w:eastAsia="en-AU"/>
              </w:rPr>
              <w:t>,</w:t>
            </w:r>
            <w:r w:rsidRPr="00D50515">
              <w:rPr>
                <w:lang w:eastAsia="en-AU"/>
              </w:rPr>
              <w:t xml:space="preserve"> </w:t>
            </w:r>
            <w:r w:rsidR="00D21B12">
              <w:rPr>
                <w:lang w:eastAsia="en-AU"/>
              </w:rPr>
              <w:t>‘</w:t>
            </w:r>
            <w:r w:rsidRPr="00D50515">
              <w:rPr>
                <w:lang w:eastAsia="en-AU"/>
              </w:rPr>
              <w:t>The impact of positive behavioural support training on staff and the people they support</w:t>
            </w:r>
            <w:r w:rsidR="00D21B12">
              <w:rPr>
                <w:lang w:eastAsia="en-AU"/>
              </w:rPr>
              <w:t>’</w:t>
            </w:r>
            <w:r w:rsidRPr="00D50515">
              <w:rPr>
                <w:lang w:eastAsia="en-AU"/>
              </w:rPr>
              <w:t>,</w:t>
            </w:r>
            <w:r w:rsidRPr="00D50515">
              <w:rPr>
                <w:i/>
                <w:kern w:val="36"/>
              </w:rPr>
              <w:t xml:space="preserve"> </w:t>
            </w:r>
            <w:hyperlink r:id="rId19" w:tooltip="link to all issues of this title" w:history="1">
              <w:r w:rsidRPr="00D50515">
                <w:rPr>
                  <w:i/>
                </w:rPr>
                <w:t>International Journal of Positive Behavioural Support</w:t>
              </w:r>
            </w:hyperlink>
            <w:r w:rsidRPr="00164138">
              <w:t>,</w:t>
            </w:r>
            <w:r w:rsidRPr="00D50515">
              <w:t xml:space="preserve"> </w:t>
            </w:r>
            <w:r w:rsidR="00D21B12">
              <w:t xml:space="preserve">vol. </w:t>
            </w:r>
            <w:r w:rsidRPr="00D50515">
              <w:t xml:space="preserve">7, </w:t>
            </w:r>
            <w:r w:rsidR="00D21B12">
              <w:t xml:space="preserve">no. </w:t>
            </w:r>
            <w:r w:rsidRPr="00D50515">
              <w:t>2, pp.13</w:t>
            </w:r>
            <w:r w:rsidR="00D21B12">
              <w:t>–</w:t>
            </w:r>
            <w:r w:rsidRPr="00D50515">
              <w:t>23</w:t>
            </w:r>
            <w:r w:rsidRPr="00D50515">
              <w:rPr>
                <w:vanish/>
              </w:rPr>
              <w:t xml:space="preserve"> </w:t>
            </w:r>
          </w:p>
          <w:p w14:paraId="5C47A730" w14:textId="77777777" w:rsidR="006B1441" w:rsidRPr="00EB09EA" w:rsidRDefault="006B1441" w:rsidP="006D26DE">
            <w:pPr>
              <w:rPr>
                <w:rFonts w:ascii="Arial" w:hAnsi="Arial" w:cs="Arial"/>
              </w:rPr>
            </w:pPr>
          </w:p>
        </w:tc>
      </w:tr>
      <w:tr w:rsidR="006B1441" w:rsidRPr="00EB09EA" w14:paraId="6DBCD6CF" w14:textId="77777777" w:rsidTr="006D26DE">
        <w:tc>
          <w:tcPr>
            <w:tcW w:w="2943" w:type="dxa"/>
          </w:tcPr>
          <w:p w14:paraId="5F188D41" w14:textId="77777777" w:rsidR="006B1441" w:rsidRPr="00EB09EA" w:rsidRDefault="006B1441" w:rsidP="00F86974">
            <w:pPr>
              <w:pStyle w:val="DHHStabletext"/>
            </w:pPr>
            <w:r w:rsidRPr="00EB09EA">
              <w:t>What factors impact on successful restraint reduction for people with high complex needs?</w:t>
            </w:r>
          </w:p>
        </w:tc>
        <w:tc>
          <w:tcPr>
            <w:tcW w:w="2977" w:type="dxa"/>
          </w:tcPr>
          <w:p w14:paraId="4BEFF05F" w14:textId="77777777" w:rsidR="006B1441" w:rsidRPr="00EB09EA" w:rsidRDefault="006B1441" w:rsidP="00F86974">
            <w:pPr>
              <w:pStyle w:val="DHHStabletext"/>
            </w:pPr>
            <w:r w:rsidRPr="00EB09EA">
              <w:t xml:space="preserve">Factors that staff felt had an impact included: </w:t>
            </w:r>
          </w:p>
          <w:p w14:paraId="4EE54CB8" w14:textId="105FE6BD" w:rsidR="006B1441" w:rsidRPr="00EB09EA" w:rsidRDefault="005E1CF9" w:rsidP="005E1CF9">
            <w:pPr>
              <w:pStyle w:val="DHHStablebullet"/>
            </w:pPr>
            <w:r>
              <w:t>u</w:t>
            </w:r>
            <w:r w:rsidR="006B1441" w:rsidRPr="00EB09EA">
              <w:t xml:space="preserve">nderstanding the person’s needs using </w:t>
            </w:r>
            <w:r>
              <w:t>b</w:t>
            </w:r>
            <w:r w:rsidR="006B1441" w:rsidRPr="00EB09EA">
              <w:t xml:space="preserve">iopsychosocial assessments including </w:t>
            </w:r>
            <w:r>
              <w:t>f</w:t>
            </w:r>
            <w:r w:rsidRPr="005E1CF9">
              <w:t xml:space="preserve">unctional </w:t>
            </w:r>
            <w:r>
              <w:t>b</w:t>
            </w:r>
            <w:r w:rsidRPr="005E1CF9">
              <w:t>ehavio</w:t>
            </w:r>
            <w:r>
              <w:t>u</w:t>
            </w:r>
            <w:r w:rsidRPr="005E1CF9">
              <w:t xml:space="preserve">ral </w:t>
            </w:r>
            <w:r>
              <w:t>a</w:t>
            </w:r>
            <w:r w:rsidRPr="005E1CF9">
              <w:t>ssessment</w:t>
            </w:r>
          </w:p>
          <w:p w14:paraId="4DBD1160" w14:textId="50E000EE" w:rsidR="006B1441" w:rsidRPr="00EB09EA" w:rsidRDefault="006B1441" w:rsidP="0010752F">
            <w:pPr>
              <w:pStyle w:val="DHHStablebullet"/>
            </w:pPr>
            <w:r w:rsidRPr="00EB09EA">
              <w:t xml:space="preserve">Positive </w:t>
            </w:r>
            <w:r w:rsidR="00DF7DFF">
              <w:t>B</w:t>
            </w:r>
            <w:r w:rsidRPr="00EB09EA">
              <w:t xml:space="preserve">ehaviour </w:t>
            </w:r>
            <w:r w:rsidR="00DF7DFF">
              <w:t>S</w:t>
            </w:r>
            <w:r w:rsidRPr="00EB09EA">
              <w:t xml:space="preserve">upport tailored to </w:t>
            </w:r>
            <w:r w:rsidR="005E1CF9">
              <w:t xml:space="preserve">the </w:t>
            </w:r>
            <w:r w:rsidRPr="00EB09EA">
              <w:t>person’s needs</w:t>
            </w:r>
          </w:p>
          <w:p w14:paraId="6950643E" w14:textId="3C9093F6" w:rsidR="006B1441" w:rsidRPr="00EB09EA" w:rsidRDefault="005E1CF9" w:rsidP="0010752F">
            <w:pPr>
              <w:pStyle w:val="DHHStablebullet"/>
            </w:pPr>
            <w:r>
              <w:t>s</w:t>
            </w:r>
            <w:r w:rsidR="006B1441" w:rsidRPr="00EB09EA">
              <w:t>enior staff providing practice leadership to all staff</w:t>
            </w:r>
          </w:p>
          <w:p w14:paraId="4C228C98" w14:textId="1189149E" w:rsidR="006B1441" w:rsidRPr="00EB09EA" w:rsidRDefault="005E1CF9" w:rsidP="0010752F">
            <w:pPr>
              <w:pStyle w:val="DHHStablebullet"/>
            </w:pPr>
            <w:r>
              <w:t>s</w:t>
            </w:r>
            <w:r w:rsidR="006B1441" w:rsidRPr="00EB09EA">
              <w:t>taff working together across organisations</w:t>
            </w:r>
          </w:p>
          <w:p w14:paraId="6478768A" w14:textId="52E8B97B" w:rsidR="006B1441" w:rsidRPr="00EB09EA" w:rsidRDefault="005E1CF9" w:rsidP="0010752F">
            <w:pPr>
              <w:pStyle w:val="DHHStablebullet"/>
            </w:pPr>
            <w:r>
              <w:t>s</w:t>
            </w:r>
            <w:r w:rsidR="006B1441" w:rsidRPr="00EB09EA">
              <w:t>taff enabling the dignity of risk</w:t>
            </w:r>
          </w:p>
          <w:p w14:paraId="7C68655E" w14:textId="4520737B" w:rsidR="006B1441" w:rsidRPr="00EB09EA" w:rsidRDefault="005E1CF9" w:rsidP="0010752F">
            <w:pPr>
              <w:pStyle w:val="DHHStablebullet"/>
            </w:pPr>
            <w:r>
              <w:t>s</w:t>
            </w:r>
            <w:r w:rsidR="006B1441" w:rsidRPr="00EB09EA">
              <w:t>eeing improvements in quality of life in the person with a disability.</w:t>
            </w:r>
          </w:p>
        </w:tc>
        <w:tc>
          <w:tcPr>
            <w:tcW w:w="3260" w:type="dxa"/>
          </w:tcPr>
          <w:p w14:paraId="4C05D42A" w14:textId="5AFF9AD2" w:rsidR="006B1441" w:rsidRPr="00EB09EA" w:rsidRDefault="006B1441" w:rsidP="00164138">
            <w:pPr>
              <w:pStyle w:val="DHHStabletext"/>
              <w:rPr>
                <w:lang w:val="en-US"/>
              </w:rPr>
            </w:pPr>
            <w:r w:rsidRPr="00EB09EA">
              <w:rPr>
                <w:lang w:val="en-US"/>
              </w:rPr>
              <w:t>Webber LS</w:t>
            </w:r>
            <w:r w:rsidR="00D21B12">
              <w:rPr>
                <w:lang w:val="en-US"/>
              </w:rPr>
              <w:t>,</w:t>
            </w:r>
            <w:r w:rsidRPr="00EB09EA">
              <w:rPr>
                <w:lang w:val="en-US"/>
              </w:rPr>
              <w:t xml:space="preserve"> Major K, Condello C, Hancox K 2017</w:t>
            </w:r>
            <w:r w:rsidR="00D21B12">
              <w:rPr>
                <w:lang w:val="en-US"/>
              </w:rPr>
              <w:t>,</w:t>
            </w:r>
            <w:r w:rsidRPr="00EB09EA">
              <w:rPr>
                <w:lang w:val="en-US"/>
              </w:rPr>
              <w:t xml:space="preserve"> </w:t>
            </w:r>
            <w:r w:rsidR="00D21B12">
              <w:rPr>
                <w:lang w:val="en-US"/>
              </w:rPr>
              <w:t>‘</w:t>
            </w:r>
            <w:r w:rsidRPr="00EB09EA">
              <w:rPr>
                <w:lang w:val="en-US"/>
              </w:rPr>
              <w:t>Providing positive behaviour support to improve a client’s quality of life</w:t>
            </w:r>
            <w:r w:rsidR="00D21B12">
              <w:rPr>
                <w:lang w:val="en-US"/>
              </w:rPr>
              <w:t>’</w:t>
            </w:r>
            <w:r w:rsidRPr="00EB09EA">
              <w:rPr>
                <w:lang w:val="en-US"/>
              </w:rPr>
              <w:t xml:space="preserve">, </w:t>
            </w:r>
            <w:r w:rsidRPr="0041454A">
              <w:rPr>
                <w:i/>
                <w:lang w:val="en-US"/>
              </w:rPr>
              <w:t>Learning Disability Practice,</w:t>
            </w:r>
            <w:r w:rsidRPr="00EB09EA">
              <w:rPr>
                <w:lang w:val="en-US"/>
              </w:rPr>
              <w:t xml:space="preserve"> </w:t>
            </w:r>
            <w:r w:rsidR="00D21B12">
              <w:rPr>
                <w:lang w:val="en-US"/>
              </w:rPr>
              <w:t xml:space="preserve">vol. </w:t>
            </w:r>
            <w:r w:rsidRPr="00EB09EA">
              <w:rPr>
                <w:lang w:val="en-US"/>
              </w:rPr>
              <w:t xml:space="preserve">20, </w:t>
            </w:r>
            <w:r w:rsidR="00D21B12">
              <w:rPr>
                <w:lang w:val="en-US"/>
              </w:rPr>
              <w:t xml:space="preserve">no. </w:t>
            </w:r>
            <w:r w:rsidRPr="00EB09EA">
              <w:rPr>
                <w:lang w:val="en-US"/>
              </w:rPr>
              <w:t xml:space="preserve">4, </w:t>
            </w:r>
            <w:r w:rsidR="00D21B12">
              <w:rPr>
                <w:lang w:val="en-US"/>
              </w:rPr>
              <w:t xml:space="preserve">pp. </w:t>
            </w:r>
            <w:r w:rsidRPr="00EB09EA">
              <w:rPr>
                <w:lang w:val="en-US"/>
              </w:rPr>
              <w:t>36</w:t>
            </w:r>
            <w:r w:rsidR="00D21B12">
              <w:rPr>
                <w:lang w:val="en-US"/>
              </w:rPr>
              <w:t>–</w:t>
            </w:r>
            <w:r w:rsidRPr="00EB09EA">
              <w:rPr>
                <w:lang w:val="en-US"/>
              </w:rPr>
              <w:t>41</w:t>
            </w:r>
          </w:p>
          <w:p w14:paraId="16A92368" w14:textId="451B9A22" w:rsidR="006B1441" w:rsidRPr="00EB09EA" w:rsidRDefault="006B1441" w:rsidP="00164138">
            <w:pPr>
              <w:pStyle w:val="DHHStabletext"/>
              <w:rPr>
                <w:lang w:val="en-US"/>
              </w:rPr>
            </w:pPr>
            <w:r w:rsidRPr="00EB09EA">
              <w:rPr>
                <w:lang w:val="en-US"/>
              </w:rPr>
              <w:t>Webber LS</w:t>
            </w:r>
            <w:r w:rsidR="00D21B12">
              <w:rPr>
                <w:lang w:val="en-US"/>
              </w:rPr>
              <w:t>,</w:t>
            </w:r>
            <w:r w:rsidRPr="00EB09EA">
              <w:rPr>
                <w:lang w:val="en-US"/>
              </w:rPr>
              <w:t xml:space="preserve"> Harkness T</w:t>
            </w:r>
            <w:r w:rsidR="00D21B12">
              <w:rPr>
                <w:lang w:val="en-US"/>
              </w:rPr>
              <w:t xml:space="preserve"> </w:t>
            </w:r>
            <w:r w:rsidRPr="00EB09EA">
              <w:rPr>
                <w:lang w:val="en-US"/>
              </w:rPr>
              <w:t>2016</w:t>
            </w:r>
            <w:r w:rsidR="00D21B12">
              <w:rPr>
                <w:lang w:val="en-US"/>
              </w:rPr>
              <w:t>,</w:t>
            </w:r>
            <w:r w:rsidRPr="00EB09EA">
              <w:rPr>
                <w:lang w:val="en-US"/>
              </w:rPr>
              <w:t xml:space="preserve"> </w:t>
            </w:r>
            <w:r w:rsidR="00D21B12">
              <w:rPr>
                <w:lang w:val="en-US"/>
              </w:rPr>
              <w:t>‘</w:t>
            </w:r>
            <w:r w:rsidRPr="00EB09EA">
              <w:rPr>
                <w:lang w:val="en-US"/>
              </w:rPr>
              <w:t>Supporting people with high complex needs in the disability sector. Cover feature—Psychology innovation in the public sector</w:t>
            </w:r>
            <w:r w:rsidR="00D21B12">
              <w:rPr>
                <w:lang w:val="en-US"/>
              </w:rPr>
              <w:t>’,</w:t>
            </w:r>
            <w:r w:rsidRPr="00EB09EA">
              <w:rPr>
                <w:i/>
                <w:lang w:val="en-US"/>
              </w:rPr>
              <w:t xml:space="preserve"> InPsych</w:t>
            </w:r>
            <w:r w:rsidRPr="00D21B12">
              <w:rPr>
                <w:lang w:val="en-US"/>
              </w:rPr>
              <w:t xml:space="preserve">, </w:t>
            </w:r>
            <w:r w:rsidR="00D21B12">
              <w:rPr>
                <w:lang w:val="en-US"/>
              </w:rPr>
              <w:t xml:space="preserve">vol. </w:t>
            </w:r>
            <w:r w:rsidRPr="00164138">
              <w:rPr>
                <w:lang w:val="en-US"/>
              </w:rPr>
              <w:t xml:space="preserve">38, </w:t>
            </w:r>
            <w:r w:rsidR="00D21B12">
              <w:rPr>
                <w:lang w:val="en-US"/>
              </w:rPr>
              <w:t xml:space="preserve">no. </w:t>
            </w:r>
            <w:r w:rsidRPr="00164138">
              <w:rPr>
                <w:lang w:val="en-US"/>
              </w:rPr>
              <w:t>3,</w:t>
            </w:r>
            <w:r w:rsidRPr="00EB09EA">
              <w:rPr>
                <w:i/>
                <w:lang w:val="en-US"/>
              </w:rPr>
              <w:t xml:space="preserve"> </w:t>
            </w:r>
            <w:r w:rsidR="00D21B12">
              <w:rPr>
                <w:lang w:val="en-US"/>
              </w:rPr>
              <w:t xml:space="preserve">p. </w:t>
            </w:r>
            <w:r w:rsidRPr="00EB09EA">
              <w:rPr>
                <w:lang w:val="en-US"/>
              </w:rPr>
              <w:t>9</w:t>
            </w:r>
          </w:p>
          <w:p w14:paraId="71BFFF94" w14:textId="4C58F5A5" w:rsidR="006B1441" w:rsidRPr="00EB09EA" w:rsidRDefault="006B1441" w:rsidP="00164138">
            <w:pPr>
              <w:pStyle w:val="DHHStabletext"/>
            </w:pPr>
            <w:r w:rsidRPr="00EB09EA">
              <w:t>Webber LS, Ramcharan P, McLean D 2010</w:t>
            </w:r>
            <w:r w:rsidR="00D21B12">
              <w:t>,</w:t>
            </w:r>
            <w:r w:rsidRPr="00EB09EA">
              <w:t xml:space="preserve"> </w:t>
            </w:r>
            <w:r w:rsidR="00D21B12">
              <w:t>‘</w:t>
            </w:r>
            <w:r w:rsidRPr="00EB09EA">
              <w:t>Mini</w:t>
            </w:r>
            <w:r w:rsidR="00834955">
              <w:t>mising restraint: a case study</w:t>
            </w:r>
            <w:r w:rsidR="00D21B12">
              <w:t>’,</w:t>
            </w:r>
            <w:r w:rsidR="00834955">
              <w:t xml:space="preserve"> </w:t>
            </w:r>
            <w:r w:rsidRPr="0041454A">
              <w:rPr>
                <w:i/>
              </w:rPr>
              <w:t>Intellectual Disability Australasia</w:t>
            </w:r>
            <w:r w:rsidRPr="00EB09EA">
              <w:t>,</w:t>
            </w:r>
            <w:r w:rsidR="00834955">
              <w:t xml:space="preserve"> </w:t>
            </w:r>
            <w:r w:rsidR="00D21B12">
              <w:t xml:space="preserve">vol. </w:t>
            </w:r>
            <w:r w:rsidRPr="00EB09EA">
              <w:t>31</w:t>
            </w:r>
            <w:r w:rsidR="00D21B12">
              <w:t xml:space="preserve">, no. </w:t>
            </w:r>
            <w:r w:rsidRPr="00EB09EA">
              <w:t xml:space="preserve">1, </w:t>
            </w:r>
            <w:r w:rsidR="00D21B12">
              <w:t xml:space="preserve">p. </w:t>
            </w:r>
            <w:r w:rsidRPr="00EB09EA">
              <w:t>12</w:t>
            </w:r>
          </w:p>
        </w:tc>
      </w:tr>
      <w:tr w:rsidR="006B1441" w:rsidRPr="00EB09EA" w14:paraId="49A3C39B" w14:textId="77777777" w:rsidTr="006D26DE">
        <w:tc>
          <w:tcPr>
            <w:tcW w:w="2943" w:type="dxa"/>
          </w:tcPr>
          <w:p w14:paraId="0089C1C2" w14:textId="77777777" w:rsidR="006B1441" w:rsidRPr="00EB09EA" w:rsidRDefault="006B1441" w:rsidP="00F86974">
            <w:pPr>
              <w:pStyle w:val="DHHStabletext"/>
            </w:pPr>
            <w:r w:rsidRPr="00EB09EA">
              <w:t>What is the impact of training in mindfulness for staff on the use of restrictive interventions?</w:t>
            </w:r>
          </w:p>
        </w:tc>
        <w:tc>
          <w:tcPr>
            <w:tcW w:w="2977" w:type="dxa"/>
          </w:tcPr>
          <w:p w14:paraId="4A10CA06" w14:textId="73DE3F87" w:rsidR="006B1441" w:rsidRPr="00EB09EA" w:rsidRDefault="006B1441" w:rsidP="00BB45BF">
            <w:pPr>
              <w:pStyle w:val="DHHStablebullet"/>
            </w:pPr>
            <w:r w:rsidRPr="00EB09EA">
              <w:t xml:space="preserve">12 disability support workers completed an </w:t>
            </w:r>
            <w:r w:rsidR="008B597F">
              <w:t>eight</w:t>
            </w:r>
            <w:r w:rsidRPr="00EB09EA">
              <w:t xml:space="preserve">-week group-based mindfulness training program. </w:t>
            </w:r>
          </w:p>
          <w:p w14:paraId="01231583" w14:textId="30380273" w:rsidR="006B1441" w:rsidRPr="00EB09EA" w:rsidRDefault="005E1CF9" w:rsidP="0010752F">
            <w:pPr>
              <w:pStyle w:val="DHHStablebullet"/>
            </w:pPr>
            <w:r>
              <w:t>The r</w:t>
            </w:r>
            <w:r w:rsidR="006B1441" w:rsidRPr="00EB09EA">
              <w:t xml:space="preserve">esults showed significantly less PRN and emergency seclusions and PRN and emergency chemical restraints for the </w:t>
            </w:r>
            <w:r w:rsidR="006B1441" w:rsidRPr="00EB09EA">
              <w:lastRenderedPageBreak/>
              <w:t>two homes than prior to training.</w:t>
            </w:r>
          </w:p>
          <w:p w14:paraId="6DC7874C" w14:textId="46983B3C" w:rsidR="000C333B" w:rsidRPr="00164138" w:rsidRDefault="005E1CF9" w:rsidP="00164138">
            <w:pPr>
              <w:pStyle w:val="DHHStablebullet"/>
              <w:rPr>
                <w:rFonts w:cs="Arial"/>
              </w:rPr>
            </w:pPr>
            <w:r>
              <w:t>M</w:t>
            </w:r>
            <w:r w:rsidR="006B1441" w:rsidRPr="00EB09EA">
              <w:t>indfulness training may have helped staff to respond to clients’ challenging behaviours in a more mindful</w:t>
            </w:r>
            <w:r>
              <w:t>,</w:t>
            </w:r>
            <w:r w:rsidR="006B1441" w:rsidRPr="00EB09EA">
              <w:t xml:space="preserve"> less reactive way.</w:t>
            </w:r>
          </w:p>
        </w:tc>
        <w:tc>
          <w:tcPr>
            <w:tcW w:w="3260" w:type="dxa"/>
          </w:tcPr>
          <w:p w14:paraId="1A9E6560" w14:textId="502E3E51" w:rsidR="006B1441" w:rsidRPr="0041454A" w:rsidRDefault="006B1441">
            <w:pPr>
              <w:pStyle w:val="DHHStabletext"/>
            </w:pPr>
            <w:r w:rsidRPr="0041454A">
              <w:lastRenderedPageBreak/>
              <w:t>Joanne E</w:t>
            </w:r>
            <w:r w:rsidR="00D21B12">
              <w:t>,</w:t>
            </w:r>
            <w:r w:rsidRPr="0041454A">
              <w:t xml:space="preserve"> Brooker JE, Webber L, Julian J, Shawyer F, Graham AL, Chan J, Meadows G 2014</w:t>
            </w:r>
            <w:r w:rsidR="00D21B12">
              <w:t>,</w:t>
            </w:r>
            <w:r w:rsidRPr="0041454A">
              <w:t xml:space="preserve"> </w:t>
            </w:r>
            <w:r w:rsidR="005E1CF9">
              <w:t>‘</w:t>
            </w:r>
            <w:r w:rsidRPr="0041454A">
              <w:t>Mindfulness-base</w:t>
            </w:r>
            <w:r w:rsidR="00D21B12" w:rsidRPr="0041454A">
              <w:t>d training shows promise in assisting staff to reduce their use of restrictive interventions in residential services</w:t>
            </w:r>
            <w:r w:rsidR="00D21B12">
              <w:t>’</w:t>
            </w:r>
            <w:r w:rsidRPr="0041454A">
              <w:t xml:space="preserve">, </w:t>
            </w:r>
            <w:r w:rsidRPr="0041454A">
              <w:rPr>
                <w:i/>
              </w:rPr>
              <w:t xml:space="preserve">Mindfulness, </w:t>
            </w:r>
            <w:r w:rsidR="00A30CB9">
              <w:t xml:space="preserve">vol. </w:t>
            </w:r>
            <w:r w:rsidR="00A30CB9" w:rsidRPr="00A30CB9">
              <w:t xml:space="preserve">5, </w:t>
            </w:r>
            <w:r w:rsidR="00A30CB9">
              <w:t xml:space="preserve">no. </w:t>
            </w:r>
            <w:r w:rsidR="00A30CB9" w:rsidRPr="00A30CB9">
              <w:t xml:space="preserve">5, </w:t>
            </w:r>
            <w:r w:rsidR="00A30CB9">
              <w:t>p</w:t>
            </w:r>
            <w:r w:rsidR="00A30CB9" w:rsidRPr="00A30CB9">
              <w:t>p. 598</w:t>
            </w:r>
            <w:r w:rsidR="00A30CB9">
              <w:t>–</w:t>
            </w:r>
            <w:r w:rsidR="00A30CB9" w:rsidRPr="00A30CB9">
              <w:t>603</w:t>
            </w:r>
          </w:p>
        </w:tc>
      </w:tr>
      <w:tr w:rsidR="006B1441" w:rsidRPr="00EB09EA" w14:paraId="0E1D47B7" w14:textId="77777777" w:rsidTr="006D26DE">
        <w:tc>
          <w:tcPr>
            <w:tcW w:w="2943" w:type="dxa"/>
          </w:tcPr>
          <w:p w14:paraId="2A93DFD6" w14:textId="77777777" w:rsidR="006B1441" w:rsidRDefault="006B1441" w:rsidP="00F86974">
            <w:pPr>
              <w:pStyle w:val="DHHStabletext"/>
            </w:pPr>
            <w:r w:rsidRPr="00EB09EA">
              <w:t>Long-term use of restrictive interventions: Who is at risk and what are protective factors?</w:t>
            </w:r>
          </w:p>
          <w:p w14:paraId="05FED602" w14:textId="77777777" w:rsidR="00FC09A7" w:rsidRPr="00EB09EA" w:rsidRDefault="00FC09A7" w:rsidP="006D26DE">
            <w:pPr>
              <w:rPr>
                <w:rFonts w:ascii="Arial" w:hAnsi="Arial" w:cs="Arial"/>
              </w:rPr>
            </w:pPr>
          </w:p>
        </w:tc>
        <w:tc>
          <w:tcPr>
            <w:tcW w:w="2977" w:type="dxa"/>
          </w:tcPr>
          <w:p w14:paraId="1C64C639" w14:textId="172E769A" w:rsidR="006B1441" w:rsidRPr="00EB09EA" w:rsidRDefault="003D4AE1" w:rsidP="00F86974">
            <w:pPr>
              <w:pStyle w:val="DHHStabletext"/>
            </w:pPr>
            <w:r>
              <w:t>Results</w:t>
            </w:r>
            <w:r w:rsidRPr="00EB09EA">
              <w:t xml:space="preserve"> </w:t>
            </w:r>
            <w:r w:rsidR="0041454A" w:rsidRPr="00EB09EA">
              <w:t xml:space="preserve">for people who were reported to the Senior Practitioner </w:t>
            </w:r>
            <w:r w:rsidR="00DB1F89" w:rsidRPr="00EB09EA">
              <w:t>sometime</w:t>
            </w:r>
            <w:r w:rsidR="0041454A" w:rsidRPr="00EB09EA">
              <w:t xml:space="preserve"> </w:t>
            </w:r>
            <w:r w:rsidR="008A21B8">
              <w:t>between</w:t>
            </w:r>
            <w:r w:rsidR="008A21B8" w:rsidRPr="00EB09EA">
              <w:t xml:space="preserve"> </w:t>
            </w:r>
            <w:r w:rsidR="0041454A" w:rsidRPr="00EB09EA">
              <w:t>2008</w:t>
            </w:r>
            <w:r w:rsidR="008A21B8">
              <w:t xml:space="preserve"> and 20</w:t>
            </w:r>
            <w:r w:rsidR="0041454A" w:rsidRPr="00EB09EA">
              <w:t xml:space="preserve">10 were </w:t>
            </w:r>
            <w:r>
              <w:t>used to determine longer term</w:t>
            </w:r>
            <w:r w:rsidR="0041454A" w:rsidRPr="00EB09EA">
              <w:t xml:space="preserve"> outcomes </w:t>
            </w:r>
            <w:r>
              <w:t>in</w:t>
            </w:r>
            <w:r w:rsidR="008A21B8">
              <w:t xml:space="preserve"> </w:t>
            </w:r>
            <w:r w:rsidR="0041454A" w:rsidRPr="00EB09EA">
              <w:t>2013</w:t>
            </w:r>
            <w:r w:rsidR="008A21B8">
              <w:t xml:space="preserve"> to 20</w:t>
            </w:r>
            <w:r w:rsidR="0041454A" w:rsidRPr="00EB09EA">
              <w:t>15.</w:t>
            </w:r>
            <w:r w:rsidR="0041454A">
              <w:t xml:space="preserve"> </w:t>
            </w:r>
          </w:p>
          <w:p w14:paraId="611534B9" w14:textId="7C6E4931" w:rsidR="006B1441" w:rsidRPr="00EB09EA" w:rsidRDefault="008B597F" w:rsidP="0010752F">
            <w:pPr>
              <w:pStyle w:val="DHHStablebullet"/>
            </w:pPr>
            <w:r>
              <w:t>Three</w:t>
            </w:r>
            <w:r w:rsidR="006B1441" w:rsidRPr="00EB09EA">
              <w:t xml:space="preserve"> years later 74 per cent of this group were still being reported to be subject to restrictive interventions. </w:t>
            </w:r>
          </w:p>
          <w:p w14:paraId="05948A02" w14:textId="77777777" w:rsidR="006B1441" w:rsidRPr="00EB09EA" w:rsidRDefault="006B1441" w:rsidP="0010752F">
            <w:pPr>
              <w:pStyle w:val="DHHStablebullet"/>
            </w:pPr>
            <w:r w:rsidRPr="00EB09EA">
              <w:t xml:space="preserve">Two main factors were associated with long-term use of restrictive interventions: </w:t>
            </w:r>
          </w:p>
          <w:p w14:paraId="2E7F1850" w14:textId="092EA172" w:rsidR="006B1441" w:rsidRPr="00EB09EA" w:rsidRDefault="008B597F" w:rsidP="0010752F">
            <w:pPr>
              <w:pStyle w:val="DHHStablebullet"/>
              <w:numPr>
                <w:ilvl w:val="6"/>
                <w:numId w:val="43"/>
              </w:numPr>
              <w:ind w:left="351"/>
            </w:pPr>
            <w:r>
              <w:t>a</w:t>
            </w:r>
            <w:r w:rsidR="006B1441" w:rsidRPr="00EB09EA">
              <w:t>ntipsychotic medication use in 2008</w:t>
            </w:r>
            <w:r>
              <w:t>–</w:t>
            </w:r>
            <w:r w:rsidR="003D4AE1">
              <w:t>20</w:t>
            </w:r>
            <w:r w:rsidR="006B1441" w:rsidRPr="00EB09EA">
              <w:t xml:space="preserve">10 </w:t>
            </w:r>
          </w:p>
          <w:p w14:paraId="5CD487A2" w14:textId="5CF446DD" w:rsidR="006B1441" w:rsidRPr="00EB09EA" w:rsidRDefault="008B597F" w:rsidP="0010752F">
            <w:pPr>
              <w:pStyle w:val="DHHStablebullet"/>
              <w:numPr>
                <w:ilvl w:val="6"/>
                <w:numId w:val="43"/>
              </w:numPr>
              <w:ind w:left="351"/>
            </w:pPr>
            <w:r>
              <w:t>a</w:t>
            </w:r>
            <w:r w:rsidR="006B1441" w:rsidRPr="00EB09EA">
              <w:t>utism or difficulty communicating to others</w:t>
            </w:r>
            <w:r w:rsidR="003D4AE1">
              <w:t>.</w:t>
            </w:r>
            <w:r w:rsidR="006B1441" w:rsidRPr="00EB09EA">
              <w:t xml:space="preserve"> </w:t>
            </w:r>
          </w:p>
          <w:p w14:paraId="60643222" w14:textId="77777777" w:rsidR="006B1441" w:rsidRPr="00EB09EA" w:rsidRDefault="006B1441" w:rsidP="0010752F">
            <w:pPr>
              <w:pStyle w:val="DHHStablebullet"/>
            </w:pPr>
            <w:r w:rsidRPr="00EB09EA">
              <w:t>For those no longer being reported and still receiving a disability service,</w:t>
            </w:r>
            <w:r w:rsidR="0041454A">
              <w:t xml:space="preserve"> a survey showed: </w:t>
            </w:r>
          </w:p>
          <w:p w14:paraId="7EE42BD9" w14:textId="5BE82177" w:rsidR="006B1441" w:rsidRPr="00EB09EA" w:rsidRDefault="003D4AE1" w:rsidP="00164138">
            <w:pPr>
              <w:pStyle w:val="DHHStablebullet"/>
              <w:numPr>
                <w:ilvl w:val="6"/>
                <w:numId w:val="43"/>
              </w:numPr>
              <w:ind w:left="351"/>
            </w:pPr>
            <w:r>
              <w:t>o</w:t>
            </w:r>
            <w:r w:rsidR="008B597F">
              <w:t>ne-third</w:t>
            </w:r>
            <w:r w:rsidR="006B1441" w:rsidRPr="00EB09EA">
              <w:t xml:space="preserve"> of these people were no longer reported because they were now being treated for a medical condition</w:t>
            </w:r>
          </w:p>
          <w:p w14:paraId="12731A72" w14:textId="7358CBB0" w:rsidR="006B1441" w:rsidRPr="000C333B" w:rsidRDefault="006B1441" w:rsidP="00164138">
            <w:pPr>
              <w:pStyle w:val="DHHStablebullet"/>
              <w:numPr>
                <w:ilvl w:val="6"/>
                <w:numId w:val="43"/>
              </w:numPr>
              <w:ind w:left="351"/>
            </w:pPr>
            <w:r w:rsidRPr="00EB09EA">
              <w:t>64 per cent of people were no longer reported because of changes in behaviour support that the team put in place</w:t>
            </w:r>
            <w:r w:rsidR="0041454A">
              <w:t>,</w:t>
            </w:r>
            <w:r w:rsidRPr="00EB09EA">
              <w:t xml:space="preserve"> so restrictive interventions were no longer required.</w:t>
            </w:r>
          </w:p>
        </w:tc>
        <w:tc>
          <w:tcPr>
            <w:tcW w:w="3260" w:type="dxa"/>
          </w:tcPr>
          <w:p w14:paraId="405B6ACE" w14:textId="406A5663" w:rsidR="0020106C" w:rsidRPr="0041454A" w:rsidRDefault="00DD737D" w:rsidP="00C0410D">
            <w:pPr>
              <w:pStyle w:val="DHHStabletext"/>
            </w:pPr>
            <w:r w:rsidRPr="00DD737D">
              <w:t xml:space="preserve">Richardson B, Webber LS, Lambrick F 2019, Factors associated with long-term use of restrictive interventions, </w:t>
            </w:r>
            <w:r w:rsidRPr="0088152A">
              <w:rPr>
                <w:i/>
                <w:iCs/>
              </w:rPr>
              <w:t>Journal of Intellectual &amp; Developmental Disability</w:t>
            </w:r>
            <w:r w:rsidRPr="00DD737D">
              <w:t>, DOI: 10.3109/13668250.2019.1639895.</w:t>
            </w:r>
          </w:p>
        </w:tc>
      </w:tr>
      <w:tr w:rsidR="006B1441" w:rsidRPr="00EB09EA" w14:paraId="1798E938" w14:textId="77777777" w:rsidTr="006D26DE">
        <w:tc>
          <w:tcPr>
            <w:tcW w:w="2943" w:type="dxa"/>
            <w:tcBorders>
              <w:bottom w:val="single" w:sz="4" w:space="0" w:color="auto"/>
            </w:tcBorders>
          </w:tcPr>
          <w:p w14:paraId="1454FA05" w14:textId="426D5053" w:rsidR="006B1441" w:rsidRPr="0041454A" w:rsidRDefault="00B64987" w:rsidP="00BB45BF">
            <w:pPr>
              <w:pStyle w:val="DHHStabletext"/>
            </w:pPr>
            <w:r>
              <w:t>Could a new program help</w:t>
            </w:r>
            <w:r w:rsidR="0041454A">
              <w:t xml:space="preserve"> </w:t>
            </w:r>
            <w:r w:rsidR="00B97926">
              <w:t>services to reduce r</w:t>
            </w:r>
            <w:r w:rsidR="006B1441" w:rsidRPr="00EB09EA">
              <w:t xml:space="preserve">estrictive </w:t>
            </w:r>
            <w:r w:rsidR="0041454A">
              <w:t xml:space="preserve">interventions in </w:t>
            </w:r>
            <w:r w:rsidR="006B1441" w:rsidRPr="00EB09EA">
              <w:t>Victoria</w:t>
            </w:r>
            <w:r>
              <w:t>?</w:t>
            </w:r>
          </w:p>
        </w:tc>
        <w:tc>
          <w:tcPr>
            <w:tcW w:w="2977" w:type="dxa"/>
            <w:tcBorders>
              <w:bottom w:val="single" w:sz="4" w:space="0" w:color="auto"/>
            </w:tcBorders>
          </w:tcPr>
          <w:p w14:paraId="290C0C43" w14:textId="77777777" w:rsidR="006B1441" w:rsidRPr="00EB09EA" w:rsidRDefault="0041454A" w:rsidP="0010752F">
            <w:pPr>
              <w:pStyle w:val="DHHStablebullet"/>
            </w:pPr>
            <w:r>
              <w:t>Upward trends</w:t>
            </w:r>
            <w:r w:rsidR="006B1441" w:rsidRPr="00EB09EA">
              <w:t xml:space="preserve"> in formal measurement indicating that the Roadmap is an essential ‘compass’ that can be adopted and used by organisations to create freedoms for people with a disability. </w:t>
            </w:r>
          </w:p>
          <w:p w14:paraId="4E3F3324" w14:textId="49A84A3C" w:rsidR="006B1441" w:rsidRPr="00EB09EA" w:rsidRDefault="00164138" w:rsidP="0010752F">
            <w:pPr>
              <w:pStyle w:val="DHHStablebullet"/>
            </w:pPr>
            <w:r>
              <w:t>R</w:t>
            </w:r>
            <w:r w:rsidR="006B1441" w:rsidRPr="00EB09EA">
              <w:t xml:space="preserve">esults suggest staff were able to successfully reconceptualise what was </w:t>
            </w:r>
            <w:r w:rsidR="006B1441" w:rsidRPr="00EB09EA">
              <w:lastRenderedPageBreak/>
              <w:t xml:space="preserve">acceptable and unacceptable behaviour. </w:t>
            </w:r>
          </w:p>
        </w:tc>
        <w:tc>
          <w:tcPr>
            <w:tcW w:w="3260" w:type="dxa"/>
            <w:tcBorders>
              <w:bottom w:val="single" w:sz="4" w:space="0" w:color="auto"/>
            </w:tcBorders>
          </w:tcPr>
          <w:p w14:paraId="6999CCE2" w14:textId="3209ED8E" w:rsidR="006B1441" w:rsidRPr="0041454A" w:rsidRDefault="008A21B8" w:rsidP="00F86974">
            <w:pPr>
              <w:pStyle w:val="DHHStabletext"/>
            </w:pPr>
            <w:r w:rsidRPr="0041454A">
              <w:lastRenderedPageBreak/>
              <w:t>Ramcharan</w:t>
            </w:r>
            <w:r>
              <w:t xml:space="preserve"> R 2014,</w:t>
            </w:r>
            <w:r w:rsidRPr="00F3174B">
              <w:rPr>
                <w:i/>
              </w:rPr>
              <w:t xml:space="preserve"> </w:t>
            </w:r>
            <w:r w:rsidR="006B1441" w:rsidRPr="00F3174B">
              <w:rPr>
                <w:i/>
              </w:rPr>
              <w:t xml:space="preserve">Roadmap for the </w:t>
            </w:r>
            <w:r w:rsidR="00EB4D0F" w:rsidRPr="00F3174B">
              <w:rPr>
                <w:i/>
              </w:rPr>
              <w:t xml:space="preserve">reduction of restrictive </w:t>
            </w:r>
            <w:r w:rsidR="00F3174B" w:rsidRPr="00F3174B">
              <w:rPr>
                <w:i/>
              </w:rPr>
              <w:t xml:space="preserve">practices in Victoria: </w:t>
            </w:r>
            <w:r w:rsidR="00EB4D0F">
              <w:rPr>
                <w:i/>
              </w:rPr>
              <w:t>a</w:t>
            </w:r>
            <w:r w:rsidR="00F3174B" w:rsidRPr="00F3174B">
              <w:rPr>
                <w:i/>
              </w:rPr>
              <w:t xml:space="preserve"> pilot s</w:t>
            </w:r>
            <w:r w:rsidR="006B1441" w:rsidRPr="00F3174B">
              <w:rPr>
                <w:i/>
              </w:rPr>
              <w:t>tudy</w:t>
            </w:r>
            <w:r w:rsidR="00EB4D0F">
              <w:t>.</w:t>
            </w:r>
            <w:r w:rsidR="006B1441" w:rsidRPr="0041454A">
              <w:t xml:space="preserve"> </w:t>
            </w:r>
            <w:r>
              <w:t>R</w:t>
            </w:r>
            <w:r w:rsidR="006B1441" w:rsidRPr="0041454A">
              <w:t>eport to the Senior Practitioner</w:t>
            </w:r>
            <w:r w:rsidR="00F3174B">
              <w:t xml:space="preserve"> </w:t>
            </w:r>
            <w:r>
              <w:t>from</w:t>
            </w:r>
            <w:r w:rsidR="006B1441" w:rsidRPr="0041454A">
              <w:t xml:space="preserve"> </w:t>
            </w:r>
            <w:r w:rsidR="0041454A">
              <w:t xml:space="preserve">RMIT University, </w:t>
            </w:r>
            <w:r>
              <w:t>Melbourne</w:t>
            </w:r>
          </w:p>
          <w:p w14:paraId="4C55EE04" w14:textId="77777777" w:rsidR="006B1441" w:rsidRPr="00EB09EA" w:rsidRDefault="006B1441" w:rsidP="006D26DE">
            <w:pPr>
              <w:pStyle w:val="ListParagraph"/>
              <w:ind w:left="360"/>
              <w:rPr>
                <w:rFonts w:ascii="Arial" w:hAnsi="Arial" w:cs="Arial"/>
                <w:sz w:val="20"/>
                <w:szCs w:val="20"/>
              </w:rPr>
            </w:pPr>
          </w:p>
        </w:tc>
      </w:tr>
      <w:tr w:rsidR="006B1441" w:rsidRPr="00EB09EA" w14:paraId="3A471A8F" w14:textId="77777777" w:rsidTr="006D26DE">
        <w:tc>
          <w:tcPr>
            <w:tcW w:w="2943" w:type="dxa"/>
            <w:tcBorders>
              <w:bottom w:val="single" w:sz="4" w:space="0" w:color="auto"/>
            </w:tcBorders>
          </w:tcPr>
          <w:p w14:paraId="6037D40C" w14:textId="77777777" w:rsidR="006B1441" w:rsidRPr="00EB09EA" w:rsidRDefault="00B97926" w:rsidP="00F86974">
            <w:pPr>
              <w:pStyle w:val="DHHStabletext"/>
            </w:pPr>
            <w:r>
              <w:t xml:space="preserve">What is the </w:t>
            </w:r>
            <w:r w:rsidR="006B1441" w:rsidRPr="00EB09EA">
              <w:t xml:space="preserve">impact of the Roadmap </w:t>
            </w:r>
            <w:r>
              <w:t>on the use of r</w:t>
            </w:r>
            <w:r w:rsidR="006B1441" w:rsidRPr="00EB09EA">
              <w:t>estrictive practices and behaviours of concern in Victoria</w:t>
            </w:r>
            <w:r>
              <w:t>?</w:t>
            </w:r>
          </w:p>
        </w:tc>
        <w:tc>
          <w:tcPr>
            <w:tcW w:w="2977" w:type="dxa"/>
            <w:tcBorders>
              <w:bottom w:val="single" w:sz="4" w:space="0" w:color="auto"/>
            </w:tcBorders>
          </w:tcPr>
          <w:p w14:paraId="58CEADDE" w14:textId="307A600B" w:rsidR="006B1441" w:rsidRPr="00EB09EA" w:rsidRDefault="006B1441" w:rsidP="00BB45BF">
            <w:pPr>
              <w:pStyle w:val="DHHStabletext"/>
            </w:pPr>
            <w:r w:rsidRPr="0041454A">
              <w:t xml:space="preserve">The Roadmap and </w:t>
            </w:r>
            <w:r w:rsidR="00D849DE">
              <w:t xml:space="preserve">the </w:t>
            </w:r>
            <w:r w:rsidR="00D849DE" w:rsidRPr="00D849DE">
              <w:t xml:space="preserve">National Disability Services </w:t>
            </w:r>
            <w:r w:rsidR="00D849DE">
              <w:t>Z</w:t>
            </w:r>
            <w:r w:rsidRPr="0041454A">
              <w:t xml:space="preserve">ero </w:t>
            </w:r>
            <w:r w:rsidR="00D849DE">
              <w:t>T</w:t>
            </w:r>
            <w:r w:rsidRPr="0041454A">
              <w:t xml:space="preserve">olerance </w:t>
            </w:r>
            <w:r w:rsidR="00D849DE">
              <w:t xml:space="preserve">initiative </w:t>
            </w:r>
            <w:r w:rsidR="00F3174B">
              <w:t xml:space="preserve">was </w:t>
            </w:r>
            <w:r w:rsidRPr="0041454A">
              <w:t xml:space="preserve">redesigned by Paul Ramcharan and </w:t>
            </w:r>
            <w:r w:rsidR="00D849DE">
              <w:t xml:space="preserve">the </w:t>
            </w:r>
            <w:r w:rsidRPr="0041454A">
              <w:t>NDS.</w:t>
            </w:r>
            <w:r w:rsidR="0041454A">
              <w:t xml:space="preserve"> </w:t>
            </w:r>
            <w:r w:rsidR="00D849DE">
              <w:t>The s</w:t>
            </w:r>
            <w:r w:rsidR="00F3174B">
              <w:t>tudy u</w:t>
            </w:r>
            <w:r w:rsidRPr="00EB09EA">
              <w:t>sed a pre</w:t>
            </w:r>
            <w:r w:rsidR="00673153">
              <w:t>-</w:t>
            </w:r>
            <w:r w:rsidRPr="00EB09EA">
              <w:t xml:space="preserve">test, intervention post-test design to examine changes in the use of restrictive practices and behaviours of concern over </w:t>
            </w:r>
            <w:r w:rsidR="00F3174B">
              <w:t>a 12</w:t>
            </w:r>
            <w:r w:rsidR="00BF190A">
              <w:t>-</w:t>
            </w:r>
            <w:r w:rsidR="00F3174B">
              <w:t>month period</w:t>
            </w:r>
            <w:r w:rsidRPr="00EB09EA">
              <w:t>.</w:t>
            </w:r>
          </w:p>
        </w:tc>
        <w:tc>
          <w:tcPr>
            <w:tcW w:w="3260" w:type="dxa"/>
            <w:tcBorders>
              <w:bottom w:val="single" w:sz="4" w:space="0" w:color="auto"/>
            </w:tcBorders>
          </w:tcPr>
          <w:p w14:paraId="2DFB980B" w14:textId="77777777" w:rsidR="009C64CF" w:rsidRPr="00D849DE" w:rsidRDefault="008A21B8">
            <w:pPr>
              <w:pStyle w:val="DHHStabletext"/>
            </w:pPr>
            <w:r>
              <w:t xml:space="preserve">Ramcharan P. </w:t>
            </w:r>
            <w:r w:rsidR="00F3174B" w:rsidRPr="00164138">
              <w:rPr>
                <w:i/>
              </w:rPr>
              <w:t>Roadmap for the reduction of restrictive practices in Victoria</w:t>
            </w:r>
          </w:p>
          <w:p w14:paraId="0BF111DE" w14:textId="2838133A" w:rsidR="006B1441" w:rsidRPr="0041454A" w:rsidRDefault="009C64CF">
            <w:pPr>
              <w:pStyle w:val="DHHStabletext"/>
            </w:pPr>
            <w:r>
              <w:t>(</w:t>
            </w:r>
            <w:r w:rsidR="00F3174B">
              <w:t xml:space="preserve">Research project in progress commissioned by the Senior Practitioner and </w:t>
            </w:r>
            <w:r w:rsidR="00D849DE">
              <w:t xml:space="preserve">the </w:t>
            </w:r>
            <w:r w:rsidR="00F3174B">
              <w:t xml:space="preserve">Disability and NDIS branch. Final </w:t>
            </w:r>
            <w:r w:rsidR="006B1441" w:rsidRPr="0041454A">
              <w:t xml:space="preserve">report </w:t>
            </w:r>
            <w:r w:rsidR="008A21B8">
              <w:t xml:space="preserve">from </w:t>
            </w:r>
            <w:r w:rsidR="00673153">
              <w:t xml:space="preserve">RMIT University </w:t>
            </w:r>
            <w:r w:rsidR="006B1441" w:rsidRPr="0041454A">
              <w:t xml:space="preserve">due </w:t>
            </w:r>
            <w:r w:rsidR="00F3174B">
              <w:t>Sept</w:t>
            </w:r>
            <w:r w:rsidR="008A21B8">
              <w:t>ember</w:t>
            </w:r>
            <w:r w:rsidR="00F3174B">
              <w:t xml:space="preserve"> </w:t>
            </w:r>
            <w:r w:rsidR="006B1441" w:rsidRPr="0041454A">
              <w:t>2019</w:t>
            </w:r>
            <w:r>
              <w:t>)</w:t>
            </w:r>
          </w:p>
        </w:tc>
      </w:tr>
      <w:tr w:rsidR="006B1441" w:rsidRPr="00EB09EA" w14:paraId="2A21D298" w14:textId="77777777" w:rsidTr="000E1229">
        <w:tc>
          <w:tcPr>
            <w:tcW w:w="2943" w:type="dxa"/>
          </w:tcPr>
          <w:p w14:paraId="54D2C088" w14:textId="77777777" w:rsidR="006B1441" w:rsidRPr="00EB09EA" w:rsidRDefault="00B97926" w:rsidP="00F86974">
            <w:pPr>
              <w:pStyle w:val="DHHStabletext"/>
            </w:pPr>
            <w:r>
              <w:t xml:space="preserve">Can behavioural social scripts </w:t>
            </w:r>
            <w:r w:rsidR="006B1441" w:rsidRPr="00EB09EA">
              <w:t>reduce restrictive interventions and behaviours of concern</w:t>
            </w:r>
            <w:r>
              <w:t>?</w:t>
            </w:r>
          </w:p>
        </w:tc>
        <w:tc>
          <w:tcPr>
            <w:tcW w:w="2977" w:type="dxa"/>
          </w:tcPr>
          <w:p w14:paraId="3431006B" w14:textId="0A464D33" w:rsidR="006B1441" w:rsidRPr="00EB09EA" w:rsidRDefault="006B1441" w:rsidP="0010752F">
            <w:pPr>
              <w:pStyle w:val="DHHStablebullet"/>
            </w:pPr>
            <w:r w:rsidRPr="00EB09EA">
              <w:t xml:space="preserve">Social scripts were designed for </w:t>
            </w:r>
            <w:r w:rsidR="008B597F">
              <w:t>five</w:t>
            </w:r>
            <w:r w:rsidRPr="00EB09EA">
              <w:t xml:space="preserve"> participants</w:t>
            </w:r>
            <w:r w:rsidR="00D849DE">
              <w:t>.</w:t>
            </w:r>
            <w:r w:rsidRPr="00EB09EA">
              <w:t xml:space="preserve"> </w:t>
            </w:r>
          </w:p>
          <w:p w14:paraId="56E9C8A2" w14:textId="77777777" w:rsidR="006B1441" w:rsidRPr="00EB09EA" w:rsidRDefault="008C0241" w:rsidP="0010752F">
            <w:pPr>
              <w:pStyle w:val="DHHStablebullet"/>
            </w:pPr>
            <w:r>
              <w:t>I</w:t>
            </w:r>
            <w:r w:rsidR="006B1441" w:rsidRPr="00EB09EA">
              <w:t xml:space="preserve">t was not possible to determine whether the social scripts were responsible for any changes seen. </w:t>
            </w:r>
          </w:p>
          <w:p w14:paraId="61C2DECB" w14:textId="460C48B0" w:rsidR="006B1441" w:rsidRPr="00EB09EA" w:rsidRDefault="006B1441" w:rsidP="0010752F">
            <w:pPr>
              <w:pStyle w:val="DHHStablebullet"/>
            </w:pPr>
            <w:r w:rsidRPr="008C0241">
              <w:t xml:space="preserve">No changes in the use of restrictive interventions were found for the </w:t>
            </w:r>
            <w:r w:rsidR="008B597F">
              <w:t>five</w:t>
            </w:r>
            <w:r w:rsidRPr="008C0241">
              <w:t xml:space="preserve"> participants. </w:t>
            </w:r>
          </w:p>
        </w:tc>
        <w:tc>
          <w:tcPr>
            <w:tcW w:w="3260" w:type="dxa"/>
          </w:tcPr>
          <w:p w14:paraId="0BE9F9D3" w14:textId="1DDC758F" w:rsidR="006B1441" w:rsidRPr="00EB09EA" w:rsidRDefault="008A21B8">
            <w:pPr>
              <w:pStyle w:val="DHHStabletext"/>
            </w:pPr>
            <w:r w:rsidRPr="00EB09EA">
              <w:t>Johnson H, Iacono</w:t>
            </w:r>
            <w:r>
              <w:t xml:space="preserve"> T</w:t>
            </w:r>
            <w:r w:rsidRPr="00EB09EA">
              <w:t>, Hagiliassis N, Phillips L 2010</w:t>
            </w:r>
            <w:r>
              <w:t>,</w:t>
            </w:r>
            <w:r w:rsidRPr="00EB09EA">
              <w:t xml:space="preserve"> </w:t>
            </w:r>
            <w:r w:rsidR="009671FB" w:rsidRPr="00164138">
              <w:rPr>
                <w:i/>
              </w:rPr>
              <w:t>Collaboration in the development of behavioural social scripts to reduce restrictive interventions for behaviours of concern</w:t>
            </w:r>
            <w:r>
              <w:t>,</w:t>
            </w:r>
            <w:r w:rsidR="009671FB" w:rsidRPr="00EB09EA">
              <w:t xml:space="preserve"> </w:t>
            </w:r>
            <w:r w:rsidRPr="00EB09EA">
              <w:t>Scope</w:t>
            </w:r>
            <w:r>
              <w:t>,</w:t>
            </w:r>
            <w:r w:rsidRPr="00EB09EA" w:rsidDel="008A21B8">
              <w:t xml:space="preserve"> </w:t>
            </w:r>
            <w:r w:rsidR="006B1441" w:rsidRPr="00EB09EA">
              <w:t xml:space="preserve">Melbourne </w:t>
            </w:r>
          </w:p>
        </w:tc>
      </w:tr>
      <w:tr w:rsidR="000E1229" w:rsidRPr="00EB09EA" w14:paraId="7FAA7F1C" w14:textId="77777777" w:rsidTr="006D26DE">
        <w:tc>
          <w:tcPr>
            <w:tcW w:w="2943" w:type="dxa"/>
            <w:tcBorders>
              <w:bottom w:val="single" w:sz="4" w:space="0" w:color="auto"/>
            </w:tcBorders>
          </w:tcPr>
          <w:p w14:paraId="057B63C6" w14:textId="5B2D7AE2" w:rsidR="000E1229" w:rsidRDefault="00421300" w:rsidP="00F86974">
            <w:pPr>
              <w:pStyle w:val="DHHStabletext"/>
            </w:pPr>
            <w:r>
              <w:t>What are the parameters for the assessment and intervention for inappropriate sexual behaviour in young people with autism and intellectual disability?</w:t>
            </w:r>
          </w:p>
        </w:tc>
        <w:tc>
          <w:tcPr>
            <w:tcW w:w="2977" w:type="dxa"/>
            <w:tcBorders>
              <w:bottom w:val="single" w:sz="4" w:space="0" w:color="auto"/>
            </w:tcBorders>
          </w:tcPr>
          <w:p w14:paraId="6C8ABBD9" w14:textId="77777777" w:rsidR="000E1229" w:rsidRDefault="00421300" w:rsidP="0010752F">
            <w:pPr>
              <w:pStyle w:val="DHHStablebullet"/>
            </w:pPr>
            <w:r>
              <w:t xml:space="preserve">An integrative review of the research literature was undertaken to inform recommendations for service providers. </w:t>
            </w:r>
          </w:p>
          <w:p w14:paraId="69AF60F8" w14:textId="5C0AC106" w:rsidR="00421300" w:rsidRPr="00EB09EA" w:rsidRDefault="00421300" w:rsidP="0010752F">
            <w:pPr>
              <w:pStyle w:val="DHHStablebullet"/>
            </w:pPr>
            <w:r>
              <w:t>Ten recommendations were made for service provision presented within the context of an over-arching positive behaviour support framework.</w:t>
            </w:r>
          </w:p>
        </w:tc>
        <w:tc>
          <w:tcPr>
            <w:tcW w:w="3260" w:type="dxa"/>
            <w:tcBorders>
              <w:bottom w:val="single" w:sz="4" w:space="0" w:color="auto"/>
            </w:tcBorders>
          </w:tcPr>
          <w:p w14:paraId="0827F339" w14:textId="001663CF" w:rsidR="000E1229" w:rsidRPr="00421300" w:rsidRDefault="00421300">
            <w:pPr>
              <w:pStyle w:val="DHHStabletext"/>
            </w:pPr>
            <w:r>
              <w:t xml:space="preserve">Hayward, B. (2015). Inappropriate sexual behaviour in young people with autism and intellectual disability: An integrative review and recommendations for service provision. </w:t>
            </w:r>
            <w:r>
              <w:rPr>
                <w:i/>
                <w:iCs/>
              </w:rPr>
              <w:t xml:space="preserve">International Journal of Positive Behavioural Support, </w:t>
            </w:r>
            <w:r w:rsidR="000924D6">
              <w:t>vol.</w:t>
            </w:r>
            <w:r w:rsidR="00427493">
              <w:t xml:space="preserve"> 5</w:t>
            </w:r>
            <w:r w:rsidR="00C21569">
              <w:t>,</w:t>
            </w:r>
            <w:r w:rsidR="00427493">
              <w:t xml:space="preserve"> no. </w:t>
            </w:r>
            <w:r w:rsidRPr="000924D6">
              <w:t>1,</w:t>
            </w:r>
            <w:r>
              <w:t xml:space="preserve"> 34-48.</w:t>
            </w:r>
          </w:p>
        </w:tc>
      </w:tr>
    </w:tbl>
    <w:p w14:paraId="3C4C120C" w14:textId="77777777" w:rsidR="0065067A" w:rsidRDefault="0065067A" w:rsidP="0065067A">
      <w:pPr>
        <w:pStyle w:val="DHHSbody"/>
      </w:pPr>
    </w:p>
    <w:p w14:paraId="0B14A5F2" w14:textId="77777777" w:rsidR="0065067A" w:rsidRDefault="0065067A">
      <w:pPr>
        <w:rPr>
          <w:rFonts w:ascii="Arial" w:hAnsi="Arial"/>
          <w:b/>
          <w:color w:val="87189D"/>
          <w:sz w:val="28"/>
          <w:szCs w:val="28"/>
        </w:rPr>
      </w:pPr>
      <w:r>
        <w:br w:type="page"/>
      </w:r>
    </w:p>
    <w:p w14:paraId="3136D66B" w14:textId="4D5D3059" w:rsidR="00B63F5F" w:rsidRPr="00B63F5F" w:rsidRDefault="006B1441" w:rsidP="0065067A">
      <w:pPr>
        <w:pStyle w:val="Heading1"/>
      </w:pPr>
      <w:bookmarkStart w:id="9" w:name="_Toc32311620"/>
      <w:r w:rsidRPr="00934588">
        <w:lastRenderedPageBreak/>
        <w:t xml:space="preserve">Research with people with an intellectual disability who are subject to </w:t>
      </w:r>
      <w:r w:rsidR="009E66CF">
        <w:t>compulsory treatment</w:t>
      </w:r>
      <w:bookmarkEnd w:id="9"/>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01950A4B" w14:textId="77777777" w:rsidTr="00164138">
        <w:trPr>
          <w:tblHeader/>
        </w:trPr>
        <w:tc>
          <w:tcPr>
            <w:tcW w:w="2943" w:type="dxa"/>
            <w:shd w:val="clear" w:color="auto" w:fill="F1E3F3"/>
          </w:tcPr>
          <w:p w14:paraId="1FCC9EEA" w14:textId="77777777" w:rsidR="006B1441" w:rsidRPr="00EB09EA" w:rsidRDefault="006B1441" w:rsidP="00F96843">
            <w:pPr>
              <w:pStyle w:val="DHHStablecolhead"/>
            </w:pPr>
            <w:r w:rsidRPr="00EB09EA">
              <w:t>The research questions addressed</w:t>
            </w:r>
          </w:p>
        </w:tc>
        <w:tc>
          <w:tcPr>
            <w:tcW w:w="2977" w:type="dxa"/>
            <w:shd w:val="clear" w:color="auto" w:fill="F1E3F3"/>
          </w:tcPr>
          <w:p w14:paraId="07F93AE6" w14:textId="77777777" w:rsidR="006B1441" w:rsidRPr="00EB09EA" w:rsidRDefault="006B1441" w:rsidP="00F96843">
            <w:pPr>
              <w:pStyle w:val="DHHStablecolhead"/>
            </w:pPr>
            <w:r w:rsidRPr="00EB09EA">
              <w:t>Key findings</w:t>
            </w:r>
          </w:p>
        </w:tc>
        <w:tc>
          <w:tcPr>
            <w:tcW w:w="3260" w:type="dxa"/>
            <w:shd w:val="clear" w:color="auto" w:fill="F1E3F3"/>
          </w:tcPr>
          <w:p w14:paraId="7F552C65" w14:textId="2D96AC51" w:rsidR="006B1441" w:rsidRPr="00EB09EA" w:rsidRDefault="006B1441">
            <w:pPr>
              <w:pStyle w:val="DHHStablecolhead"/>
            </w:pPr>
            <w:r w:rsidRPr="00EB09EA">
              <w:t xml:space="preserve">Relevant </w:t>
            </w:r>
            <w:r w:rsidR="008533AA">
              <w:t>p</w:t>
            </w:r>
            <w:r w:rsidRPr="00EB09EA">
              <w:t>apers</w:t>
            </w:r>
          </w:p>
        </w:tc>
      </w:tr>
      <w:tr w:rsidR="006B1441" w:rsidRPr="00EB09EA" w14:paraId="50D48CBA" w14:textId="77777777" w:rsidTr="006D26DE">
        <w:tc>
          <w:tcPr>
            <w:tcW w:w="2943" w:type="dxa"/>
          </w:tcPr>
          <w:p w14:paraId="4DB88C6D" w14:textId="03A62707" w:rsidR="006B1441" w:rsidRPr="00EB09EA" w:rsidRDefault="00F9334F" w:rsidP="00F86974">
            <w:pPr>
              <w:pStyle w:val="DHHStabletext"/>
            </w:pPr>
            <w:r>
              <w:t>What is</w:t>
            </w:r>
            <w:r w:rsidRPr="00EB09EA">
              <w:t xml:space="preserve"> </w:t>
            </w:r>
            <w:r w:rsidR="006B1441" w:rsidRPr="00EB09EA">
              <w:t xml:space="preserve">the risk of crime and victimisation in people with </w:t>
            </w:r>
            <w:r>
              <w:t xml:space="preserve">an </w:t>
            </w:r>
            <w:r w:rsidR="006B1441" w:rsidRPr="00EB09EA">
              <w:t>intellectual disability</w:t>
            </w:r>
            <w:r>
              <w:t>?</w:t>
            </w:r>
          </w:p>
          <w:p w14:paraId="3BF01FBE" w14:textId="77777777" w:rsidR="006B1441" w:rsidRPr="00EB09EA" w:rsidRDefault="006B1441" w:rsidP="006D26DE">
            <w:pPr>
              <w:rPr>
                <w:rFonts w:ascii="Arial" w:hAnsi="Arial" w:cs="Arial"/>
              </w:rPr>
            </w:pPr>
          </w:p>
        </w:tc>
        <w:tc>
          <w:tcPr>
            <w:tcW w:w="2977" w:type="dxa"/>
          </w:tcPr>
          <w:p w14:paraId="05FEA1C8" w14:textId="3F82FA97" w:rsidR="006B1441" w:rsidRPr="00EB09EA" w:rsidRDefault="006B1441" w:rsidP="00F86974">
            <w:pPr>
              <w:pStyle w:val="DHHStabletext"/>
            </w:pPr>
            <w:r w:rsidRPr="00EB09EA">
              <w:t>This research aimed to estimate the prevalence of criminal histories and victimisation using a large, well-defined sample of</w:t>
            </w:r>
            <w:r w:rsidR="00A13D72" w:rsidRPr="00EB09EA">
              <w:t xml:space="preserve"> people with an intellectual disability</w:t>
            </w:r>
            <w:r w:rsidRPr="00EB09EA">
              <w:t>.</w:t>
            </w:r>
          </w:p>
          <w:p w14:paraId="14911C66" w14:textId="77777777" w:rsidR="006B1441" w:rsidRPr="00EB09EA" w:rsidRDefault="006B1441" w:rsidP="00F86974">
            <w:pPr>
              <w:pStyle w:val="DHHStabletext"/>
            </w:pPr>
            <w:r w:rsidRPr="00EB09EA">
              <w:t>Findings showed:</w:t>
            </w:r>
          </w:p>
          <w:p w14:paraId="1DFB2503" w14:textId="77777777" w:rsidR="006B1441" w:rsidRPr="00EB09EA" w:rsidRDefault="006B1441" w:rsidP="0010752F">
            <w:pPr>
              <w:pStyle w:val="DHHStablebullet"/>
            </w:pPr>
            <w:r w:rsidRPr="00EB09EA">
              <w:t xml:space="preserve">People with an intellectual disability were at increased risk of having a history of criminal charges, particularly for violent and sexual offences. </w:t>
            </w:r>
          </w:p>
          <w:p w14:paraId="46C7A128" w14:textId="3B6F6EC1" w:rsidR="006B1441" w:rsidRPr="00EB09EA" w:rsidRDefault="006B1441" w:rsidP="0010752F">
            <w:pPr>
              <w:pStyle w:val="DHHStablebullet"/>
            </w:pPr>
            <w:r w:rsidRPr="00EB09EA">
              <w:t>Although</w:t>
            </w:r>
            <w:r w:rsidR="00F9334F">
              <w:t xml:space="preserve"> the</w:t>
            </w:r>
            <w:r w:rsidRPr="00EB09EA">
              <w:t xml:space="preserve"> comparison group (without a disability) had a greater risk of criminal victimisation overall, people with an intellectual disability had a greatly increased risk of sexual and violent crime victimisation.</w:t>
            </w:r>
          </w:p>
        </w:tc>
        <w:tc>
          <w:tcPr>
            <w:tcW w:w="3260" w:type="dxa"/>
          </w:tcPr>
          <w:p w14:paraId="737E56CB" w14:textId="270B4B6A" w:rsidR="006B1441" w:rsidRPr="00EB09EA" w:rsidRDefault="006B1441">
            <w:pPr>
              <w:pStyle w:val="DHHStabletext"/>
            </w:pPr>
            <w:r w:rsidRPr="00EB09EA">
              <w:t>Fogden BC, Thomas SD, Daffern M, Ogloff JR 2016</w:t>
            </w:r>
            <w:r w:rsidR="00CC4D4A">
              <w:t>,</w:t>
            </w:r>
            <w:r w:rsidRPr="00EB09EA">
              <w:t xml:space="preserve"> </w:t>
            </w:r>
            <w:r w:rsidR="00CC4D4A">
              <w:t>‘</w:t>
            </w:r>
            <w:r w:rsidRPr="00673153">
              <w:t>Crime and victimisation in people with intellectual disability: a case linkage study</w:t>
            </w:r>
            <w:r w:rsidR="00CC4D4A">
              <w:t>’,</w:t>
            </w:r>
            <w:r w:rsidRPr="00673153">
              <w:t> </w:t>
            </w:r>
            <w:r w:rsidRPr="00164138">
              <w:rPr>
                <w:i/>
              </w:rPr>
              <w:t xml:space="preserve">BMC </w:t>
            </w:r>
            <w:r w:rsidR="00CC4D4A">
              <w:rPr>
                <w:i/>
              </w:rPr>
              <w:t>P</w:t>
            </w:r>
            <w:r w:rsidRPr="00164138">
              <w:rPr>
                <w:i/>
              </w:rPr>
              <w:t>sychiatry</w:t>
            </w:r>
            <w:r w:rsidRPr="00673153">
              <w:t>, </w:t>
            </w:r>
            <w:r w:rsidR="00CC4D4A">
              <w:t xml:space="preserve">vol. </w:t>
            </w:r>
            <w:r w:rsidRPr="00673153">
              <w:t>16</w:t>
            </w:r>
            <w:r w:rsidR="00CC4D4A">
              <w:t>, no.</w:t>
            </w:r>
            <w:r w:rsidR="00673153">
              <w:t xml:space="preserve"> </w:t>
            </w:r>
            <w:r w:rsidRPr="00EB09EA">
              <w:t xml:space="preserve">1, </w:t>
            </w:r>
            <w:r w:rsidR="00CC4D4A">
              <w:t xml:space="preserve">p. </w:t>
            </w:r>
            <w:r w:rsidRPr="00EB09EA">
              <w:t>170</w:t>
            </w:r>
          </w:p>
        </w:tc>
      </w:tr>
      <w:tr w:rsidR="007E316D" w:rsidRPr="00EB09EA" w14:paraId="69CBE66C" w14:textId="77777777" w:rsidTr="006D26DE">
        <w:tc>
          <w:tcPr>
            <w:tcW w:w="2943" w:type="dxa"/>
          </w:tcPr>
          <w:p w14:paraId="05279377" w14:textId="51401BBA" w:rsidR="007E316D" w:rsidRPr="00EB09EA" w:rsidRDefault="008C0241" w:rsidP="00BB45BF">
            <w:pPr>
              <w:pStyle w:val="DHHStabletext"/>
            </w:pPr>
            <w:r>
              <w:t xml:space="preserve">How does the use of </w:t>
            </w:r>
            <w:r w:rsidR="007E316D" w:rsidRPr="00EB09EA">
              <w:t xml:space="preserve">restrictive interventions in </w:t>
            </w:r>
            <w:r w:rsidR="00F9334F">
              <w:t>c</w:t>
            </w:r>
            <w:r w:rsidR="007E316D" w:rsidRPr="00EB09EA">
              <w:t xml:space="preserve">ompulsory </w:t>
            </w:r>
            <w:r w:rsidR="00F9334F">
              <w:t>t</w:t>
            </w:r>
            <w:r w:rsidR="007E316D" w:rsidRPr="00EB09EA">
              <w:t>reatment</w:t>
            </w:r>
            <w:r>
              <w:t xml:space="preserve"> compare </w:t>
            </w:r>
            <w:r w:rsidR="008223EC">
              <w:t xml:space="preserve">with </w:t>
            </w:r>
            <w:r>
              <w:t xml:space="preserve">those who are not receiving a </w:t>
            </w:r>
            <w:r w:rsidR="00F9334F">
              <w:t>c</w:t>
            </w:r>
            <w:r>
              <w:t xml:space="preserve">ompulsory </w:t>
            </w:r>
            <w:r w:rsidR="00F9334F">
              <w:t>t</w:t>
            </w:r>
            <w:r>
              <w:t>reatment service</w:t>
            </w:r>
            <w:r w:rsidR="00B63F5F">
              <w:t>?</w:t>
            </w:r>
          </w:p>
        </w:tc>
        <w:tc>
          <w:tcPr>
            <w:tcW w:w="2977" w:type="dxa"/>
          </w:tcPr>
          <w:p w14:paraId="5A50F22D" w14:textId="48F55211" w:rsidR="007E316D" w:rsidRPr="00EB09EA" w:rsidRDefault="007E316D" w:rsidP="0010752F">
            <w:pPr>
              <w:pStyle w:val="DHHStabletext"/>
            </w:pPr>
            <w:r w:rsidRPr="00EB09EA">
              <w:t xml:space="preserve">A comparison of people on compulsory treatment and a matched group of people subject to restrictive intervention but not </w:t>
            </w:r>
            <w:r w:rsidR="008223EC" w:rsidRPr="00EB09EA">
              <w:t xml:space="preserve">compulsory treatment </w:t>
            </w:r>
            <w:r w:rsidRPr="00EB09EA">
              <w:t>showed:</w:t>
            </w:r>
          </w:p>
          <w:p w14:paraId="6E67A028" w14:textId="065A2B26" w:rsidR="007E316D" w:rsidRPr="00EB09EA" w:rsidRDefault="007A1F1F" w:rsidP="0010752F">
            <w:pPr>
              <w:pStyle w:val="DHHStablebullet"/>
            </w:pPr>
            <w:r>
              <w:t>s</w:t>
            </w:r>
            <w:r w:rsidR="007E316D" w:rsidRPr="00EB09EA">
              <w:t>imilar rates of chemical and mechanical restraint use</w:t>
            </w:r>
          </w:p>
          <w:p w14:paraId="18780962" w14:textId="4F32511F" w:rsidR="007E316D" w:rsidRPr="00EB09EA" w:rsidRDefault="007A1F1F" w:rsidP="0010752F">
            <w:pPr>
              <w:pStyle w:val="DHHStablebullet"/>
            </w:pPr>
            <w:r>
              <w:t>t</w:t>
            </w:r>
            <w:r w:rsidR="007E316D" w:rsidRPr="00EB09EA">
              <w:t xml:space="preserve">hose on a </w:t>
            </w:r>
            <w:r w:rsidR="008223EC" w:rsidRPr="00EB09EA">
              <w:t xml:space="preserve">compulsory treatment </w:t>
            </w:r>
            <w:r w:rsidR="007E316D" w:rsidRPr="00EB09EA">
              <w:t>were more likely to experience the use of seclusi</w:t>
            </w:r>
            <w:r w:rsidR="00B63F5F">
              <w:t>on than others</w:t>
            </w:r>
          </w:p>
          <w:p w14:paraId="500CA8FA" w14:textId="3EDE5BCA" w:rsidR="00B63F5F" w:rsidRPr="0010752F" w:rsidRDefault="007A1F1F" w:rsidP="00BB45BF">
            <w:pPr>
              <w:pStyle w:val="DHHStablebullet"/>
            </w:pPr>
            <w:r>
              <w:t>c</w:t>
            </w:r>
            <w:r w:rsidR="008223EC" w:rsidRPr="00EB09EA">
              <w:t xml:space="preserve">ompulsory treatment </w:t>
            </w:r>
            <w:r w:rsidR="00B63F5F">
              <w:t xml:space="preserve">had higher rates of some types of medications </w:t>
            </w:r>
            <w:r w:rsidR="00B208DD">
              <w:t>such as</w:t>
            </w:r>
            <w:r w:rsidR="00B63F5F">
              <w:t xml:space="preserve"> </w:t>
            </w:r>
            <w:r w:rsidR="007E316D" w:rsidRPr="00EB09EA">
              <w:t>anti-li</w:t>
            </w:r>
            <w:r w:rsidR="00B63F5F">
              <w:t>bidinal medications</w:t>
            </w:r>
            <w:r>
              <w:t>.</w:t>
            </w:r>
          </w:p>
        </w:tc>
        <w:tc>
          <w:tcPr>
            <w:tcW w:w="3260" w:type="dxa"/>
          </w:tcPr>
          <w:p w14:paraId="10BB5764" w14:textId="3A93F694" w:rsidR="007E316D" w:rsidRPr="00B63F5F" w:rsidRDefault="007E316D" w:rsidP="0010752F">
            <w:pPr>
              <w:pStyle w:val="DHHStabletext"/>
            </w:pPr>
            <w:r w:rsidRPr="00B63F5F">
              <w:t>Webber LS, Lambrick F, Donley M, Buchholtz M, Chan J, Carracher R, Patel G 2010</w:t>
            </w:r>
            <w:r w:rsidR="00A13D72">
              <w:t>,</w:t>
            </w:r>
            <w:r w:rsidRPr="00B63F5F">
              <w:t xml:space="preserve"> </w:t>
            </w:r>
            <w:r w:rsidR="00B208DD">
              <w:t>‘</w:t>
            </w:r>
            <w:r w:rsidRPr="00B63F5F">
              <w:t xml:space="preserve">Restraint </w:t>
            </w:r>
            <w:r w:rsidR="00A13D72" w:rsidRPr="00B63F5F">
              <w:t xml:space="preserve">and seclusion of people on compulsory treatment orders </w:t>
            </w:r>
            <w:r w:rsidRPr="00B63F5F">
              <w:t>in Victoria, Australia in 2008</w:t>
            </w:r>
            <w:r w:rsidR="00A13D72">
              <w:t>–</w:t>
            </w:r>
            <w:r w:rsidRPr="00B63F5F">
              <w:t>2009</w:t>
            </w:r>
            <w:r w:rsidR="00B208DD">
              <w:t>’</w:t>
            </w:r>
            <w:r w:rsidRPr="00B63F5F">
              <w:t xml:space="preserve">, </w:t>
            </w:r>
            <w:r w:rsidRPr="00B63F5F">
              <w:rPr>
                <w:i/>
              </w:rPr>
              <w:t>Psychiatry, Psychology and Law</w:t>
            </w:r>
            <w:r w:rsidRPr="00164138">
              <w:t xml:space="preserve">, </w:t>
            </w:r>
            <w:r w:rsidR="00A13D72">
              <w:t xml:space="preserve">vol. </w:t>
            </w:r>
            <w:r w:rsidRPr="00164138">
              <w:t>17</w:t>
            </w:r>
            <w:r w:rsidR="00A13D72">
              <w:t>, no.</w:t>
            </w:r>
            <w:r w:rsidRPr="00B63F5F">
              <w:t xml:space="preserve"> 4, </w:t>
            </w:r>
            <w:r w:rsidR="00A13D72">
              <w:t xml:space="preserve">pp. </w:t>
            </w:r>
            <w:r w:rsidRPr="00B63F5F">
              <w:t>562</w:t>
            </w:r>
            <w:r w:rsidR="00A13D72">
              <w:t>–</w:t>
            </w:r>
            <w:r w:rsidRPr="00B63F5F">
              <w:t>573</w:t>
            </w:r>
          </w:p>
          <w:p w14:paraId="7E143F43" w14:textId="77777777" w:rsidR="007E316D" w:rsidRPr="007E316D" w:rsidRDefault="007E316D" w:rsidP="00730A9E">
            <w:pPr>
              <w:autoSpaceDE w:val="0"/>
              <w:autoSpaceDN w:val="0"/>
              <w:adjustRightInd w:val="0"/>
              <w:rPr>
                <w:rFonts w:ascii="Arial" w:hAnsi="Arial" w:cs="Arial"/>
              </w:rPr>
            </w:pPr>
          </w:p>
        </w:tc>
      </w:tr>
      <w:tr w:rsidR="008C0241" w:rsidRPr="00EB09EA" w14:paraId="26F3B365" w14:textId="77777777" w:rsidTr="006D26DE">
        <w:tc>
          <w:tcPr>
            <w:tcW w:w="2943" w:type="dxa"/>
          </w:tcPr>
          <w:p w14:paraId="4E53AB74" w14:textId="5967617B" w:rsidR="008C0241" w:rsidRPr="00EB09EA" w:rsidRDefault="008C0241" w:rsidP="00BB45BF">
            <w:pPr>
              <w:pStyle w:val="DHHStabletext"/>
              <w:rPr>
                <w:lang w:val="en-GB"/>
              </w:rPr>
            </w:pPr>
            <w:r>
              <w:rPr>
                <w:lang w:val="en-GB"/>
              </w:rPr>
              <w:t>What are the criminogenic needs of youth receiving youth services?</w:t>
            </w:r>
          </w:p>
        </w:tc>
        <w:tc>
          <w:tcPr>
            <w:tcW w:w="2977" w:type="dxa"/>
          </w:tcPr>
          <w:p w14:paraId="7AE56265" w14:textId="6E13A417" w:rsidR="008C0241" w:rsidRDefault="008C0241" w:rsidP="0010752F">
            <w:pPr>
              <w:pStyle w:val="DHHStabletext"/>
            </w:pPr>
            <w:r w:rsidRPr="002D0181">
              <w:t xml:space="preserve">50 young people </w:t>
            </w:r>
            <w:r w:rsidR="00B208DD">
              <w:t>accessing</w:t>
            </w:r>
            <w:r w:rsidRPr="002D0181">
              <w:t xml:space="preserve"> youth services</w:t>
            </w:r>
            <w:r w:rsidR="00B208DD">
              <w:t xml:space="preserve"> were</w:t>
            </w:r>
            <w:r w:rsidRPr="002D0181">
              <w:t xml:space="preserve"> interviewed:</w:t>
            </w:r>
          </w:p>
          <w:p w14:paraId="4CFCB40D" w14:textId="028B0297" w:rsidR="008C0241" w:rsidRPr="002D0181" w:rsidRDefault="00D21249" w:rsidP="0010752F">
            <w:pPr>
              <w:pStyle w:val="DHHStablebullet"/>
            </w:pPr>
            <w:r>
              <w:t>One</w:t>
            </w:r>
            <w:r w:rsidR="008C0241" w:rsidRPr="002D0181">
              <w:t xml:space="preserve"> in 10</w:t>
            </w:r>
            <w:r w:rsidR="008C0241">
              <w:t xml:space="preserve"> had an intellectual disability</w:t>
            </w:r>
            <w:r>
              <w:t>.</w:t>
            </w:r>
          </w:p>
          <w:p w14:paraId="15943E34" w14:textId="6D1490A6" w:rsidR="008C0241" w:rsidRPr="002D0181" w:rsidRDefault="00D21249" w:rsidP="0010752F">
            <w:pPr>
              <w:pStyle w:val="DHHStablebullet"/>
            </w:pPr>
            <w:r>
              <w:t>Two</w:t>
            </w:r>
            <w:r w:rsidR="008C0241">
              <w:t xml:space="preserve"> of the </w:t>
            </w:r>
            <w:r>
              <w:t>five</w:t>
            </w:r>
            <w:r w:rsidR="008C0241">
              <w:t xml:space="preserve"> young people with </w:t>
            </w:r>
            <w:r w:rsidR="00B208DD">
              <w:t xml:space="preserve">an intellectual </w:t>
            </w:r>
            <w:r w:rsidR="00B208DD">
              <w:lastRenderedPageBreak/>
              <w:t>disability</w:t>
            </w:r>
            <w:r w:rsidR="00B208DD" w:rsidDel="00B208DD">
              <w:t xml:space="preserve"> </w:t>
            </w:r>
            <w:r w:rsidR="008C0241">
              <w:t>were receiving disability services.</w:t>
            </w:r>
          </w:p>
          <w:p w14:paraId="7322FE72" w14:textId="56592DDC" w:rsidR="008C0241" w:rsidRPr="002D0181" w:rsidRDefault="008C0241" w:rsidP="00BB45BF">
            <w:pPr>
              <w:pStyle w:val="DHHStablebullet"/>
            </w:pPr>
            <w:r>
              <w:t>86</w:t>
            </w:r>
            <w:r w:rsidR="006E711A">
              <w:t xml:space="preserve"> per cent</w:t>
            </w:r>
            <w:r>
              <w:t xml:space="preserve"> had a psychiatric disorder.</w:t>
            </w:r>
          </w:p>
        </w:tc>
        <w:tc>
          <w:tcPr>
            <w:tcW w:w="3260" w:type="dxa"/>
          </w:tcPr>
          <w:p w14:paraId="2088460A" w14:textId="7BC7BB61" w:rsidR="008C0241" w:rsidRPr="002D0181" w:rsidRDefault="00E51AD2">
            <w:pPr>
              <w:pStyle w:val="DHHStabletext"/>
            </w:pPr>
            <w:r>
              <w:lastRenderedPageBreak/>
              <w:t>Thomas S, Daffern</w:t>
            </w:r>
            <w:r w:rsidRPr="002D0181">
              <w:t xml:space="preserve"> </w:t>
            </w:r>
            <w:r>
              <w:t xml:space="preserve">M 2011, </w:t>
            </w:r>
            <w:r w:rsidR="008C0241" w:rsidRPr="00164138">
              <w:rPr>
                <w:i/>
              </w:rPr>
              <w:t xml:space="preserve">Characteristics of the complex and </w:t>
            </w:r>
            <w:r w:rsidR="00B208DD" w:rsidRPr="00BB45BF">
              <w:rPr>
                <w:i/>
              </w:rPr>
              <w:t>vulnerable: intellectual disability</w:t>
            </w:r>
            <w:r w:rsidR="008C0241" w:rsidRPr="00164138">
              <w:rPr>
                <w:i/>
              </w:rPr>
              <w:t xml:space="preserve">, mental illness and criminogenic needs among youth offenders in Victoria who access </w:t>
            </w:r>
            <w:r w:rsidR="008C0241" w:rsidRPr="00164138">
              <w:rPr>
                <w:i/>
              </w:rPr>
              <w:lastRenderedPageBreak/>
              <w:t>youth services</w:t>
            </w:r>
            <w:r>
              <w:t xml:space="preserve">, </w:t>
            </w:r>
            <w:r w:rsidR="008C0241">
              <w:t xml:space="preserve">Monash University, </w:t>
            </w:r>
            <w:r>
              <w:t>Clayton</w:t>
            </w:r>
          </w:p>
        </w:tc>
      </w:tr>
      <w:tr w:rsidR="006B1441" w:rsidRPr="00EB09EA" w14:paraId="6D1E75BD" w14:textId="77777777" w:rsidTr="006D26DE">
        <w:tc>
          <w:tcPr>
            <w:tcW w:w="2943" w:type="dxa"/>
          </w:tcPr>
          <w:p w14:paraId="6E35E149" w14:textId="2B5BED77" w:rsidR="006B1441" w:rsidRPr="00EB09EA" w:rsidRDefault="00B208DD" w:rsidP="0010752F">
            <w:pPr>
              <w:pStyle w:val="DHHStabletext"/>
            </w:pPr>
            <w:r>
              <w:lastRenderedPageBreak/>
              <w:t>How do a</w:t>
            </w:r>
            <w:r w:rsidR="006B1441" w:rsidRPr="00EB09EA">
              <w:t xml:space="preserve">ccommodation changes </w:t>
            </w:r>
            <w:r>
              <w:t xml:space="preserve">affect </w:t>
            </w:r>
            <w:r w:rsidR="006B1441" w:rsidRPr="00EB09EA">
              <w:t>people with an intellectual disability under compulsory treatment</w:t>
            </w:r>
            <w:r>
              <w:t>?</w:t>
            </w:r>
          </w:p>
          <w:p w14:paraId="2410A52F" w14:textId="77777777" w:rsidR="006B1441" w:rsidRPr="00EB09EA" w:rsidRDefault="006B1441" w:rsidP="006D26DE">
            <w:pPr>
              <w:rPr>
                <w:rFonts w:ascii="Arial" w:hAnsi="Arial" w:cs="Arial"/>
              </w:rPr>
            </w:pPr>
          </w:p>
        </w:tc>
        <w:tc>
          <w:tcPr>
            <w:tcW w:w="2977" w:type="dxa"/>
          </w:tcPr>
          <w:p w14:paraId="2D9DB2B3" w14:textId="77777777" w:rsidR="006B1441" w:rsidRPr="00EB09EA" w:rsidRDefault="006B1441" w:rsidP="0010752F">
            <w:pPr>
              <w:pStyle w:val="DHHStabletext"/>
            </w:pPr>
            <w:r w:rsidRPr="00EB09EA">
              <w:t>The report reviewed client records and found:</w:t>
            </w:r>
          </w:p>
          <w:p w14:paraId="15DD4077" w14:textId="77777777" w:rsidR="006B1441" w:rsidRPr="00EB09EA" w:rsidRDefault="009671FB" w:rsidP="0010752F">
            <w:pPr>
              <w:pStyle w:val="DHHStablebullet"/>
            </w:pPr>
            <w:r>
              <w:t xml:space="preserve">For some people who had come </w:t>
            </w:r>
            <w:r w:rsidR="006B1441" w:rsidRPr="00EB09EA">
              <w:t xml:space="preserve">from prison, they eventually returned to prison. </w:t>
            </w:r>
          </w:p>
          <w:p w14:paraId="63FEDAFD" w14:textId="3BEB5387" w:rsidR="009671FB" w:rsidRDefault="005C63D7" w:rsidP="0010752F">
            <w:pPr>
              <w:pStyle w:val="DHHStablebullet"/>
            </w:pPr>
            <w:r>
              <w:t xml:space="preserve">There were </w:t>
            </w:r>
            <w:r w:rsidR="006B1441" w:rsidRPr="00EB09EA">
              <w:t xml:space="preserve">two types of service users within </w:t>
            </w:r>
            <w:r w:rsidRPr="00EB09EA">
              <w:t>compulsory treatment</w:t>
            </w:r>
            <w:r w:rsidR="006B1441" w:rsidRPr="00EB09EA">
              <w:t>:</w:t>
            </w:r>
          </w:p>
          <w:p w14:paraId="4323F9DF" w14:textId="0DC13B63" w:rsidR="009671FB" w:rsidRDefault="006B1441" w:rsidP="00164138">
            <w:pPr>
              <w:pStyle w:val="DHHStablebullet"/>
              <w:numPr>
                <w:ilvl w:val="6"/>
                <w:numId w:val="43"/>
              </w:numPr>
              <w:ind w:left="351"/>
            </w:pPr>
            <w:r w:rsidRPr="00EB09EA">
              <w:t>a you</w:t>
            </w:r>
            <w:r w:rsidR="009671FB">
              <w:t xml:space="preserve">nger group with a more unstable </w:t>
            </w:r>
            <w:r w:rsidRPr="00EB09EA">
              <w:t>presentation whose active offending cycle led to a higher likelihood of future imprisonment</w:t>
            </w:r>
          </w:p>
          <w:p w14:paraId="5635B14F" w14:textId="490FF212" w:rsidR="006B1441" w:rsidRPr="009671FB" w:rsidRDefault="009671FB" w:rsidP="00164138">
            <w:pPr>
              <w:pStyle w:val="DHHStablebullet"/>
              <w:numPr>
                <w:ilvl w:val="6"/>
                <w:numId w:val="43"/>
              </w:numPr>
              <w:ind w:left="351"/>
            </w:pPr>
            <w:r>
              <w:t>an older group</w:t>
            </w:r>
            <w:r w:rsidR="006B1441" w:rsidRPr="00EB09EA">
              <w:t xml:space="preserve"> supported within shared supported accommodation whose offences </w:t>
            </w:r>
            <w:r w:rsidR="005C63D7">
              <w:t>we</w:t>
            </w:r>
            <w:r w:rsidR="006B1441" w:rsidRPr="00EB09EA">
              <w:t xml:space="preserve">re more historical and presentation more stable. </w:t>
            </w:r>
          </w:p>
        </w:tc>
        <w:tc>
          <w:tcPr>
            <w:tcW w:w="3260" w:type="dxa"/>
          </w:tcPr>
          <w:p w14:paraId="7FE38D2C" w14:textId="58C6E60B" w:rsidR="006C03EF" w:rsidRDefault="00D43EEC">
            <w:pPr>
              <w:pStyle w:val="DHHStabletext"/>
            </w:pPr>
            <w:r w:rsidRPr="009671FB">
              <w:t>McL</w:t>
            </w:r>
            <w:r>
              <w:t>eod D 2014,</w:t>
            </w:r>
            <w:r w:rsidRPr="0010752F">
              <w:rPr>
                <w:i/>
              </w:rPr>
              <w:t xml:space="preserve"> </w:t>
            </w:r>
            <w:r w:rsidR="009671FB" w:rsidRPr="0010752F">
              <w:rPr>
                <w:i/>
              </w:rPr>
              <w:t>Accommodation changes and characteristics of people with an intellectual disability under compulsory treatment in Victoria (1997</w:t>
            </w:r>
            <w:r>
              <w:rPr>
                <w:i/>
              </w:rPr>
              <w:t>–</w:t>
            </w:r>
            <w:r w:rsidR="009671FB" w:rsidRPr="0010752F">
              <w:rPr>
                <w:i/>
              </w:rPr>
              <w:t>2014)</w:t>
            </w:r>
            <w:r w:rsidR="006C03EF">
              <w:t xml:space="preserve">. </w:t>
            </w:r>
            <w:r w:rsidR="006B1441" w:rsidRPr="009671FB">
              <w:t xml:space="preserve">Report to the Senior Practitioner </w:t>
            </w:r>
            <w:r w:rsidR="006C03EF">
              <w:t xml:space="preserve">from The </w:t>
            </w:r>
            <w:r w:rsidR="006C03EF" w:rsidRPr="009671FB">
              <w:t>University of Melbourne</w:t>
            </w:r>
            <w:r w:rsidR="006B1441" w:rsidRPr="009671FB">
              <w:t xml:space="preserve"> </w:t>
            </w:r>
          </w:p>
          <w:p w14:paraId="00844382" w14:textId="78C37BA3" w:rsidR="006B1441" w:rsidRPr="009671FB" w:rsidRDefault="006B1441">
            <w:pPr>
              <w:pStyle w:val="DHHStabletext"/>
            </w:pPr>
            <w:r w:rsidRPr="009671FB">
              <w:t>(</w:t>
            </w:r>
            <w:r w:rsidR="006C03EF">
              <w:t>N</w:t>
            </w:r>
            <w:r w:rsidRPr="009671FB">
              <w:t>ot publicly available)</w:t>
            </w:r>
          </w:p>
        </w:tc>
      </w:tr>
      <w:tr w:rsidR="00673153" w:rsidRPr="00EB09EA" w14:paraId="2344D101" w14:textId="77777777" w:rsidTr="006D26DE">
        <w:tc>
          <w:tcPr>
            <w:tcW w:w="2943" w:type="dxa"/>
          </w:tcPr>
          <w:p w14:paraId="4497D79C" w14:textId="7E6B02A3" w:rsidR="00673153" w:rsidRPr="00EB09EA" w:rsidRDefault="008C0241" w:rsidP="00BB45BF">
            <w:pPr>
              <w:pStyle w:val="DHHStabletext"/>
            </w:pPr>
            <w:r>
              <w:t xml:space="preserve">How </w:t>
            </w:r>
            <w:r w:rsidR="005C63D7">
              <w:t xml:space="preserve">can we </w:t>
            </w:r>
            <w:r>
              <w:t>best assess the risk of people with an intellectual disability who engage in behaviours of concern that may be considered a criminal offence?</w:t>
            </w:r>
          </w:p>
        </w:tc>
        <w:tc>
          <w:tcPr>
            <w:tcW w:w="2977" w:type="dxa"/>
          </w:tcPr>
          <w:p w14:paraId="10375C1C" w14:textId="48227171" w:rsidR="00673153" w:rsidRPr="00EB09EA" w:rsidRDefault="00A82391" w:rsidP="0010752F">
            <w:pPr>
              <w:pStyle w:val="DHHStablebullet"/>
            </w:pPr>
            <w:r>
              <w:t>D</w:t>
            </w:r>
            <w:r w:rsidR="00673153" w:rsidRPr="00EB09EA">
              <w:t>evelop</w:t>
            </w:r>
            <w:r>
              <w:t>ed</w:t>
            </w:r>
            <w:r w:rsidR="00673153" w:rsidRPr="00EB09EA">
              <w:t xml:space="preserve"> </w:t>
            </w:r>
            <w:r w:rsidR="00673153">
              <w:t>and trial</w:t>
            </w:r>
            <w:r>
              <w:t>led</w:t>
            </w:r>
            <w:r w:rsidR="00673153">
              <w:t xml:space="preserve"> a tool</w:t>
            </w:r>
            <w:r w:rsidR="00A008FC">
              <w:t xml:space="preserve"> </w:t>
            </w:r>
            <w:r w:rsidR="00673153">
              <w:t xml:space="preserve">to assess </w:t>
            </w:r>
            <w:r>
              <w:t xml:space="preserve">the </w:t>
            </w:r>
            <w:r w:rsidR="00673153" w:rsidRPr="00EB09EA">
              <w:t xml:space="preserve">support needs of people with </w:t>
            </w:r>
            <w:r w:rsidR="00F14E1B">
              <w:t xml:space="preserve">an </w:t>
            </w:r>
            <w:r w:rsidR="00673153" w:rsidRPr="00EB09EA">
              <w:t>intellectual disability who engage in behaviours of concern that (could) constitute a criminal offence, and consequently result in their being subject to imprisonment and other long-term restrictive practices.</w:t>
            </w:r>
            <w:r w:rsidR="00A008FC">
              <w:t xml:space="preserve"> </w:t>
            </w:r>
          </w:p>
          <w:p w14:paraId="1EB8196E" w14:textId="77777777" w:rsidR="00673153" w:rsidRDefault="00673153" w:rsidP="0010752F">
            <w:pPr>
              <w:pStyle w:val="DHHStablebullet"/>
            </w:pPr>
            <w:r w:rsidRPr="00EB09EA">
              <w:t>A pilot instrument was field-tested: Assessment of Risk and Manageability in Intellectually Disabled IndividuaLs who Offend” [ARMIDILO].</w:t>
            </w:r>
          </w:p>
          <w:p w14:paraId="36D548E2" w14:textId="7B6FDA4F" w:rsidR="00347917" w:rsidRPr="00834955" w:rsidRDefault="00347917" w:rsidP="0010752F">
            <w:pPr>
              <w:pStyle w:val="DHHStablebullet"/>
            </w:pPr>
            <w:r>
              <w:t>Findings of the field testing revealed that the items in the tool were valid and reliable.</w:t>
            </w:r>
          </w:p>
        </w:tc>
        <w:tc>
          <w:tcPr>
            <w:tcW w:w="3260" w:type="dxa"/>
          </w:tcPr>
          <w:p w14:paraId="2F59CE1C" w14:textId="6E4681CF" w:rsidR="00673153" w:rsidRPr="008C0241" w:rsidRDefault="004106E2">
            <w:pPr>
              <w:pStyle w:val="DHHStabletext"/>
            </w:pPr>
            <w:r w:rsidRPr="009E66CF">
              <w:t>McVilly</w:t>
            </w:r>
            <w:r w:rsidRPr="008C0241">
              <w:t xml:space="preserve"> </w:t>
            </w:r>
            <w:r>
              <w:t xml:space="preserve">K 2009, </w:t>
            </w:r>
            <w:r w:rsidR="008C0241" w:rsidRPr="00164138">
              <w:rPr>
                <w:i/>
              </w:rPr>
              <w:t>Development of a risk assessment &amp; planning tool to inform services for people with ID who exhibit severe behaviours of concern</w:t>
            </w:r>
            <w:r>
              <w:t xml:space="preserve">, </w:t>
            </w:r>
            <w:r w:rsidR="00673153" w:rsidRPr="009E66CF">
              <w:t>RMIT University</w:t>
            </w:r>
            <w:r w:rsidR="008C0241">
              <w:t>,</w:t>
            </w:r>
            <w:r w:rsidR="00673153" w:rsidRPr="009E66CF">
              <w:t xml:space="preserve"> </w:t>
            </w:r>
            <w:r>
              <w:t>Melbourne</w:t>
            </w:r>
          </w:p>
        </w:tc>
      </w:tr>
      <w:tr w:rsidR="00673153" w:rsidRPr="00EB09EA" w14:paraId="4158277A" w14:textId="77777777" w:rsidTr="006D26DE">
        <w:tc>
          <w:tcPr>
            <w:tcW w:w="2943" w:type="dxa"/>
          </w:tcPr>
          <w:p w14:paraId="2212DC1F" w14:textId="21EECDB9" w:rsidR="00673153" w:rsidRPr="00EB09EA" w:rsidRDefault="00A82391" w:rsidP="0010752F">
            <w:pPr>
              <w:pStyle w:val="DHHStabletext"/>
              <w:rPr>
                <w:lang w:val="en-GB"/>
              </w:rPr>
            </w:pPr>
            <w:r>
              <w:rPr>
                <w:lang w:val="en-GB"/>
              </w:rPr>
              <w:t>What is the status of a</w:t>
            </w:r>
            <w:r w:rsidR="00673153" w:rsidRPr="00EB09EA">
              <w:rPr>
                <w:lang w:val="en-GB"/>
              </w:rPr>
              <w:t xml:space="preserve">nti-libidinal medication use in people with </w:t>
            </w:r>
            <w:r w:rsidR="00F14E1B">
              <w:rPr>
                <w:lang w:val="en-GB"/>
              </w:rPr>
              <w:t xml:space="preserve">an </w:t>
            </w:r>
            <w:r w:rsidR="00673153" w:rsidRPr="00EB09EA">
              <w:rPr>
                <w:lang w:val="en-GB"/>
              </w:rPr>
              <w:t>intellectual disability who sexually offend</w:t>
            </w:r>
            <w:r>
              <w:rPr>
                <w:lang w:val="en-GB"/>
              </w:rPr>
              <w:t>?</w:t>
            </w:r>
          </w:p>
          <w:p w14:paraId="4893530C" w14:textId="77777777" w:rsidR="00673153" w:rsidRPr="00EB09EA" w:rsidRDefault="00673153" w:rsidP="0010752F">
            <w:pPr>
              <w:pStyle w:val="DHHStabletext"/>
            </w:pPr>
          </w:p>
        </w:tc>
        <w:tc>
          <w:tcPr>
            <w:tcW w:w="2977" w:type="dxa"/>
          </w:tcPr>
          <w:p w14:paraId="4BC10F62" w14:textId="7B0C95AB" w:rsidR="00673153" w:rsidRPr="008C0241" w:rsidRDefault="00B63F5F" w:rsidP="0010752F">
            <w:pPr>
              <w:pStyle w:val="DHHStabletext"/>
            </w:pPr>
            <w:r>
              <w:t xml:space="preserve">Reviewed </w:t>
            </w:r>
            <w:r w:rsidR="00A82391">
              <w:t xml:space="preserve">the </w:t>
            </w:r>
            <w:r w:rsidR="00673153" w:rsidRPr="00EB09EA">
              <w:t xml:space="preserve">current state of </w:t>
            </w:r>
            <w:r w:rsidR="00321970">
              <w:rPr>
                <w:lang w:val="en-GB"/>
              </w:rPr>
              <w:t>a</w:t>
            </w:r>
            <w:r w:rsidR="00673153" w:rsidRPr="00EB09EA">
              <w:rPr>
                <w:lang w:val="en-GB"/>
              </w:rPr>
              <w:t>nti-libidinal medication use in people with</w:t>
            </w:r>
            <w:r w:rsidR="00F14E1B">
              <w:rPr>
                <w:lang w:val="en-GB"/>
              </w:rPr>
              <w:t xml:space="preserve"> an</w:t>
            </w:r>
            <w:r w:rsidR="00673153" w:rsidRPr="00EB09EA">
              <w:rPr>
                <w:lang w:val="en-GB"/>
              </w:rPr>
              <w:t xml:space="preserve"> intellectual disability </w:t>
            </w:r>
            <w:r w:rsidR="00673153" w:rsidRPr="00EB09EA">
              <w:t>w</w:t>
            </w:r>
            <w:r w:rsidR="00673153">
              <w:t xml:space="preserve">ho sexually offend and made 10 </w:t>
            </w:r>
            <w:r>
              <w:t>recommendations for their use</w:t>
            </w:r>
            <w:r w:rsidR="00F73F79">
              <w:t>.</w:t>
            </w:r>
          </w:p>
        </w:tc>
        <w:tc>
          <w:tcPr>
            <w:tcW w:w="3260" w:type="dxa"/>
          </w:tcPr>
          <w:p w14:paraId="48781205" w14:textId="5DA4ECA7" w:rsidR="00673153" w:rsidRPr="00C63AFD" w:rsidRDefault="004106E2">
            <w:pPr>
              <w:pStyle w:val="DHHStabletext"/>
            </w:pPr>
            <w:r>
              <w:t>Thomas S, Daffern</w:t>
            </w:r>
            <w:r w:rsidRPr="002D0181">
              <w:t xml:space="preserve"> </w:t>
            </w:r>
            <w:r>
              <w:t xml:space="preserve">M 2014, </w:t>
            </w:r>
            <w:r w:rsidR="00673153" w:rsidRPr="00164138">
              <w:rPr>
                <w:i/>
              </w:rPr>
              <w:t>Anti-libidinal medication use in people with intellectual disability who sexually offend</w:t>
            </w:r>
            <w:r w:rsidR="00673153" w:rsidRPr="00C63AFD">
              <w:t xml:space="preserve">, </w:t>
            </w:r>
            <w:r w:rsidR="008C0241" w:rsidRPr="00C63AFD">
              <w:t xml:space="preserve">Monash University, </w:t>
            </w:r>
            <w:r>
              <w:t>Clayton</w:t>
            </w:r>
          </w:p>
        </w:tc>
      </w:tr>
    </w:tbl>
    <w:p w14:paraId="6DEF4F1B" w14:textId="3CEEDC13" w:rsidR="006B1441" w:rsidRPr="00817031" w:rsidRDefault="00B30417" w:rsidP="0065067A">
      <w:pPr>
        <w:pStyle w:val="Heading1"/>
      </w:pPr>
      <w:bookmarkStart w:id="10" w:name="_Toc32311621"/>
      <w:r>
        <w:lastRenderedPageBreak/>
        <w:t xml:space="preserve">Research with </w:t>
      </w:r>
      <w:r w:rsidR="00BB0898">
        <w:t>people subject to restrictive interventions</w:t>
      </w:r>
      <w:bookmarkEnd w:id="10"/>
      <w:r w:rsidR="00BB0898">
        <w:t xml:space="preserve"> </w:t>
      </w:r>
    </w:p>
    <w:tbl>
      <w:tblPr>
        <w:tblStyle w:val="TableGrid"/>
        <w:tblW w:w="0" w:type="auto"/>
        <w:tblLayout w:type="fixed"/>
        <w:tblLook w:val="04A0" w:firstRow="1" w:lastRow="0" w:firstColumn="1" w:lastColumn="0" w:noHBand="0" w:noVBand="1"/>
      </w:tblPr>
      <w:tblGrid>
        <w:gridCol w:w="2943"/>
        <w:gridCol w:w="2977"/>
        <w:gridCol w:w="3260"/>
      </w:tblGrid>
      <w:tr w:rsidR="006B1441" w:rsidRPr="00EB09EA" w14:paraId="66B3ABC3" w14:textId="77777777" w:rsidTr="00164138">
        <w:trPr>
          <w:tblHeader/>
        </w:trPr>
        <w:tc>
          <w:tcPr>
            <w:tcW w:w="2943" w:type="dxa"/>
            <w:shd w:val="clear" w:color="auto" w:fill="F1E3F3"/>
          </w:tcPr>
          <w:p w14:paraId="10BAAC35" w14:textId="77777777" w:rsidR="006B1441" w:rsidRPr="00EB09EA" w:rsidRDefault="006B1441" w:rsidP="00F96843">
            <w:pPr>
              <w:pStyle w:val="DHHStablecolhead"/>
            </w:pPr>
            <w:r w:rsidRPr="00EB09EA">
              <w:t>The research questions addressed</w:t>
            </w:r>
          </w:p>
        </w:tc>
        <w:tc>
          <w:tcPr>
            <w:tcW w:w="2977" w:type="dxa"/>
            <w:shd w:val="clear" w:color="auto" w:fill="F1E3F3"/>
          </w:tcPr>
          <w:p w14:paraId="646D2838" w14:textId="77777777" w:rsidR="006B1441" w:rsidRPr="00EB09EA" w:rsidRDefault="006B1441" w:rsidP="00F96843">
            <w:pPr>
              <w:pStyle w:val="DHHStablecolhead"/>
            </w:pPr>
            <w:r w:rsidRPr="00EB09EA">
              <w:t>Key findings</w:t>
            </w:r>
          </w:p>
        </w:tc>
        <w:tc>
          <w:tcPr>
            <w:tcW w:w="3260" w:type="dxa"/>
            <w:shd w:val="clear" w:color="auto" w:fill="F1E3F3"/>
          </w:tcPr>
          <w:p w14:paraId="4AACEAAC" w14:textId="1B17BA1B" w:rsidR="006B1441" w:rsidRPr="00EB09EA" w:rsidRDefault="006B1441" w:rsidP="00F96843">
            <w:pPr>
              <w:pStyle w:val="DHHStablecolhead"/>
            </w:pPr>
            <w:r w:rsidRPr="00EB09EA">
              <w:t xml:space="preserve">Relevant </w:t>
            </w:r>
            <w:r w:rsidR="008533AA">
              <w:t>p</w:t>
            </w:r>
            <w:r w:rsidRPr="00EB09EA">
              <w:t>apers</w:t>
            </w:r>
          </w:p>
        </w:tc>
      </w:tr>
      <w:tr w:rsidR="006B1441" w:rsidRPr="00EB09EA" w14:paraId="3499C5AF" w14:textId="77777777" w:rsidTr="006D26DE">
        <w:tc>
          <w:tcPr>
            <w:tcW w:w="2943" w:type="dxa"/>
          </w:tcPr>
          <w:p w14:paraId="15D14B88" w14:textId="784B65D0" w:rsidR="006B1441" w:rsidRPr="00EB09EA" w:rsidRDefault="001A02CE" w:rsidP="0010752F">
            <w:pPr>
              <w:pStyle w:val="DHHStabletext"/>
            </w:pPr>
            <w:r>
              <w:t>What impact does e</w:t>
            </w:r>
            <w:r w:rsidR="006B1441" w:rsidRPr="00EB09EA">
              <w:t>xpos</w:t>
            </w:r>
            <w:r>
              <w:t xml:space="preserve">ure to challenging behaviour have on </w:t>
            </w:r>
            <w:r w:rsidR="006B1441" w:rsidRPr="00EB09EA">
              <w:t>support worker</w:t>
            </w:r>
            <w:r w:rsidR="008C0241">
              <w:t>’s</w:t>
            </w:r>
            <w:r w:rsidR="006B1441" w:rsidRPr="00EB09EA">
              <w:t xml:space="preserve"> wellbeing</w:t>
            </w:r>
            <w:r>
              <w:t>?</w:t>
            </w:r>
            <w:r w:rsidR="006B1441" w:rsidRPr="00EB09EA">
              <w:t xml:space="preserve"> </w:t>
            </w:r>
          </w:p>
        </w:tc>
        <w:tc>
          <w:tcPr>
            <w:tcW w:w="2977" w:type="dxa"/>
          </w:tcPr>
          <w:p w14:paraId="194B6545" w14:textId="7F8DCBC1" w:rsidR="006B1441" w:rsidRPr="00EB09EA" w:rsidRDefault="006B1441" w:rsidP="0010752F">
            <w:pPr>
              <w:pStyle w:val="DHHStablebullet"/>
            </w:pPr>
            <w:r w:rsidRPr="00EB09EA">
              <w:t>Participants reported that they were generally aware of environmental factors, medical issues, communication and inter</w:t>
            </w:r>
            <w:r w:rsidR="00817031">
              <w:t>nal states (</w:t>
            </w:r>
            <w:r w:rsidR="0065067A">
              <w:t>for example</w:t>
            </w:r>
            <w:r w:rsidR="00817031">
              <w:t>, anxiety)</w:t>
            </w:r>
            <w:r w:rsidRPr="00EB09EA">
              <w:t xml:space="preserve"> as trigg</w:t>
            </w:r>
            <w:r w:rsidR="00817031">
              <w:t>ers to challenging behaviour.</w:t>
            </w:r>
            <w:r w:rsidRPr="00EB09EA">
              <w:t xml:space="preserve"> </w:t>
            </w:r>
          </w:p>
          <w:p w14:paraId="7C78B8C4" w14:textId="77777777" w:rsidR="006B1441" w:rsidRPr="00EB09EA" w:rsidRDefault="006B1441" w:rsidP="0010752F">
            <w:pPr>
              <w:pStyle w:val="DHHStablebullet"/>
            </w:pPr>
            <w:r w:rsidRPr="00EB09EA">
              <w:t>Exposure to challenging behaviour was associated with higher levels of stress and depression in staff.</w:t>
            </w:r>
          </w:p>
          <w:p w14:paraId="3E5539F4" w14:textId="77777777" w:rsidR="006B1441" w:rsidRPr="00EB09EA" w:rsidRDefault="00B63F5F" w:rsidP="0010752F">
            <w:pPr>
              <w:pStyle w:val="DHHStablebullet"/>
            </w:pPr>
            <w:r>
              <w:t>Staff with higher levels of education tended to experience lower levels of depression and stress.</w:t>
            </w:r>
          </w:p>
        </w:tc>
        <w:tc>
          <w:tcPr>
            <w:tcW w:w="3260" w:type="dxa"/>
          </w:tcPr>
          <w:p w14:paraId="669D1E21" w14:textId="31F18CA9" w:rsidR="006B1441" w:rsidRPr="001A02CE" w:rsidRDefault="004106E2" w:rsidP="00BB45BF">
            <w:pPr>
              <w:pStyle w:val="DHHStabletext"/>
            </w:pPr>
            <w:r w:rsidRPr="001A02CE">
              <w:t>Koritsas S, Iacono</w:t>
            </w:r>
            <w:r>
              <w:t xml:space="preserve"> T</w:t>
            </w:r>
            <w:r w:rsidRPr="001A02CE">
              <w:t>, Carling-Jenkins R, Chan J</w:t>
            </w:r>
            <w:r w:rsidR="00E96F01">
              <w:t xml:space="preserve"> </w:t>
            </w:r>
            <w:r w:rsidRPr="001A02CE">
              <w:t>2010</w:t>
            </w:r>
            <w:r>
              <w:t>,</w:t>
            </w:r>
            <w:r w:rsidRPr="001A02CE">
              <w:t> </w:t>
            </w:r>
            <w:r w:rsidR="001A02CE">
              <w:rPr>
                <w:i/>
              </w:rPr>
              <w:t xml:space="preserve">Exposure to challenging </w:t>
            </w:r>
            <w:r w:rsidR="001A02CE" w:rsidRPr="001A02CE">
              <w:rPr>
                <w:i/>
              </w:rPr>
              <w:t>behaviour and suppo</w:t>
            </w:r>
            <w:r w:rsidR="001A02CE">
              <w:rPr>
                <w:i/>
              </w:rPr>
              <w:t xml:space="preserve">rt worker/house supervisor </w:t>
            </w:r>
            <w:r w:rsidR="001A02CE" w:rsidRPr="001A02CE">
              <w:rPr>
                <w:i/>
              </w:rPr>
              <w:t>wellbeing</w:t>
            </w:r>
            <w:r>
              <w:t xml:space="preserve">, </w:t>
            </w:r>
            <w:r w:rsidR="006B1441" w:rsidRPr="001A02CE">
              <w:t>The Centre for Developmental Disability Health Victoria</w:t>
            </w:r>
          </w:p>
        </w:tc>
      </w:tr>
      <w:tr w:rsidR="00BB0898" w:rsidRPr="00EB09EA" w14:paraId="6AF08EE1" w14:textId="77777777" w:rsidTr="006D26DE">
        <w:tc>
          <w:tcPr>
            <w:tcW w:w="2943" w:type="dxa"/>
          </w:tcPr>
          <w:p w14:paraId="0A41A16B" w14:textId="2120DA6B" w:rsidR="00BB0898" w:rsidRPr="00EB09EA" w:rsidRDefault="001A02CE" w:rsidP="00BB45BF">
            <w:pPr>
              <w:pStyle w:val="DHHStabletext"/>
            </w:pPr>
            <w:r>
              <w:t xml:space="preserve">Can the CD </w:t>
            </w:r>
            <w:r w:rsidR="00E96F01">
              <w:t>S</w:t>
            </w:r>
            <w:r>
              <w:t>cale detect changes in depressive</w:t>
            </w:r>
            <w:r w:rsidR="00A008FC">
              <w:t xml:space="preserve"> </w:t>
            </w:r>
            <w:r>
              <w:t xml:space="preserve">symptoms in people with an intellectual disability who are subject to restrictive interventions? </w:t>
            </w:r>
          </w:p>
        </w:tc>
        <w:tc>
          <w:tcPr>
            <w:tcW w:w="2977" w:type="dxa"/>
          </w:tcPr>
          <w:p w14:paraId="12DA4D5B" w14:textId="04681204" w:rsidR="00BB0898" w:rsidRPr="00D517D2" w:rsidRDefault="00BB0898" w:rsidP="0010752F">
            <w:pPr>
              <w:pStyle w:val="DHHStabletext"/>
            </w:pPr>
            <w:r w:rsidRPr="00D517D2">
              <w:t>The aim of this project was to evaluate the effectiveness of the CD</w:t>
            </w:r>
            <w:r w:rsidR="00D517D2" w:rsidRPr="00D517D2">
              <w:t xml:space="preserve"> </w:t>
            </w:r>
            <w:r w:rsidRPr="00D517D2">
              <w:t xml:space="preserve">Scale in detecting changes in depressive symptoms in people with </w:t>
            </w:r>
            <w:r w:rsidR="00E96F01">
              <w:t>an intellectual disability</w:t>
            </w:r>
            <w:r w:rsidRPr="00D517D2">
              <w:t xml:space="preserve">. </w:t>
            </w:r>
          </w:p>
          <w:p w14:paraId="5BD65A79" w14:textId="2787E072" w:rsidR="00BB0898" w:rsidRPr="00EB09EA" w:rsidRDefault="00BB0898" w:rsidP="0010752F">
            <w:pPr>
              <w:pStyle w:val="DHHStablebullet"/>
            </w:pPr>
            <w:r w:rsidRPr="00EB09EA">
              <w:t>Comp</w:t>
            </w:r>
            <w:r w:rsidR="001A02CE">
              <w:t xml:space="preserve">lete data were collected for </w:t>
            </w:r>
            <w:r w:rsidR="00321970">
              <w:t>six</w:t>
            </w:r>
            <w:r w:rsidRPr="00EB09EA">
              <w:t xml:space="preserve"> participants</w:t>
            </w:r>
            <w:r w:rsidR="00E96F01">
              <w:t>.</w:t>
            </w:r>
          </w:p>
          <w:p w14:paraId="4959B98F" w14:textId="2CC42800" w:rsidR="00BB0898" w:rsidRPr="001A02CE" w:rsidRDefault="00BB0898" w:rsidP="00BB45BF">
            <w:pPr>
              <w:pStyle w:val="DHHStablebullet"/>
            </w:pPr>
            <w:r w:rsidRPr="00EB09EA">
              <w:t>The results indicate that the CD</w:t>
            </w:r>
            <w:r w:rsidR="00D517D2">
              <w:t xml:space="preserve"> </w:t>
            </w:r>
            <w:r w:rsidRPr="00EB09EA">
              <w:t>Scale is a useful instrument for identif</w:t>
            </w:r>
            <w:r w:rsidR="00E96F01">
              <w:t>ying</w:t>
            </w:r>
            <w:r w:rsidRPr="00EB09EA">
              <w:t xml:space="preserve"> depression, measuring the severity of core and associated symptoms of depression, and tracking treatment response. </w:t>
            </w:r>
          </w:p>
        </w:tc>
        <w:tc>
          <w:tcPr>
            <w:tcW w:w="3260" w:type="dxa"/>
          </w:tcPr>
          <w:p w14:paraId="1230887B" w14:textId="6D6F07F2" w:rsidR="00BB0898" w:rsidRPr="00D517D2" w:rsidRDefault="00C166EA">
            <w:pPr>
              <w:pStyle w:val="DHHStabletext"/>
            </w:pPr>
            <w:r w:rsidRPr="00D517D2">
              <w:t>Koritsas S, Torr J, Carling-Jenkins R</w:t>
            </w:r>
            <w:r>
              <w:t xml:space="preserve"> 2011,</w:t>
            </w:r>
            <w:r w:rsidRPr="001A02CE">
              <w:rPr>
                <w:i/>
              </w:rPr>
              <w:t xml:space="preserve"> </w:t>
            </w:r>
            <w:r w:rsidR="00D517D2" w:rsidRPr="001A02CE">
              <w:rPr>
                <w:i/>
              </w:rPr>
              <w:t>Depression, behaviours of concern, and restrictive interventions</w:t>
            </w:r>
            <w:r>
              <w:rPr>
                <w:i/>
              </w:rPr>
              <w:t>,</w:t>
            </w:r>
            <w:r w:rsidR="00BB0898" w:rsidRPr="00D517D2">
              <w:t xml:space="preserve"> </w:t>
            </w:r>
            <w:r w:rsidRPr="00C166EA">
              <w:t>Centre For Developmental Disability Health Victoria</w:t>
            </w:r>
            <w:r w:rsidR="001A02CE">
              <w:t xml:space="preserve"> </w:t>
            </w:r>
          </w:p>
        </w:tc>
      </w:tr>
      <w:tr w:rsidR="00BB0898" w:rsidRPr="00EB09EA" w14:paraId="77C7034E" w14:textId="77777777" w:rsidTr="006D26DE">
        <w:tc>
          <w:tcPr>
            <w:tcW w:w="2943" w:type="dxa"/>
          </w:tcPr>
          <w:p w14:paraId="29A6306C" w14:textId="77777777" w:rsidR="00BB0898" w:rsidRPr="00EB09EA" w:rsidRDefault="00BB0898" w:rsidP="0010752F">
            <w:pPr>
              <w:pStyle w:val="DHHStabletext"/>
            </w:pPr>
            <w:r w:rsidRPr="00EB09EA">
              <w:t>How well is active support implemented in disability services? What factors affect its implementation?</w:t>
            </w:r>
            <w:r w:rsidRPr="00EB09EA">
              <w:br/>
            </w:r>
          </w:p>
        </w:tc>
        <w:tc>
          <w:tcPr>
            <w:tcW w:w="2977" w:type="dxa"/>
          </w:tcPr>
          <w:p w14:paraId="679C5B40" w14:textId="77777777" w:rsidR="00BB0898" w:rsidRPr="00EB09EA" w:rsidRDefault="00BB0898" w:rsidP="0010752F">
            <w:pPr>
              <w:pStyle w:val="DHHStabletext"/>
            </w:pPr>
            <w:r w:rsidRPr="00EB09EA">
              <w:rPr>
                <w:bCs/>
                <w:iCs/>
                <w:lang w:val="en-US"/>
              </w:rPr>
              <w:t>Results of the survey showed that residents with lo</w:t>
            </w:r>
            <w:r w:rsidRPr="00EB09EA">
              <w:t>wer support needs were engaged with little staff contact or assistance. Use of active support systems and structures was mixed. Only one organisation consistently provided good active support.</w:t>
            </w:r>
          </w:p>
        </w:tc>
        <w:tc>
          <w:tcPr>
            <w:tcW w:w="3260" w:type="dxa"/>
          </w:tcPr>
          <w:p w14:paraId="7465930B" w14:textId="5C0EBB89" w:rsidR="00BB0898" w:rsidRPr="00EB09EA" w:rsidRDefault="00BB0898" w:rsidP="00BB45BF">
            <w:pPr>
              <w:pStyle w:val="DHHStabletext"/>
            </w:pPr>
            <w:r w:rsidRPr="00EB09EA">
              <w:t>Mansell J, Beadle-Brown J, Bigby C 2013</w:t>
            </w:r>
            <w:r w:rsidR="00C166EA">
              <w:t>,</w:t>
            </w:r>
            <w:r w:rsidRPr="00EB09EA">
              <w:t xml:space="preserve"> </w:t>
            </w:r>
            <w:r w:rsidR="00C166EA">
              <w:t>‘</w:t>
            </w:r>
            <w:r w:rsidRPr="00EB09EA">
              <w:t xml:space="preserve">Implementation of active support in Victoria, Australia: </w:t>
            </w:r>
            <w:r w:rsidR="00E96F01">
              <w:t>a</w:t>
            </w:r>
            <w:r w:rsidRPr="00EB09EA">
              <w:t>n exploratory study</w:t>
            </w:r>
            <w:r w:rsidR="00C166EA">
              <w:t>’,</w:t>
            </w:r>
            <w:r w:rsidRPr="00EB09EA">
              <w:t> </w:t>
            </w:r>
            <w:r w:rsidRPr="00B01187">
              <w:rPr>
                <w:i/>
              </w:rPr>
              <w:t>Journal of Intellectual and Developmental Disability</w:t>
            </w:r>
            <w:r w:rsidRPr="00164138">
              <w:t>, </w:t>
            </w:r>
            <w:r w:rsidR="00C166EA">
              <w:t xml:space="preserve">vol. </w:t>
            </w:r>
            <w:r w:rsidRPr="00164138">
              <w:t>38</w:t>
            </w:r>
            <w:r w:rsidR="00C166EA">
              <w:t xml:space="preserve">, no. </w:t>
            </w:r>
            <w:r w:rsidRPr="00EB09EA">
              <w:t xml:space="preserve">1, </w:t>
            </w:r>
            <w:r w:rsidR="00C166EA">
              <w:t xml:space="preserve">pp. </w:t>
            </w:r>
            <w:r w:rsidRPr="00EB09EA">
              <w:t>48</w:t>
            </w:r>
            <w:r w:rsidR="00C166EA">
              <w:t>–</w:t>
            </w:r>
            <w:r w:rsidRPr="00EB09EA">
              <w:t>58</w:t>
            </w:r>
          </w:p>
        </w:tc>
      </w:tr>
      <w:tr w:rsidR="00B30417" w:rsidRPr="00EB09EA" w14:paraId="6E3CD8CC" w14:textId="77777777" w:rsidTr="006D26DE">
        <w:tc>
          <w:tcPr>
            <w:tcW w:w="2943" w:type="dxa"/>
          </w:tcPr>
          <w:p w14:paraId="28D6C059" w14:textId="1A805D5C" w:rsidR="00B30417" w:rsidRPr="00EB09EA" w:rsidRDefault="00673153" w:rsidP="00BB45BF">
            <w:pPr>
              <w:pStyle w:val="DHHStabletext"/>
            </w:pPr>
            <w:r>
              <w:t xml:space="preserve">What </w:t>
            </w:r>
            <w:r w:rsidR="00A61387">
              <w:t xml:space="preserve">views are held by </w:t>
            </w:r>
            <w:r>
              <w:t xml:space="preserve">Independent </w:t>
            </w:r>
            <w:r w:rsidR="00E96F01">
              <w:t>P</w:t>
            </w:r>
            <w:r>
              <w:t xml:space="preserve">ersons about the role of the Independent </w:t>
            </w:r>
            <w:r w:rsidR="00E96F01">
              <w:t>P</w:t>
            </w:r>
            <w:r>
              <w:t>erson?</w:t>
            </w:r>
          </w:p>
        </w:tc>
        <w:tc>
          <w:tcPr>
            <w:tcW w:w="2977" w:type="dxa"/>
          </w:tcPr>
          <w:p w14:paraId="519DD74B" w14:textId="2EA5B096" w:rsidR="00B30417" w:rsidRPr="008E46B9" w:rsidRDefault="008C0241" w:rsidP="0010752F">
            <w:pPr>
              <w:pStyle w:val="DHHStabletext"/>
              <w:rPr>
                <w:lang w:val="en-US"/>
              </w:rPr>
            </w:pPr>
            <w:r w:rsidRPr="008E46B9">
              <w:rPr>
                <w:lang w:val="en-US"/>
              </w:rPr>
              <w:t xml:space="preserve">Independent </w:t>
            </w:r>
            <w:r w:rsidR="00E96F01">
              <w:rPr>
                <w:lang w:val="en-US"/>
              </w:rPr>
              <w:t>P</w:t>
            </w:r>
            <w:r w:rsidRPr="008E46B9">
              <w:rPr>
                <w:lang w:val="en-US"/>
              </w:rPr>
              <w:t>ersons</w:t>
            </w:r>
            <w:r w:rsidR="00673153" w:rsidRPr="008E46B9">
              <w:rPr>
                <w:lang w:val="en-US"/>
              </w:rPr>
              <w:t xml:space="preserve"> considered </w:t>
            </w:r>
            <w:r w:rsidR="00B30417" w:rsidRPr="008E46B9">
              <w:rPr>
                <w:lang w:val="en-US"/>
              </w:rPr>
              <w:t>the</w:t>
            </w:r>
            <w:r w:rsidR="00E96F01">
              <w:rPr>
                <w:lang w:val="en-US"/>
              </w:rPr>
              <w:t>ir</w:t>
            </w:r>
            <w:r w:rsidR="00B30417" w:rsidRPr="008E46B9">
              <w:rPr>
                <w:lang w:val="en-US"/>
              </w:rPr>
              <w:t xml:space="preserve"> role </w:t>
            </w:r>
            <w:r w:rsidR="00E96F01">
              <w:rPr>
                <w:lang w:val="en-US"/>
              </w:rPr>
              <w:t xml:space="preserve">as </w:t>
            </w:r>
            <w:r w:rsidR="00B30417" w:rsidRPr="008E46B9">
              <w:rPr>
                <w:lang w:val="en-US"/>
              </w:rPr>
              <w:t>imp</w:t>
            </w:r>
            <w:r w:rsidR="00673153" w:rsidRPr="008E46B9">
              <w:rPr>
                <w:lang w:val="en-US"/>
              </w:rPr>
              <w:t xml:space="preserve">ortant and </w:t>
            </w:r>
            <w:r w:rsidR="00B30417" w:rsidRPr="008E46B9">
              <w:rPr>
                <w:lang w:val="en-US"/>
              </w:rPr>
              <w:t>the engagement with service staff was b</w:t>
            </w:r>
            <w:r w:rsidR="00C942EC" w:rsidRPr="008E46B9">
              <w:rPr>
                <w:lang w:val="en-US"/>
              </w:rPr>
              <w:t>eneficial and/or constructive. However</w:t>
            </w:r>
            <w:r w:rsidR="00E96F01">
              <w:rPr>
                <w:lang w:val="en-US"/>
              </w:rPr>
              <w:t>:</w:t>
            </w:r>
          </w:p>
          <w:p w14:paraId="2F594498" w14:textId="74972EC7" w:rsidR="00B30417" w:rsidRPr="00EB09EA" w:rsidRDefault="00B30417" w:rsidP="0010752F">
            <w:pPr>
              <w:pStyle w:val="DHHStablebullet"/>
              <w:rPr>
                <w:lang w:val="en-US"/>
              </w:rPr>
            </w:pPr>
            <w:r w:rsidRPr="00EB09EA">
              <w:rPr>
                <w:lang w:val="en-US"/>
              </w:rPr>
              <w:lastRenderedPageBreak/>
              <w:t>16</w:t>
            </w:r>
            <w:r w:rsidR="00321970">
              <w:rPr>
                <w:lang w:val="en-US"/>
              </w:rPr>
              <w:t xml:space="preserve"> per cent</w:t>
            </w:r>
            <w:r w:rsidRPr="00EB09EA">
              <w:rPr>
                <w:lang w:val="en-US"/>
              </w:rPr>
              <w:t xml:space="preserve"> said they had not seen the person’s behavior support plan</w:t>
            </w:r>
            <w:r w:rsidR="00E96F01">
              <w:rPr>
                <w:lang w:val="en-US"/>
              </w:rPr>
              <w:t>.</w:t>
            </w:r>
            <w:r w:rsidRPr="00EB09EA">
              <w:rPr>
                <w:lang w:val="en-US"/>
              </w:rPr>
              <w:t xml:space="preserve"> </w:t>
            </w:r>
          </w:p>
          <w:p w14:paraId="0EA947B9" w14:textId="4E0172C4" w:rsidR="00B30417" w:rsidRPr="00834955" w:rsidRDefault="00B30417" w:rsidP="00BB45BF">
            <w:pPr>
              <w:pStyle w:val="DHHStablebullet"/>
              <w:rPr>
                <w:lang w:val="en-US"/>
              </w:rPr>
            </w:pPr>
            <w:r w:rsidRPr="00EB09EA">
              <w:rPr>
                <w:lang w:val="en-US"/>
              </w:rPr>
              <w:t xml:space="preserve">Of those who did see the </w:t>
            </w:r>
            <w:r w:rsidR="00E96F01" w:rsidRPr="00EB09EA">
              <w:rPr>
                <w:lang w:val="en-US"/>
              </w:rPr>
              <w:t xml:space="preserve">behavior support </w:t>
            </w:r>
            <w:r w:rsidR="00E96F01">
              <w:rPr>
                <w:lang w:val="en-US"/>
              </w:rPr>
              <w:t>plan</w:t>
            </w:r>
            <w:r w:rsidRPr="00EB09EA">
              <w:rPr>
                <w:lang w:val="en-US"/>
              </w:rPr>
              <w:t>, 42</w:t>
            </w:r>
            <w:r w:rsidR="00321970">
              <w:rPr>
                <w:lang w:val="en-US"/>
              </w:rPr>
              <w:t xml:space="preserve"> per cent</w:t>
            </w:r>
            <w:r w:rsidRPr="00EB09EA">
              <w:rPr>
                <w:lang w:val="en-US"/>
              </w:rPr>
              <w:t xml:space="preserve"> said they were not able to communicate the </w:t>
            </w:r>
            <w:r w:rsidR="00E96F01" w:rsidRPr="00EB09EA">
              <w:rPr>
                <w:lang w:val="en-US"/>
              </w:rPr>
              <w:t xml:space="preserve">plan </w:t>
            </w:r>
            <w:r w:rsidRPr="00EB09EA">
              <w:rPr>
                <w:lang w:val="en-US"/>
              </w:rPr>
              <w:t>to the person with a disability.</w:t>
            </w:r>
          </w:p>
        </w:tc>
        <w:tc>
          <w:tcPr>
            <w:tcW w:w="3260" w:type="dxa"/>
          </w:tcPr>
          <w:p w14:paraId="0F314925" w14:textId="289CAB96" w:rsidR="00B30417" w:rsidRPr="00EB09EA" w:rsidRDefault="008E46B9" w:rsidP="0010752F">
            <w:pPr>
              <w:pStyle w:val="DHHStabletext"/>
            </w:pPr>
            <w:r w:rsidRPr="008E46B9">
              <w:lastRenderedPageBreak/>
              <w:t>Audit of Independent Persons on Restrictive Interventions Data System</w:t>
            </w:r>
            <w:r w:rsidR="00673153" w:rsidRPr="00EB09EA">
              <w:t>.</w:t>
            </w:r>
            <w:r w:rsidR="00673153">
              <w:t xml:space="preserve"> Completed by the Senior Practitioner team,</w:t>
            </w:r>
            <w:r w:rsidR="00B30417" w:rsidRPr="00EB09EA">
              <w:t xml:space="preserve"> 2014</w:t>
            </w:r>
          </w:p>
          <w:p w14:paraId="70CFC81C" w14:textId="77777777" w:rsidR="00B30417" w:rsidRPr="00EB09EA" w:rsidRDefault="00B30417" w:rsidP="00730A9E">
            <w:pPr>
              <w:rPr>
                <w:rFonts w:ascii="Arial" w:hAnsi="Arial" w:cs="Arial"/>
              </w:rPr>
            </w:pPr>
          </w:p>
        </w:tc>
      </w:tr>
      <w:tr w:rsidR="00B30417" w:rsidRPr="00EB09EA" w14:paraId="018C96A0" w14:textId="77777777" w:rsidTr="006D26DE">
        <w:tc>
          <w:tcPr>
            <w:tcW w:w="2943" w:type="dxa"/>
          </w:tcPr>
          <w:p w14:paraId="2F56096A" w14:textId="77777777" w:rsidR="00B30417" w:rsidRPr="00EB09EA" w:rsidRDefault="00673153" w:rsidP="0010752F">
            <w:pPr>
              <w:pStyle w:val="DHHStabletext"/>
            </w:pPr>
            <w:r>
              <w:t>How should i</w:t>
            </w:r>
            <w:r w:rsidR="00B30417" w:rsidRPr="00EB09EA">
              <w:t>nclusiv</w:t>
            </w:r>
            <w:r>
              <w:t>e research with people with an intellectual d</w:t>
            </w:r>
            <w:r w:rsidR="00B30417" w:rsidRPr="00EB09EA">
              <w:t>isability</w:t>
            </w:r>
            <w:r>
              <w:t xml:space="preserve"> be conceptualised?</w:t>
            </w:r>
          </w:p>
        </w:tc>
        <w:tc>
          <w:tcPr>
            <w:tcW w:w="2977" w:type="dxa"/>
          </w:tcPr>
          <w:p w14:paraId="12B3F25D" w14:textId="77777777" w:rsidR="00B63F5F" w:rsidRPr="00EB09EA" w:rsidRDefault="00B30417" w:rsidP="0010752F">
            <w:pPr>
              <w:pStyle w:val="DHHStabletext"/>
            </w:pPr>
            <w:r w:rsidRPr="00EB09EA">
              <w:t>Three approa</w:t>
            </w:r>
            <w:r w:rsidR="00A61387">
              <w:t xml:space="preserve">ches to inclusive research were </w:t>
            </w:r>
            <w:r w:rsidRPr="00EB09EA">
              <w:t>identified: advisory, leading and controlling, and</w:t>
            </w:r>
            <w:r w:rsidR="00A61387">
              <w:t xml:space="preserve"> collaborative. Using the literature and the </w:t>
            </w:r>
            <w:r w:rsidRPr="00EB09EA">
              <w:t>authors’ own experience, each approach is illustrated and discussed.</w:t>
            </w:r>
          </w:p>
        </w:tc>
        <w:tc>
          <w:tcPr>
            <w:tcW w:w="3260" w:type="dxa"/>
          </w:tcPr>
          <w:p w14:paraId="1C659EDF" w14:textId="22C948F3" w:rsidR="00B30417" w:rsidRPr="00A61387" w:rsidRDefault="00B30417">
            <w:pPr>
              <w:pStyle w:val="DHHStabletext"/>
            </w:pPr>
            <w:r w:rsidRPr="00A61387">
              <w:t>Bigby C, Frawley P, Ramcharan, P 2014</w:t>
            </w:r>
            <w:r w:rsidR="00C166EA">
              <w:t>,</w:t>
            </w:r>
            <w:r w:rsidRPr="00A61387">
              <w:t xml:space="preserve"> </w:t>
            </w:r>
            <w:r w:rsidR="00C166EA">
              <w:t>‘</w:t>
            </w:r>
            <w:r w:rsidRPr="00A61387">
              <w:t>Conceptualizing inclusive research with people with intellectual disability</w:t>
            </w:r>
            <w:r w:rsidR="00C166EA">
              <w:t>’,</w:t>
            </w:r>
            <w:r w:rsidRPr="00A61387">
              <w:t> </w:t>
            </w:r>
            <w:r w:rsidRPr="00A61387">
              <w:rPr>
                <w:i/>
              </w:rPr>
              <w:t>Journal of Applied Research in Intellectual Disabilities</w:t>
            </w:r>
            <w:r w:rsidRPr="00164138">
              <w:t>,</w:t>
            </w:r>
            <w:r w:rsidR="00C166EA">
              <w:t xml:space="preserve"> vol.</w:t>
            </w:r>
            <w:r w:rsidRPr="00164138">
              <w:t> 27</w:t>
            </w:r>
            <w:r w:rsidR="00C166EA">
              <w:t xml:space="preserve">, no. </w:t>
            </w:r>
            <w:r w:rsidRPr="00A61387">
              <w:t xml:space="preserve">1, </w:t>
            </w:r>
            <w:r w:rsidR="00C166EA">
              <w:t xml:space="preserve">pp. </w:t>
            </w:r>
            <w:r w:rsidRPr="00A61387">
              <w:t>3</w:t>
            </w:r>
            <w:r w:rsidR="00C166EA">
              <w:t>–</w:t>
            </w:r>
            <w:r w:rsidRPr="00A61387">
              <w:t>12</w:t>
            </w:r>
          </w:p>
        </w:tc>
      </w:tr>
      <w:tr w:rsidR="00B30417" w:rsidRPr="00EB09EA" w14:paraId="393F9728" w14:textId="77777777" w:rsidTr="006D26DE">
        <w:tc>
          <w:tcPr>
            <w:tcW w:w="2943" w:type="dxa"/>
          </w:tcPr>
          <w:p w14:paraId="097B21CA" w14:textId="77777777" w:rsidR="00B30417" w:rsidRPr="00EB09EA" w:rsidRDefault="00A61387" w:rsidP="0010752F">
            <w:pPr>
              <w:pStyle w:val="DHHStabletext"/>
            </w:pPr>
            <w:r>
              <w:t>What are the key elements of support required by</w:t>
            </w:r>
            <w:r w:rsidR="00B30417" w:rsidRPr="00EB09EA">
              <w:t xml:space="preserve"> clients </w:t>
            </w:r>
            <w:r>
              <w:t>in residential support services</w:t>
            </w:r>
            <w:r w:rsidR="00D517D2">
              <w:t xml:space="preserve"> who show challenging behaviours</w:t>
            </w:r>
            <w:r>
              <w:t>?</w:t>
            </w:r>
          </w:p>
        </w:tc>
        <w:tc>
          <w:tcPr>
            <w:tcW w:w="2977" w:type="dxa"/>
          </w:tcPr>
          <w:p w14:paraId="53CBF58F" w14:textId="1F0053C4" w:rsidR="00B63F5F" w:rsidRPr="00EB09EA" w:rsidRDefault="00B30417" w:rsidP="0010752F">
            <w:pPr>
              <w:pStyle w:val="DHHStabletext"/>
            </w:pPr>
            <w:r w:rsidRPr="00EB09EA">
              <w:t>The study examined the main elements of a reputed exemplary residential support service for adults. Five elements of the practice framework were identified (</w:t>
            </w:r>
            <w:r w:rsidR="0065067A">
              <w:t>for example</w:t>
            </w:r>
            <w:r w:rsidRPr="00EB09EA">
              <w:t>, communicating expectations). They inform how support staff should interact with services-users.</w:t>
            </w:r>
          </w:p>
        </w:tc>
        <w:tc>
          <w:tcPr>
            <w:tcW w:w="3260" w:type="dxa"/>
          </w:tcPr>
          <w:p w14:paraId="5298569D" w14:textId="186FC5DC" w:rsidR="00B30417" w:rsidRPr="00A61387" w:rsidRDefault="00C166EA">
            <w:pPr>
              <w:pStyle w:val="DHHStabletext"/>
            </w:pPr>
            <w:r>
              <w:t>Clement T, Bigby C 2010,</w:t>
            </w:r>
            <w:r w:rsidRPr="00D517D2">
              <w:rPr>
                <w:i/>
              </w:rPr>
              <w:t xml:space="preserve"> </w:t>
            </w:r>
            <w:r w:rsidR="00D517D2" w:rsidRPr="00D517D2">
              <w:rPr>
                <w:i/>
              </w:rPr>
              <w:t>Development and utility of a progr</w:t>
            </w:r>
            <w:r w:rsidR="00D517D2">
              <w:rPr>
                <w:i/>
              </w:rPr>
              <w:t xml:space="preserve">am theory: </w:t>
            </w:r>
            <w:r w:rsidR="00E96F01">
              <w:rPr>
                <w:i/>
              </w:rPr>
              <w:t>l</w:t>
            </w:r>
            <w:r w:rsidR="00D517D2">
              <w:rPr>
                <w:i/>
              </w:rPr>
              <w:t>essons from an</w:t>
            </w:r>
            <w:r w:rsidR="00D517D2" w:rsidRPr="00D517D2">
              <w:rPr>
                <w:i/>
              </w:rPr>
              <w:t xml:space="preserve"> evaluation of a reputed exemplary residential support service for adults with an intellectual disability and challenging behaviours in Victoria</w:t>
            </w:r>
            <w:r w:rsidR="00D517D2">
              <w:t>, La</w:t>
            </w:r>
            <w:r w:rsidR="00C63AFD">
              <w:t xml:space="preserve"> </w:t>
            </w:r>
            <w:r w:rsidR="00D517D2">
              <w:t>Trobe University,</w:t>
            </w:r>
            <w:r>
              <w:t xml:space="preserve"> Melbourne</w:t>
            </w:r>
          </w:p>
        </w:tc>
      </w:tr>
      <w:tr w:rsidR="00B30417" w:rsidRPr="00EB09EA" w14:paraId="4AE0C2B3" w14:textId="77777777" w:rsidTr="006D26DE">
        <w:tc>
          <w:tcPr>
            <w:tcW w:w="2943" w:type="dxa"/>
          </w:tcPr>
          <w:p w14:paraId="5796B65E" w14:textId="37615193" w:rsidR="00B30417" w:rsidRPr="00EB09EA" w:rsidRDefault="00B30417" w:rsidP="00BB45BF">
            <w:pPr>
              <w:pStyle w:val="DHHStabletext"/>
            </w:pPr>
            <w:r w:rsidRPr="00EB09EA">
              <w:t xml:space="preserve">How </w:t>
            </w:r>
            <w:r w:rsidR="00E96F01">
              <w:t xml:space="preserve">can we </w:t>
            </w:r>
            <w:r w:rsidRPr="00EB09EA">
              <w:t xml:space="preserve">best embed a culture of </w:t>
            </w:r>
            <w:r w:rsidR="00DF7DFF">
              <w:t>P</w:t>
            </w:r>
            <w:r w:rsidRPr="00EB09EA">
              <w:t xml:space="preserve">ositive </w:t>
            </w:r>
            <w:r w:rsidR="00DF7DFF">
              <w:t>B</w:t>
            </w:r>
            <w:r w:rsidRPr="00EB09EA">
              <w:t xml:space="preserve">ehaviour </w:t>
            </w:r>
            <w:r w:rsidR="00DF7DFF">
              <w:t>S</w:t>
            </w:r>
            <w:r w:rsidRPr="00EB09EA">
              <w:t>upport in a Victorian disability organisation</w:t>
            </w:r>
            <w:r w:rsidR="00E96F01">
              <w:t>?</w:t>
            </w:r>
          </w:p>
        </w:tc>
        <w:tc>
          <w:tcPr>
            <w:tcW w:w="2977" w:type="dxa"/>
          </w:tcPr>
          <w:p w14:paraId="4BDF1003" w14:textId="2B834FF7" w:rsidR="00B30417" w:rsidRPr="00EB09EA" w:rsidRDefault="00B30417" w:rsidP="0010752F">
            <w:pPr>
              <w:pStyle w:val="DHHStabletext"/>
            </w:pPr>
            <w:r w:rsidRPr="00EB09EA">
              <w:t>A number of key lessons were learn</w:t>
            </w:r>
            <w:r w:rsidR="00DF7DFF">
              <w:t>t</w:t>
            </w:r>
            <w:r w:rsidRPr="00EB09EA">
              <w:t xml:space="preserve"> from case studies:</w:t>
            </w:r>
          </w:p>
          <w:p w14:paraId="47761117" w14:textId="1F099AB4" w:rsidR="00B30417" w:rsidRPr="00EB09EA" w:rsidRDefault="00B30417" w:rsidP="0010752F">
            <w:pPr>
              <w:pStyle w:val="DHHStablebullet"/>
            </w:pPr>
            <w:r w:rsidRPr="00EB09EA">
              <w:t>An integrated staff team is vital for staff resilience and the creation of a Positive Behaviour Support culture</w:t>
            </w:r>
            <w:r w:rsidR="00321970">
              <w:t>.</w:t>
            </w:r>
          </w:p>
          <w:p w14:paraId="177A7C92" w14:textId="679F8F38" w:rsidR="00B30417" w:rsidRPr="00EB09EA" w:rsidRDefault="00B30417" w:rsidP="0010752F">
            <w:pPr>
              <w:pStyle w:val="DHHStablebullet"/>
            </w:pPr>
            <w:r w:rsidRPr="00EB09EA">
              <w:t xml:space="preserve">A team that relies on restrictive practices can be supported to evolve into a Positive Behaviour Support culture through the use of Positive Behaviour Support. </w:t>
            </w:r>
          </w:p>
          <w:p w14:paraId="51099F04" w14:textId="75D36779" w:rsidR="00B30417" w:rsidRPr="00EB09EA" w:rsidRDefault="00E96F01" w:rsidP="00BB45BF">
            <w:pPr>
              <w:pStyle w:val="DHHStablebullet"/>
            </w:pPr>
            <w:r>
              <w:t>The organisation should reinforce</w:t>
            </w:r>
            <w:r w:rsidR="00BB45BF">
              <w:t xml:space="preserve"> the team’s</w:t>
            </w:r>
            <w:r>
              <w:t xml:space="preserve"> p</w:t>
            </w:r>
            <w:r w:rsidR="00B30417" w:rsidRPr="00EB09EA">
              <w:t xml:space="preserve">ositive behaviours. </w:t>
            </w:r>
          </w:p>
        </w:tc>
        <w:tc>
          <w:tcPr>
            <w:tcW w:w="3260" w:type="dxa"/>
          </w:tcPr>
          <w:p w14:paraId="79263C35" w14:textId="057721D8" w:rsidR="00B30417" w:rsidRPr="00EB09EA" w:rsidRDefault="00D779C6">
            <w:pPr>
              <w:pStyle w:val="DHHStabletext"/>
            </w:pPr>
            <w:r>
              <w:t>St</w:t>
            </w:r>
            <w:r w:rsidRPr="00EB09EA">
              <w:t xml:space="preserve"> John</w:t>
            </w:r>
            <w:r>
              <w:t xml:space="preserve"> of God and Success Works 2010, </w:t>
            </w:r>
            <w:r w:rsidR="00B30417" w:rsidRPr="00164138">
              <w:rPr>
                <w:i/>
              </w:rPr>
              <w:t>A way of life</w:t>
            </w:r>
            <w:r w:rsidR="00DF7DFF">
              <w:rPr>
                <w:i/>
              </w:rPr>
              <w:t xml:space="preserve"> – </w:t>
            </w:r>
            <w:r w:rsidR="00BB45BF">
              <w:rPr>
                <w:i/>
              </w:rPr>
              <w:t>e</w:t>
            </w:r>
            <w:r w:rsidR="00B30417" w:rsidRPr="00164138">
              <w:rPr>
                <w:i/>
              </w:rPr>
              <w:t>mbedding a culture of positive</w:t>
            </w:r>
            <w:r w:rsidR="008C0241" w:rsidRPr="00164138">
              <w:rPr>
                <w:i/>
              </w:rPr>
              <w:t xml:space="preserve"> </w:t>
            </w:r>
            <w:r w:rsidR="00B30417" w:rsidRPr="00164138">
              <w:rPr>
                <w:i/>
              </w:rPr>
              <w:t>behaviour support in a Victorian disability organisation</w:t>
            </w:r>
            <w:r>
              <w:rPr>
                <w:i/>
              </w:rPr>
              <w:t>.</w:t>
            </w:r>
            <w:r w:rsidR="00B30417" w:rsidRPr="00EB09EA">
              <w:t xml:space="preserve"> </w:t>
            </w:r>
            <w:r w:rsidR="0044739D" w:rsidRPr="00EB09EA">
              <w:t>Re</w:t>
            </w:r>
            <w:r w:rsidR="0044739D">
              <w:t>port to the Senior Practitioner</w:t>
            </w:r>
            <w:r>
              <w:t>, Melbourne</w:t>
            </w:r>
            <w:r w:rsidR="00B30417" w:rsidRPr="00EB09EA">
              <w:t xml:space="preserve"> </w:t>
            </w:r>
          </w:p>
        </w:tc>
      </w:tr>
    </w:tbl>
    <w:p w14:paraId="2B9A3A33" w14:textId="77777777" w:rsidR="007B6A43" w:rsidRDefault="007B6A43" w:rsidP="00E30414">
      <w:pPr>
        <w:pStyle w:val="DHHSbody"/>
      </w:pPr>
    </w:p>
    <w:p w14:paraId="2465BE88" w14:textId="77777777" w:rsidR="0065067A" w:rsidRDefault="0065067A">
      <w:pPr>
        <w:rPr>
          <w:rFonts w:ascii="Arial" w:eastAsia="Times" w:hAnsi="Arial"/>
        </w:rPr>
      </w:pPr>
      <w:r>
        <w:br w:type="page"/>
      </w:r>
    </w:p>
    <w:p w14:paraId="56B782F4" w14:textId="0A7A3D51" w:rsidR="005D0B80" w:rsidRDefault="00F73F79" w:rsidP="0065067A">
      <w:pPr>
        <w:pStyle w:val="Heading1"/>
      </w:pPr>
      <w:bookmarkStart w:id="11" w:name="_Toc32311622"/>
      <w:r>
        <w:lastRenderedPageBreak/>
        <w:t>Reference</w:t>
      </w:r>
      <w:bookmarkEnd w:id="11"/>
    </w:p>
    <w:p w14:paraId="25FCB6CF" w14:textId="4EF8227F" w:rsidR="0065067A" w:rsidRPr="007B6A43" w:rsidRDefault="005D0B80" w:rsidP="0065067A">
      <w:pPr>
        <w:pStyle w:val="DHHSbody"/>
      </w:pPr>
      <w:r w:rsidRPr="00817031">
        <w:t xml:space="preserve">Webber LS, </w:t>
      </w:r>
      <w:r w:rsidR="00C63AFD">
        <w:t>Chan J, French P 2014</w:t>
      </w:r>
      <w:r w:rsidR="0065067A">
        <w:t>,</w:t>
      </w:r>
      <w:r w:rsidR="00C63AFD">
        <w:t xml:space="preserve"> </w:t>
      </w:r>
      <w:r w:rsidR="00B11A45">
        <w:t>‘</w:t>
      </w:r>
      <w:r w:rsidRPr="00817031">
        <w:t>Good practices in Australia in the use of restraint reduction practices for people with intellectual disabilities and autism</w:t>
      </w:r>
      <w:r w:rsidR="00B11A45">
        <w:t>’.</w:t>
      </w:r>
      <w:r w:rsidRPr="00817031">
        <w:t xml:space="preserve"> </w:t>
      </w:r>
      <w:r w:rsidR="00B11A45">
        <w:t>I</w:t>
      </w:r>
      <w:r w:rsidRPr="00817031">
        <w:t>n</w:t>
      </w:r>
      <w:r w:rsidR="00B11A45">
        <w:t>:</w:t>
      </w:r>
      <w:r w:rsidRPr="00817031">
        <w:t xml:space="preserve"> </w:t>
      </w:r>
      <w:r w:rsidR="00B11A45">
        <w:t xml:space="preserve">Karim S (ed), </w:t>
      </w:r>
      <w:r w:rsidR="00B11A45" w:rsidRPr="00164138">
        <w:rPr>
          <w:i/>
        </w:rPr>
        <w:t>A</w:t>
      </w:r>
      <w:r w:rsidRPr="00164138">
        <w:rPr>
          <w:i/>
        </w:rPr>
        <w:t xml:space="preserve"> human rights perspective on reducing restrictive practices in intellectual disability and autism</w:t>
      </w:r>
      <w:r w:rsidR="00B11A45">
        <w:t xml:space="preserve">, </w:t>
      </w:r>
      <w:r w:rsidRPr="00164138">
        <w:t>British Inst</w:t>
      </w:r>
      <w:r w:rsidR="007B6A43" w:rsidRPr="00164138">
        <w:t xml:space="preserve">itute of Learning </w:t>
      </w:r>
      <w:bookmarkStart w:id="12" w:name="_GoBack"/>
      <w:bookmarkEnd w:id="12"/>
      <w:r w:rsidR="007B6A43" w:rsidRPr="00164138">
        <w:t>Disabilities,</w:t>
      </w:r>
      <w:r w:rsidR="00B11A45">
        <w:t xml:space="preserve"> </w:t>
      </w:r>
      <w:r w:rsidR="00B11A45" w:rsidRPr="00164138">
        <w:t>Kidderminster,</w:t>
      </w:r>
      <w:r w:rsidR="007B6A43">
        <w:rPr>
          <w:i/>
        </w:rPr>
        <w:t xml:space="preserve"> </w:t>
      </w:r>
      <w:r w:rsidR="007B6A43">
        <w:t>p</w:t>
      </w:r>
      <w:r w:rsidR="00B11A45">
        <w:t>p</w:t>
      </w:r>
      <w:r w:rsidR="007B6A43">
        <w:t>. 123</w:t>
      </w:r>
      <w:r w:rsidR="00B11A45">
        <w:t>–</w:t>
      </w:r>
      <w:r w:rsidR="007B6A43">
        <w:t>143.</w:t>
      </w:r>
    </w:p>
    <w:sectPr w:rsidR="0065067A" w:rsidRPr="007B6A43"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ACA3E" w14:textId="77777777" w:rsidR="00957DD1" w:rsidRDefault="00957DD1">
      <w:r>
        <w:separator/>
      </w:r>
    </w:p>
  </w:endnote>
  <w:endnote w:type="continuationSeparator" w:id="0">
    <w:p w14:paraId="13618560" w14:textId="77777777" w:rsidR="00957DD1" w:rsidRDefault="0095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Ebrima"/>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D814" w14:textId="77777777" w:rsidR="00631DB0" w:rsidRDefault="00631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B85F" w14:textId="77777777" w:rsidR="00631DB0" w:rsidRDefault="00631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DFCA" w14:textId="77777777" w:rsidR="00631DB0" w:rsidRDefault="00631D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E135" w14:textId="2050377B" w:rsidR="00164138" w:rsidRPr="008114D1" w:rsidRDefault="00164138" w:rsidP="00E969B1">
    <w:pPr>
      <w:pStyle w:val="DHHSfooter"/>
    </w:pPr>
    <w:r>
      <w:t xml:space="preserve">Page </w:t>
    </w:r>
    <w:r>
      <w:fldChar w:fldCharType="begin"/>
    </w:r>
    <w:r>
      <w:instrText xml:space="preserve"> PAGE </w:instrText>
    </w:r>
    <w:r>
      <w:fldChar w:fldCharType="separate"/>
    </w:r>
    <w:r w:rsidR="00920122">
      <w:rPr>
        <w:noProof/>
      </w:rPr>
      <w:t>18</w:t>
    </w:r>
    <w:r>
      <w:rPr>
        <w:noProof/>
      </w:rPr>
      <w:fldChar w:fldCharType="end"/>
    </w:r>
    <w:r>
      <w:tab/>
    </w:r>
    <w:r w:rsidRPr="00D10D35">
      <w:t xml:space="preserve">Eleven years of research findings by the Senior Practitioner </w:t>
    </w:r>
    <w:r>
      <w:t xml:space="preserve">– Disability, </w:t>
    </w:r>
    <w:r w:rsidRPr="00D10D35">
      <w:t>2007</w:t>
    </w:r>
    <w:r>
      <w:t>–</w:t>
    </w:r>
    <w:r w:rsidRPr="00D10D35">
      <w:t>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E534" w14:textId="3A2064B9" w:rsidR="00164138" w:rsidRPr="0031753A" w:rsidRDefault="00164138" w:rsidP="00E969B1">
    <w:pPr>
      <w:pStyle w:val="DHHSfooter"/>
    </w:pPr>
    <w:r>
      <w:t>Eleven years of research</w:t>
    </w:r>
    <w:r w:rsidRPr="00D10D35">
      <w:t xml:space="preserve"> </w:t>
    </w:r>
    <w:r>
      <w:t xml:space="preserve">findings </w:t>
    </w:r>
    <w:r w:rsidRPr="00D10D35">
      <w:t>by the Senior Practitioner</w:t>
    </w:r>
    <w:r>
      <w:t xml:space="preserve"> – Disability, 2007–</w:t>
    </w:r>
    <w:r w:rsidRPr="00D10D35">
      <w:t>2018</w:t>
    </w:r>
    <w:r w:rsidRPr="0031753A">
      <w:tab/>
      <w:t xml:space="preserve">Page </w:t>
    </w:r>
    <w:r>
      <w:fldChar w:fldCharType="begin"/>
    </w:r>
    <w:r>
      <w:instrText xml:space="preserve"> PAGE </w:instrText>
    </w:r>
    <w:r>
      <w:fldChar w:fldCharType="separate"/>
    </w:r>
    <w:r w:rsidR="00920122">
      <w:rPr>
        <w:noProof/>
      </w:rPr>
      <w:t>19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44E8" w14:textId="77777777" w:rsidR="00164138" w:rsidRPr="001A7E04" w:rsidRDefault="00164138"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7024" w14:textId="77777777" w:rsidR="00957DD1" w:rsidRDefault="00957DD1">
      <w:r>
        <w:separator/>
      </w:r>
    </w:p>
  </w:footnote>
  <w:footnote w:type="continuationSeparator" w:id="0">
    <w:p w14:paraId="116E7496" w14:textId="77777777" w:rsidR="00957DD1" w:rsidRDefault="0095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06D3" w14:textId="77777777" w:rsidR="00631DB0" w:rsidRDefault="00631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63E8" w14:textId="77777777" w:rsidR="00631DB0" w:rsidRDefault="00631D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CC597" w14:textId="77777777" w:rsidR="00631DB0" w:rsidRDefault="00631D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FB21" w14:textId="77777777" w:rsidR="00164138" w:rsidRPr="0069374A" w:rsidRDefault="00164138"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1077" w14:textId="77777777" w:rsidR="00164138" w:rsidRDefault="00164138"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1929"/>
    <w:multiLevelType w:val="hybridMultilevel"/>
    <w:tmpl w:val="E75412F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E701E12"/>
    <w:multiLevelType w:val="hybridMultilevel"/>
    <w:tmpl w:val="B470E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6C7C84"/>
    <w:multiLevelType w:val="hybridMultilevel"/>
    <w:tmpl w:val="42226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7358CB"/>
    <w:multiLevelType w:val="hybridMultilevel"/>
    <w:tmpl w:val="B776B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4A550E"/>
    <w:multiLevelType w:val="hybridMultilevel"/>
    <w:tmpl w:val="DB7E06A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5" w15:restartNumberingAfterBreak="0">
    <w:nsid w:val="1A804DD5"/>
    <w:multiLevelType w:val="hybridMultilevel"/>
    <w:tmpl w:val="3CB41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041EF3"/>
    <w:multiLevelType w:val="hybridMultilevel"/>
    <w:tmpl w:val="EB5CEC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BD02A1B"/>
    <w:multiLevelType w:val="hybridMultilevel"/>
    <w:tmpl w:val="191CB1D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52B3F"/>
    <w:multiLevelType w:val="hybridMultilevel"/>
    <w:tmpl w:val="88FA6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515A97"/>
    <w:multiLevelType w:val="hybridMultilevel"/>
    <w:tmpl w:val="46081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182A99"/>
    <w:multiLevelType w:val="hybridMultilevel"/>
    <w:tmpl w:val="B1685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462D25"/>
    <w:multiLevelType w:val="hybridMultilevel"/>
    <w:tmpl w:val="4D04F56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86A1CC1"/>
    <w:multiLevelType w:val="hybridMultilevel"/>
    <w:tmpl w:val="86BEB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CA0DF3"/>
    <w:multiLevelType w:val="hybridMultilevel"/>
    <w:tmpl w:val="8FC638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51B47"/>
    <w:multiLevelType w:val="multilevel"/>
    <w:tmpl w:val="4B4E7622"/>
    <w:numStyleLink w:val="ZZNumbers"/>
  </w:abstractNum>
  <w:abstractNum w:abstractNumId="15" w15:restartNumberingAfterBreak="0">
    <w:nsid w:val="29A677E3"/>
    <w:multiLevelType w:val="hybridMultilevel"/>
    <w:tmpl w:val="38848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4A4981"/>
    <w:multiLevelType w:val="hybridMultilevel"/>
    <w:tmpl w:val="219A67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D2B577D"/>
    <w:multiLevelType w:val="hybridMultilevel"/>
    <w:tmpl w:val="FA66B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A82757"/>
    <w:multiLevelType w:val="hybridMultilevel"/>
    <w:tmpl w:val="339436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5440E4"/>
    <w:multiLevelType w:val="hybridMultilevel"/>
    <w:tmpl w:val="F6CC8392"/>
    <w:lvl w:ilvl="0" w:tplc="0C09000F">
      <w:start w:val="1"/>
      <w:numFmt w:val="decimal"/>
      <w:lvlText w:val="%1."/>
      <w:lvlJc w:val="left"/>
      <w:pPr>
        <w:ind w:left="78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15:restartNumberingAfterBreak="0">
    <w:nsid w:val="4DD107D0"/>
    <w:multiLevelType w:val="hybridMultilevel"/>
    <w:tmpl w:val="BF468C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CB5F15"/>
    <w:multiLevelType w:val="hybridMultilevel"/>
    <w:tmpl w:val="CADC1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EC259D"/>
    <w:multiLevelType w:val="multilevel"/>
    <w:tmpl w:val="87B82642"/>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Text w:val="-"/>
      <w:lvlJc w:val="left"/>
      <w:pPr>
        <w:ind w:left="227" w:hanging="227"/>
      </w:pPr>
      <w:rPr>
        <w:rFonts w:ascii="Courier New" w:hAnsi="Courier New"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1764154"/>
    <w:multiLevelType w:val="hybridMultilevel"/>
    <w:tmpl w:val="EA08C71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65F528F5"/>
    <w:multiLevelType w:val="hybridMultilevel"/>
    <w:tmpl w:val="D4C8BC7A"/>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6D495F52"/>
    <w:multiLevelType w:val="hybridMultilevel"/>
    <w:tmpl w:val="BC2A1B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A80790"/>
    <w:multiLevelType w:val="hybridMultilevel"/>
    <w:tmpl w:val="80ACE0D6"/>
    <w:lvl w:ilvl="0" w:tplc="32C2A3C0">
      <w:start w:val="1"/>
      <w:numFmt w:val="bullet"/>
      <w:lvlText w:val=" "/>
      <w:lvlJc w:val="left"/>
      <w:pPr>
        <w:tabs>
          <w:tab w:val="num" w:pos="360"/>
        </w:tabs>
        <w:ind w:left="360" w:hanging="360"/>
      </w:pPr>
      <w:rPr>
        <w:rFonts w:ascii="Calibri" w:hAnsi="Calibri" w:hint="default"/>
      </w:rPr>
    </w:lvl>
    <w:lvl w:ilvl="1" w:tplc="72DA7250" w:tentative="1">
      <w:start w:val="1"/>
      <w:numFmt w:val="bullet"/>
      <w:lvlText w:val=" "/>
      <w:lvlJc w:val="left"/>
      <w:pPr>
        <w:tabs>
          <w:tab w:val="num" w:pos="1080"/>
        </w:tabs>
        <w:ind w:left="1080" w:hanging="360"/>
      </w:pPr>
      <w:rPr>
        <w:rFonts w:ascii="Calibri" w:hAnsi="Calibri" w:hint="default"/>
      </w:rPr>
    </w:lvl>
    <w:lvl w:ilvl="2" w:tplc="D7322A4E" w:tentative="1">
      <w:start w:val="1"/>
      <w:numFmt w:val="bullet"/>
      <w:lvlText w:val=" "/>
      <w:lvlJc w:val="left"/>
      <w:pPr>
        <w:tabs>
          <w:tab w:val="num" w:pos="1800"/>
        </w:tabs>
        <w:ind w:left="1800" w:hanging="360"/>
      </w:pPr>
      <w:rPr>
        <w:rFonts w:ascii="Calibri" w:hAnsi="Calibri" w:hint="default"/>
      </w:rPr>
    </w:lvl>
    <w:lvl w:ilvl="3" w:tplc="74E4DAD4" w:tentative="1">
      <w:start w:val="1"/>
      <w:numFmt w:val="bullet"/>
      <w:lvlText w:val=" "/>
      <w:lvlJc w:val="left"/>
      <w:pPr>
        <w:tabs>
          <w:tab w:val="num" w:pos="2520"/>
        </w:tabs>
        <w:ind w:left="2520" w:hanging="360"/>
      </w:pPr>
      <w:rPr>
        <w:rFonts w:ascii="Calibri" w:hAnsi="Calibri" w:hint="default"/>
      </w:rPr>
    </w:lvl>
    <w:lvl w:ilvl="4" w:tplc="BA4A5190" w:tentative="1">
      <w:start w:val="1"/>
      <w:numFmt w:val="bullet"/>
      <w:lvlText w:val=" "/>
      <w:lvlJc w:val="left"/>
      <w:pPr>
        <w:tabs>
          <w:tab w:val="num" w:pos="3240"/>
        </w:tabs>
        <w:ind w:left="3240" w:hanging="360"/>
      </w:pPr>
      <w:rPr>
        <w:rFonts w:ascii="Calibri" w:hAnsi="Calibri" w:hint="default"/>
      </w:rPr>
    </w:lvl>
    <w:lvl w:ilvl="5" w:tplc="74CE751E" w:tentative="1">
      <w:start w:val="1"/>
      <w:numFmt w:val="bullet"/>
      <w:lvlText w:val=" "/>
      <w:lvlJc w:val="left"/>
      <w:pPr>
        <w:tabs>
          <w:tab w:val="num" w:pos="3960"/>
        </w:tabs>
        <w:ind w:left="3960" w:hanging="360"/>
      </w:pPr>
      <w:rPr>
        <w:rFonts w:ascii="Calibri" w:hAnsi="Calibri" w:hint="default"/>
      </w:rPr>
    </w:lvl>
    <w:lvl w:ilvl="6" w:tplc="83B2DB6C" w:tentative="1">
      <w:start w:val="1"/>
      <w:numFmt w:val="bullet"/>
      <w:lvlText w:val=" "/>
      <w:lvlJc w:val="left"/>
      <w:pPr>
        <w:tabs>
          <w:tab w:val="num" w:pos="4680"/>
        </w:tabs>
        <w:ind w:left="4680" w:hanging="360"/>
      </w:pPr>
      <w:rPr>
        <w:rFonts w:ascii="Calibri" w:hAnsi="Calibri" w:hint="default"/>
      </w:rPr>
    </w:lvl>
    <w:lvl w:ilvl="7" w:tplc="7BEEE590" w:tentative="1">
      <w:start w:val="1"/>
      <w:numFmt w:val="bullet"/>
      <w:lvlText w:val=" "/>
      <w:lvlJc w:val="left"/>
      <w:pPr>
        <w:tabs>
          <w:tab w:val="num" w:pos="5400"/>
        </w:tabs>
        <w:ind w:left="5400" w:hanging="360"/>
      </w:pPr>
      <w:rPr>
        <w:rFonts w:ascii="Calibri" w:hAnsi="Calibri" w:hint="default"/>
      </w:rPr>
    </w:lvl>
    <w:lvl w:ilvl="8" w:tplc="690A4564" w:tentative="1">
      <w:start w:val="1"/>
      <w:numFmt w:val="bullet"/>
      <w:lvlText w:val=" "/>
      <w:lvlJc w:val="left"/>
      <w:pPr>
        <w:tabs>
          <w:tab w:val="num" w:pos="6120"/>
        </w:tabs>
        <w:ind w:left="6120" w:hanging="360"/>
      </w:pPr>
      <w:rPr>
        <w:rFonts w:ascii="Calibri" w:hAnsi="Calibri" w:hint="default"/>
      </w:rPr>
    </w:lvl>
  </w:abstractNum>
  <w:abstractNum w:abstractNumId="29" w15:restartNumberingAfterBreak="0">
    <w:nsid w:val="788E2E3A"/>
    <w:multiLevelType w:val="hybridMultilevel"/>
    <w:tmpl w:val="BABE9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A13BA"/>
    <w:multiLevelType w:val="hybridMultilevel"/>
    <w:tmpl w:val="F6E8DB88"/>
    <w:lvl w:ilvl="0" w:tplc="F2B6E6C0">
      <w:start w:val="1"/>
      <w:numFmt w:val="decimal"/>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1465BE"/>
    <w:multiLevelType w:val="hybridMultilevel"/>
    <w:tmpl w:val="C972D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24"/>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num>
  <w:num w:numId="17">
    <w:abstractNumId w:val="13"/>
  </w:num>
  <w:num w:numId="18">
    <w:abstractNumId w:val="26"/>
  </w:num>
  <w:num w:numId="19">
    <w:abstractNumId w:val="16"/>
  </w:num>
  <w:num w:numId="20">
    <w:abstractNumId w:val="27"/>
  </w:num>
  <w:num w:numId="21">
    <w:abstractNumId w:val="21"/>
  </w:num>
  <w:num w:numId="22">
    <w:abstractNumId w:val="7"/>
  </w:num>
  <w:num w:numId="23">
    <w:abstractNumId w:val="5"/>
  </w:num>
  <w:num w:numId="24">
    <w:abstractNumId w:val="28"/>
  </w:num>
  <w:num w:numId="25">
    <w:abstractNumId w:val="12"/>
  </w:num>
  <w:num w:numId="26">
    <w:abstractNumId w:val="31"/>
  </w:num>
  <w:num w:numId="27">
    <w:abstractNumId w:val="8"/>
  </w:num>
  <w:num w:numId="28">
    <w:abstractNumId w:val="22"/>
  </w:num>
  <w:num w:numId="29">
    <w:abstractNumId w:val="3"/>
  </w:num>
  <w:num w:numId="30">
    <w:abstractNumId w:val="1"/>
  </w:num>
  <w:num w:numId="31">
    <w:abstractNumId w:val="29"/>
  </w:num>
  <w:num w:numId="32">
    <w:abstractNumId w:val="20"/>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2"/>
  </w:num>
  <w:num w:numId="36">
    <w:abstractNumId w:val="6"/>
  </w:num>
  <w:num w:numId="37">
    <w:abstractNumId w:val="4"/>
  </w:num>
  <w:num w:numId="38">
    <w:abstractNumId w:val="18"/>
  </w:num>
  <w:num w:numId="39">
    <w:abstractNumId w:val="2"/>
  </w:num>
  <w:num w:numId="40">
    <w:abstractNumId w:val="15"/>
  </w:num>
  <w:num w:numId="41">
    <w:abstractNumId w:val="10"/>
  </w:num>
  <w:num w:numId="42">
    <w:abstractNumId w:val="9"/>
  </w:num>
  <w:num w:numId="43">
    <w:abstractNumId w:val="23"/>
  </w:num>
  <w:num w:numId="44">
    <w:abstractNumId w:val="24"/>
  </w:num>
  <w:num w:numId="45">
    <w:abstractNumId w:val="24"/>
  </w:num>
  <w:num w:numId="46">
    <w:abstractNumId w:val="24"/>
  </w:num>
  <w:num w:numId="47">
    <w:abstractNumId w:val="24"/>
  </w:num>
  <w:num w:numId="48">
    <w:abstractNumId w:val="24"/>
  </w:num>
  <w:num w:numId="4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71"/>
    <w:rsid w:val="00002990"/>
    <w:rsid w:val="000048AC"/>
    <w:rsid w:val="00014FC4"/>
    <w:rsid w:val="00020AAB"/>
    <w:rsid w:val="000223A4"/>
    <w:rsid w:val="00022E60"/>
    <w:rsid w:val="00026C19"/>
    <w:rsid w:val="00031263"/>
    <w:rsid w:val="00047FAF"/>
    <w:rsid w:val="000526FB"/>
    <w:rsid w:val="000556FF"/>
    <w:rsid w:val="00060E93"/>
    <w:rsid w:val="00064936"/>
    <w:rsid w:val="000679B9"/>
    <w:rsid w:val="00072F2C"/>
    <w:rsid w:val="000734F8"/>
    <w:rsid w:val="000736B8"/>
    <w:rsid w:val="000817CB"/>
    <w:rsid w:val="00084C0F"/>
    <w:rsid w:val="000873EF"/>
    <w:rsid w:val="00090C51"/>
    <w:rsid w:val="000924D6"/>
    <w:rsid w:val="000B3792"/>
    <w:rsid w:val="000C333B"/>
    <w:rsid w:val="000C6242"/>
    <w:rsid w:val="000C68DB"/>
    <w:rsid w:val="000D2C32"/>
    <w:rsid w:val="000E1229"/>
    <w:rsid w:val="000E6F72"/>
    <w:rsid w:val="000F0478"/>
    <w:rsid w:val="000F0A50"/>
    <w:rsid w:val="00103D5E"/>
    <w:rsid w:val="00104EA7"/>
    <w:rsid w:val="00105FAD"/>
    <w:rsid w:val="0010752F"/>
    <w:rsid w:val="0011155B"/>
    <w:rsid w:val="00111A6A"/>
    <w:rsid w:val="00121BF1"/>
    <w:rsid w:val="00127A8B"/>
    <w:rsid w:val="00134BE5"/>
    <w:rsid w:val="00135EA6"/>
    <w:rsid w:val="001412D1"/>
    <w:rsid w:val="001423E3"/>
    <w:rsid w:val="00144429"/>
    <w:rsid w:val="001450A1"/>
    <w:rsid w:val="001475EA"/>
    <w:rsid w:val="001504F5"/>
    <w:rsid w:val="001517BD"/>
    <w:rsid w:val="00152143"/>
    <w:rsid w:val="0015557B"/>
    <w:rsid w:val="00164138"/>
    <w:rsid w:val="00171A40"/>
    <w:rsid w:val="0017248D"/>
    <w:rsid w:val="001731D2"/>
    <w:rsid w:val="00173626"/>
    <w:rsid w:val="00175E87"/>
    <w:rsid w:val="0017614A"/>
    <w:rsid w:val="00177E1B"/>
    <w:rsid w:val="001817CD"/>
    <w:rsid w:val="0018235E"/>
    <w:rsid w:val="0018768C"/>
    <w:rsid w:val="00192BA0"/>
    <w:rsid w:val="00197303"/>
    <w:rsid w:val="001A02CE"/>
    <w:rsid w:val="001A17EA"/>
    <w:rsid w:val="001A1D17"/>
    <w:rsid w:val="001A22AA"/>
    <w:rsid w:val="001A7A18"/>
    <w:rsid w:val="001B1565"/>
    <w:rsid w:val="001B166D"/>
    <w:rsid w:val="001B28B5"/>
    <w:rsid w:val="001B2975"/>
    <w:rsid w:val="001C122D"/>
    <w:rsid w:val="001C27B6"/>
    <w:rsid w:val="001C4DDB"/>
    <w:rsid w:val="001D2A82"/>
    <w:rsid w:val="001D569B"/>
    <w:rsid w:val="001E0EA3"/>
    <w:rsid w:val="001E48EB"/>
    <w:rsid w:val="001E4995"/>
    <w:rsid w:val="001E7A42"/>
    <w:rsid w:val="001F09DC"/>
    <w:rsid w:val="001F43E6"/>
    <w:rsid w:val="0020106C"/>
    <w:rsid w:val="00213772"/>
    <w:rsid w:val="00220749"/>
    <w:rsid w:val="0022422C"/>
    <w:rsid w:val="00226BF8"/>
    <w:rsid w:val="0022724E"/>
    <w:rsid w:val="00230666"/>
    <w:rsid w:val="00231153"/>
    <w:rsid w:val="0023252E"/>
    <w:rsid w:val="00241C31"/>
    <w:rsid w:val="00253984"/>
    <w:rsid w:val="0026170D"/>
    <w:rsid w:val="002679D5"/>
    <w:rsid w:val="002714FD"/>
    <w:rsid w:val="00275F94"/>
    <w:rsid w:val="00281B9C"/>
    <w:rsid w:val="00284C9B"/>
    <w:rsid w:val="00296F1C"/>
    <w:rsid w:val="002A141B"/>
    <w:rsid w:val="002A26B6"/>
    <w:rsid w:val="002A6A4E"/>
    <w:rsid w:val="002B4B88"/>
    <w:rsid w:val="002B5A85"/>
    <w:rsid w:val="002B63A7"/>
    <w:rsid w:val="002C5543"/>
    <w:rsid w:val="002D0181"/>
    <w:rsid w:val="002D0F7F"/>
    <w:rsid w:val="002E0198"/>
    <w:rsid w:val="002E1D7C"/>
    <w:rsid w:val="002F449B"/>
    <w:rsid w:val="002F4D86"/>
    <w:rsid w:val="002F5D69"/>
    <w:rsid w:val="002F7C77"/>
    <w:rsid w:val="00300276"/>
    <w:rsid w:val="00300CB3"/>
    <w:rsid w:val="00302722"/>
    <w:rsid w:val="0030394B"/>
    <w:rsid w:val="003072C6"/>
    <w:rsid w:val="003100F3"/>
    <w:rsid w:val="00310D8E"/>
    <w:rsid w:val="00315BBD"/>
    <w:rsid w:val="0031753A"/>
    <w:rsid w:val="00320293"/>
    <w:rsid w:val="00321970"/>
    <w:rsid w:val="00322CC2"/>
    <w:rsid w:val="003271DC"/>
    <w:rsid w:val="00334B54"/>
    <w:rsid w:val="0033739E"/>
    <w:rsid w:val="00343733"/>
    <w:rsid w:val="00345103"/>
    <w:rsid w:val="00347917"/>
    <w:rsid w:val="00347FCB"/>
    <w:rsid w:val="00355886"/>
    <w:rsid w:val="00356814"/>
    <w:rsid w:val="00362AB8"/>
    <w:rsid w:val="00363E6A"/>
    <w:rsid w:val="00367302"/>
    <w:rsid w:val="003778A1"/>
    <w:rsid w:val="0038019F"/>
    <w:rsid w:val="00382071"/>
    <w:rsid w:val="00384DC3"/>
    <w:rsid w:val="003A2F25"/>
    <w:rsid w:val="003A5E9B"/>
    <w:rsid w:val="003B2807"/>
    <w:rsid w:val="003C3DE1"/>
    <w:rsid w:val="003C68F2"/>
    <w:rsid w:val="003D23BA"/>
    <w:rsid w:val="003D4AE1"/>
    <w:rsid w:val="003D58B8"/>
    <w:rsid w:val="003D5CFB"/>
    <w:rsid w:val="003E2636"/>
    <w:rsid w:val="003E2E12"/>
    <w:rsid w:val="003F39CE"/>
    <w:rsid w:val="003F722C"/>
    <w:rsid w:val="00401108"/>
    <w:rsid w:val="00402927"/>
    <w:rsid w:val="00407993"/>
    <w:rsid w:val="004106E2"/>
    <w:rsid w:val="00411833"/>
    <w:rsid w:val="00412AF0"/>
    <w:rsid w:val="00412F64"/>
    <w:rsid w:val="0041454A"/>
    <w:rsid w:val="00415F91"/>
    <w:rsid w:val="00417BEB"/>
    <w:rsid w:val="00421300"/>
    <w:rsid w:val="004240ED"/>
    <w:rsid w:val="00424AD0"/>
    <w:rsid w:val="00424FEE"/>
    <w:rsid w:val="00427493"/>
    <w:rsid w:val="004324FF"/>
    <w:rsid w:val="00432A55"/>
    <w:rsid w:val="004356FA"/>
    <w:rsid w:val="0044260A"/>
    <w:rsid w:val="00444D82"/>
    <w:rsid w:val="0044739D"/>
    <w:rsid w:val="00452B14"/>
    <w:rsid w:val="004564C6"/>
    <w:rsid w:val="00456872"/>
    <w:rsid w:val="004610CC"/>
    <w:rsid w:val="00465464"/>
    <w:rsid w:val="00465E87"/>
    <w:rsid w:val="004715C1"/>
    <w:rsid w:val="0047786A"/>
    <w:rsid w:val="00477A65"/>
    <w:rsid w:val="00482DB3"/>
    <w:rsid w:val="00483D01"/>
    <w:rsid w:val="004977F7"/>
    <w:rsid w:val="004A0236"/>
    <w:rsid w:val="004A369A"/>
    <w:rsid w:val="004A3B3E"/>
    <w:rsid w:val="004C5777"/>
    <w:rsid w:val="004D0173"/>
    <w:rsid w:val="004D1056"/>
    <w:rsid w:val="004E1EDE"/>
    <w:rsid w:val="004E21E2"/>
    <w:rsid w:val="004E293F"/>
    <w:rsid w:val="004E380D"/>
    <w:rsid w:val="004E6EAD"/>
    <w:rsid w:val="004E7922"/>
    <w:rsid w:val="004F0DFC"/>
    <w:rsid w:val="004F3441"/>
    <w:rsid w:val="004F41B2"/>
    <w:rsid w:val="004F4AFC"/>
    <w:rsid w:val="004F52A5"/>
    <w:rsid w:val="00500C8C"/>
    <w:rsid w:val="00501375"/>
    <w:rsid w:val="00501D3B"/>
    <w:rsid w:val="005022C9"/>
    <w:rsid w:val="00506117"/>
    <w:rsid w:val="0050779D"/>
    <w:rsid w:val="005139EA"/>
    <w:rsid w:val="00520BBB"/>
    <w:rsid w:val="00525456"/>
    <w:rsid w:val="00532236"/>
    <w:rsid w:val="00533F01"/>
    <w:rsid w:val="00541DFE"/>
    <w:rsid w:val="00543E6C"/>
    <w:rsid w:val="00544184"/>
    <w:rsid w:val="005552FD"/>
    <w:rsid w:val="005600E5"/>
    <w:rsid w:val="00564E8F"/>
    <w:rsid w:val="005728A4"/>
    <w:rsid w:val="005737AE"/>
    <w:rsid w:val="005763FC"/>
    <w:rsid w:val="00576EB4"/>
    <w:rsid w:val="00577B30"/>
    <w:rsid w:val="00582768"/>
    <w:rsid w:val="00583461"/>
    <w:rsid w:val="005856A4"/>
    <w:rsid w:val="00590730"/>
    <w:rsid w:val="00592546"/>
    <w:rsid w:val="0059696F"/>
    <w:rsid w:val="005A3051"/>
    <w:rsid w:val="005A53FE"/>
    <w:rsid w:val="005A57AA"/>
    <w:rsid w:val="005B7D22"/>
    <w:rsid w:val="005C029E"/>
    <w:rsid w:val="005C63D7"/>
    <w:rsid w:val="005D0B80"/>
    <w:rsid w:val="005E085D"/>
    <w:rsid w:val="005E1CF9"/>
    <w:rsid w:val="005E3FA7"/>
    <w:rsid w:val="005E5EEE"/>
    <w:rsid w:val="005E7963"/>
    <w:rsid w:val="005F218C"/>
    <w:rsid w:val="005F4523"/>
    <w:rsid w:val="00601D4D"/>
    <w:rsid w:val="006021B4"/>
    <w:rsid w:val="00605B5B"/>
    <w:rsid w:val="006062D8"/>
    <w:rsid w:val="00606827"/>
    <w:rsid w:val="00620262"/>
    <w:rsid w:val="00621B4C"/>
    <w:rsid w:val="00627C52"/>
    <w:rsid w:val="00630937"/>
    <w:rsid w:val="00631DB0"/>
    <w:rsid w:val="0065067A"/>
    <w:rsid w:val="0065269A"/>
    <w:rsid w:val="00653B84"/>
    <w:rsid w:val="00653E0D"/>
    <w:rsid w:val="00673063"/>
    <w:rsid w:val="00673153"/>
    <w:rsid w:val="006770AF"/>
    <w:rsid w:val="006865C8"/>
    <w:rsid w:val="00686B48"/>
    <w:rsid w:val="00687038"/>
    <w:rsid w:val="0068714E"/>
    <w:rsid w:val="006929F7"/>
    <w:rsid w:val="0069374A"/>
    <w:rsid w:val="00694AB8"/>
    <w:rsid w:val="00695EF7"/>
    <w:rsid w:val="0069699D"/>
    <w:rsid w:val="00697F8A"/>
    <w:rsid w:val="006B1441"/>
    <w:rsid w:val="006B2C51"/>
    <w:rsid w:val="006B6361"/>
    <w:rsid w:val="006C03EF"/>
    <w:rsid w:val="006D26DE"/>
    <w:rsid w:val="006D360C"/>
    <w:rsid w:val="006D5AC9"/>
    <w:rsid w:val="006D66ED"/>
    <w:rsid w:val="006E711A"/>
    <w:rsid w:val="006E786B"/>
    <w:rsid w:val="007002B1"/>
    <w:rsid w:val="00704EB7"/>
    <w:rsid w:val="00705742"/>
    <w:rsid w:val="007104FE"/>
    <w:rsid w:val="00711B0C"/>
    <w:rsid w:val="007121A2"/>
    <w:rsid w:val="00713981"/>
    <w:rsid w:val="007176D6"/>
    <w:rsid w:val="0072746D"/>
    <w:rsid w:val="00727D54"/>
    <w:rsid w:val="00730A9E"/>
    <w:rsid w:val="00731EF2"/>
    <w:rsid w:val="007344C5"/>
    <w:rsid w:val="00734959"/>
    <w:rsid w:val="00735137"/>
    <w:rsid w:val="0073520D"/>
    <w:rsid w:val="00743545"/>
    <w:rsid w:val="007508A9"/>
    <w:rsid w:val="007654C7"/>
    <w:rsid w:val="007700F1"/>
    <w:rsid w:val="007715AB"/>
    <w:rsid w:val="00775955"/>
    <w:rsid w:val="00780226"/>
    <w:rsid w:val="00781954"/>
    <w:rsid w:val="00781AB4"/>
    <w:rsid w:val="00785C95"/>
    <w:rsid w:val="00786E5C"/>
    <w:rsid w:val="007923B7"/>
    <w:rsid w:val="00792616"/>
    <w:rsid w:val="007926BB"/>
    <w:rsid w:val="0079344C"/>
    <w:rsid w:val="007968AE"/>
    <w:rsid w:val="00796BBA"/>
    <w:rsid w:val="007A0283"/>
    <w:rsid w:val="007A1F1F"/>
    <w:rsid w:val="007A76DE"/>
    <w:rsid w:val="007B6A43"/>
    <w:rsid w:val="007C02C7"/>
    <w:rsid w:val="007C21EE"/>
    <w:rsid w:val="007D3A2E"/>
    <w:rsid w:val="007D6652"/>
    <w:rsid w:val="007E27BD"/>
    <w:rsid w:val="007E316D"/>
    <w:rsid w:val="007E343D"/>
    <w:rsid w:val="007F4383"/>
    <w:rsid w:val="00801601"/>
    <w:rsid w:val="00810991"/>
    <w:rsid w:val="00814A9B"/>
    <w:rsid w:val="00814F66"/>
    <w:rsid w:val="00817031"/>
    <w:rsid w:val="00817C9E"/>
    <w:rsid w:val="008205AF"/>
    <w:rsid w:val="008223EC"/>
    <w:rsid w:val="008225E5"/>
    <w:rsid w:val="00831053"/>
    <w:rsid w:val="008314D2"/>
    <w:rsid w:val="0083254D"/>
    <w:rsid w:val="00834955"/>
    <w:rsid w:val="00836249"/>
    <w:rsid w:val="00836F00"/>
    <w:rsid w:val="00846192"/>
    <w:rsid w:val="00850806"/>
    <w:rsid w:val="008533AA"/>
    <w:rsid w:val="00856A1B"/>
    <w:rsid w:val="008621C3"/>
    <w:rsid w:val="00865486"/>
    <w:rsid w:val="00876275"/>
    <w:rsid w:val="0088152A"/>
    <w:rsid w:val="00882B99"/>
    <w:rsid w:val="00886121"/>
    <w:rsid w:val="00892B5B"/>
    <w:rsid w:val="008A21B8"/>
    <w:rsid w:val="008A295B"/>
    <w:rsid w:val="008A6604"/>
    <w:rsid w:val="008B1C73"/>
    <w:rsid w:val="008B5482"/>
    <w:rsid w:val="008B597F"/>
    <w:rsid w:val="008C0241"/>
    <w:rsid w:val="008C11F4"/>
    <w:rsid w:val="008C2BEC"/>
    <w:rsid w:val="008C6523"/>
    <w:rsid w:val="008C6D0E"/>
    <w:rsid w:val="008D09D2"/>
    <w:rsid w:val="008D39C5"/>
    <w:rsid w:val="008E1D89"/>
    <w:rsid w:val="008E3E3E"/>
    <w:rsid w:val="008E46B9"/>
    <w:rsid w:val="008F168F"/>
    <w:rsid w:val="008F5F87"/>
    <w:rsid w:val="00900A34"/>
    <w:rsid w:val="00907073"/>
    <w:rsid w:val="00920122"/>
    <w:rsid w:val="009208F5"/>
    <w:rsid w:val="00920B55"/>
    <w:rsid w:val="00927D51"/>
    <w:rsid w:val="00932272"/>
    <w:rsid w:val="00932862"/>
    <w:rsid w:val="00934588"/>
    <w:rsid w:val="00935D60"/>
    <w:rsid w:val="00940698"/>
    <w:rsid w:val="009447BB"/>
    <w:rsid w:val="00944C48"/>
    <w:rsid w:val="00946335"/>
    <w:rsid w:val="009508FC"/>
    <w:rsid w:val="009513C4"/>
    <w:rsid w:val="00955D93"/>
    <w:rsid w:val="00955E55"/>
    <w:rsid w:val="00957DD1"/>
    <w:rsid w:val="00962200"/>
    <w:rsid w:val="009664DB"/>
    <w:rsid w:val="00966F54"/>
    <w:rsid w:val="009671FB"/>
    <w:rsid w:val="00975E61"/>
    <w:rsid w:val="00976E31"/>
    <w:rsid w:val="00977C63"/>
    <w:rsid w:val="00980087"/>
    <w:rsid w:val="00980C0B"/>
    <w:rsid w:val="00984CF3"/>
    <w:rsid w:val="0098524F"/>
    <w:rsid w:val="00987ABE"/>
    <w:rsid w:val="009906C7"/>
    <w:rsid w:val="00995C6C"/>
    <w:rsid w:val="009963CD"/>
    <w:rsid w:val="009A6CC2"/>
    <w:rsid w:val="009B266D"/>
    <w:rsid w:val="009B3593"/>
    <w:rsid w:val="009B52A4"/>
    <w:rsid w:val="009B5CBF"/>
    <w:rsid w:val="009C184A"/>
    <w:rsid w:val="009C2CA5"/>
    <w:rsid w:val="009C64CF"/>
    <w:rsid w:val="009D3E45"/>
    <w:rsid w:val="009E3F13"/>
    <w:rsid w:val="009E66CF"/>
    <w:rsid w:val="009E7F47"/>
    <w:rsid w:val="009F351F"/>
    <w:rsid w:val="009F3F89"/>
    <w:rsid w:val="009F480E"/>
    <w:rsid w:val="00A008FC"/>
    <w:rsid w:val="00A022A2"/>
    <w:rsid w:val="00A02D15"/>
    <w:rsid w:val="00A11403"/>
    <w:rsid w:val="00A13D72"/>
    <w:rsid w:val="00A152B0"/>
    <w:rsid w:val="00A16F15"/>
    <w:rsid w:val="00A2118A"/>
    <w:rsid w:val="00A26B0D"/>
    <w:rsid w:val="00A30CB9"/>
    <w:rsid w:val="00A3735A"/>
    <w:rsid w:val="00A42F1B"/>
    <w:rsid w:val="00A546BC"/>
    <w:rsid w:val="00A55989"/>
    <w:rsid w:val="00A5694A"/>
    <w:rsid w:val="00A61387"/>
    <w:rsid w:val="00A61C2E"/>
    <w:rsid w:val="00A63DA4"/>
    <w:rsid w:val="00A73318"/>
    <w:rsid w:val="00A75CD5"/>
    <w:rsid w:val="00A82391"/>
    <w:rsid w:val="00A83DF3"/>
    <w:rsid w:val="00A85915"/>
    <w:rsid w:val="00A85D81"/>
    <w:rsid w:val="00A952AB"/>
    <w:rsid w:val="00A9783D"/>
    <w:rsid w:val="00AA45E6"/>
    <w:rsid w:val="00AA5A37"/>
    <w:rsid w:val="00AB489C"/>
    <w:rsid w:val="00AB50C1"/>
    <w:rsid w:val="00AB6936"/>
    <w:rsid w:val="00AC0C3B"/>
    <w:rsid w:val="00AC2D63"/>
    <w:rsid w:val="00AC714E"/>
    <w:rsid w:val="00AD03D8"/>
    <w:rsid w:val="00AD0711"/>
    <w:rsid w:val="00AD704E"/>
    <w:rsid w:val="00AE1D48"/>
    <w:rsid w:val="00AE5FE0"/>
    <w:rsid w:val="00AE60B7"/>
    <w:rsid w:val="00AF2AB7"/>
    <w:rsid w:val="00AF2B1C"/>
    <w:rsid w:val="00AF4D3F"/>
    <w:rsid w:val="00B01187"/>
    <w:rsid w:val="00B0300B"/>
    <w:rsid w:val="00B05457"/>
    <w:rsid w:val="00B057F5"/>
    <w:rsid w:val="00B11A45"/>
    <w:rsid w:val="00B128A0"/>
    <w:rsid w:val="00B13C93"/>
    <w:rsid w:val="00B20240"/>
    <w:rsid w:val="00B208DD"/>
    <w:rsid w:val="00B20B2E"/>
    <w:rsid w:val="00B21A5C"/>
    <w:rsid w:val="00B23281"/>
    <w:rsid w:val="00B25BFC"/>
    <w:rsid w:val="00B26175"/>
    <w:rsid w:val="00B27571"/>
    <w:rsid w:val="00B30417"/>
    <w:rsid w:val="00B30A36"/>
    <w:rsid w:val="00B4164B"/>
    <w:rsid w:val="00B42FFD"/>
    <w:rsid w:val="00B5409A"/>
    <w:rsid w:val="00B55574"/>
    <w:rsid w:val="00B63F5F"/>
    <w:rsid w:val="00B64987"/>
    <w:rsid w:val="00B6525D"/>
    <w:rsid w:val="00B65ABA"/>
    <w:rsid w:val="00B66F6E"/>
    <w:rsid w:val="00B6790F"/>
    <w:rsid w:val="00B71B3B"/>
    <w:rsid w:val="00B852E7"/>
    <w:rsid w:val="00B853DB"/>
    <w:rsid w:val="00B87D61"/>
    <w:rsid w:val="00B93948"/>
    <w:rsid w:val="00B97926"/>
    <w:rsid w:val="00BA1AB8"/>
    <w:rsid w:val="00BA270D"/>
    <w:rsid w:val="00BA4BC7"/>
    <w:rsid w:val="00BA55B7"/>
    <w:rsid w:val="00BA5E47"/>
    <w:rsid w:val="00BA7D57"/>
    <w:rsid w:val="00BB0898"/>
    <w:rsid w:val="00BB156E"/>
    <w:rsid w:val="00BB3330"/>
    <w:rsid w:val="00BB3E95"/>
    <w:rsid w:val="00BB45BF"/>
    <w:rsid w:val="00BB47D7"/>
    <w:rsid w:val="00BB4A62"/>
    <w:rsid w:val="00BC01C1"/>
    <w:rsid w:val="00BC4258"/>
    <w:rsid w:val="00BC45A1"/>
    <w:rsid w:val="00BC5A34"/>
    <w:rsid w:val="00BD17F5"/>
    <w:rsid w:val="00BD6E05"/>
    <w:rsid w:val="00BE54D0"/>
    <w:rsid w:val="00BF190A"/>
    <w:rsid w:val="00BF6B6C"/>
    <w:rsid w:val="00BF7251"/>
    <w:rsid w:val="00BF7F28"/>
    <w:rsid w:val="00C01909"/>
    <w:rsid w:val="00C03A8D"/>
    <w:rsid w:val="00C0410D"/>
    <w:rsid w:val="00C05787"/>
    <w:rsid w:val="00C13059"/>
    <w:rsid w:val="00C1378D"/>
    <w:rsid w:val="00C156D4"/>
    <w:rsid w:val="00C166EA"/>
    <w:rsid w:val="00C167A3"/>
    <w:rsid w:val="00C20BDC"/>
    <w:rsid w:val="00C21569"/>
    <w:rsid w:val="00C2181C"/>
    <w:rsid w:val="00C2657D"/>
    <w:rsid w:val="00C416E1"/>
    <w:rsid w:val="00C417C3"/>
    <w:rsid w:val="00C47BF8"/>
    <w:rsid w:val="00C51B1C"/>
    <w:rsid w:val="00C52D2C"/>
    <w:rsid w:val="00C53DCE"/>
    <w:rsid w:val="00C6180B"/>
    <w:rsid w:val="00C62E86"/>
    <w:rsid w:val="00C63AFD"/>
    <w:rsid w:val="00C655F2"/>
    <w:rsid w:val="00C65B4C"/>
    <w:rsid w:val="00C65B61"/>
    <w:rsid w:val="00C70E53"/>
    <w:rsid w:val="00C72979"/>
    <w:rsid w:val="00C81529"/>
    <w:rsid w:val="00C81BA6"/>
    <w:rsid w:val="00C8377C"/>
    <w:rsid w:val="00C877CD"/>
    <w:rsid w:val="00C902E9"/>
    <w:rsid w:val="00C908B7"/>
    <w:rsid w:val="00C91D81"/>
    <w:rsid w:val="00C92A42"/>
    <w:rsid w:val="00C942EC"/>
    <w:rsid w:val="00CA18F2"/>
    <w:rsid w:val="00CA21E3"/>
    <w:rsid w:val="00CA4871"/>
    <w:rsid w:val="00CA6722"/>
    <w:rsid w:val="00CA6D4E"/>
    <w:rsid w:val="00CA7B4B"/>
    <w:rsid w:val="00CB152F"/>
    <w:rsid w:val="00CB36A8"/>
    <w:rsid w:val="00CC139A"/>
    <w:rsid w:val="00CC1E7A"/>
    <w:rsid w:val="00CC4371"/>
    <w:rsid w:val="00CC4D4A"/>
    <w:rsid w:val="00CC4F64"/>
    <w:rsid w:val="00CD058C"/>
    <w:rsid w:val="00CD3B98"/>
    <w:rsid w:val="00CD4216"/>
    <w:rsid w:val="00CD518C"/>
    <w:rsid w:val="00CD5B00"/>
    <w:rsid w:val="00CD68BA"/>
    <w:rsid w:val="00CD733F"/>
    <w:rsid w:val="00CE0942"/>
    <w:rsid w:val="00CE7CA5"/>
    <w:rsid w:val="00CF1D81"/>
    <w:rsid w:val="00CF2DC9"/>
    <w:rsid w:val="00CF7CB6"/>
    <w:rsid w:val="00D10D35"/>
    <w:rsid w:val="00D21249"/>
    <w:rsid w:val="00D21B12"/>
    <w:rsid w:val="00D264D8"/>
    <w:rsid w:val="00D311AB"/>
    <w:rsid w:val="00D325A8"/>
    <w:rsid w:val="00D329DA"/>
    <w:rsid w:val="00D332CA"/>
    <w:rsid w:val="00D43EEC"/>
    <w:rsid w:val="00D442AD"/>
    <w:rsid w:val="00D50515"/>
    <w:rsid w:val="00D517D2"/>
    <w:rsid w:val="00D5618A"/>
    <w:rsid w:val="00D5784B"/>
    <w:rsid w:val="00D63EFB"/>
    <w:rsid w:val="00D658AF"/>
    <w:rsid w:val="00D779C6"/>
    <w:rsid w:val="00D83DE9"/>
    <w:rsid w:val="00D8450D"/>
    <w:rsid w:val="00D849DE"/>
    <w:rsid w:val="00D94F16"/>
    <w:rsid w:val="00D95AF9"/>
    <w:rsid w:val="00D97B86"/>
    <w:rsid w:val="00DA09C9"/>
    <w:rsid w:val="00DA1822"/>
    <w:rsid w:val="00DB0B9B"/>
    <w:rsid w:val="00DB1F89"/>
    <w:rsid w:val="00DB5E1F"/>
    <w:rsid w:val="00DC19D8"/>
    <w:rsid w:val="00DC2613"/>
    <w:rsid w:val="00DC4512"/>
    <w:rsid w:val="00DD25D4"/>
    <w:rsid w:val="00DD3691"/>
    <w:rsid w:val="00DD4B55"/>
    <w:rsid w:val="00DD737D"/>
    <w:rsid w:val="00DE1E90"/>
    <w:rsid w:val="00DE24E6"/>
    <w:rsid w:val="00DE4C76"/>
    <w:rsid w:val="00DE7DB0"/>
    <w:rsid w:val="00DF07AD"/>
    <w:rsid w:val="00DF3364"/>
    <w:rsid w:val="00DF42BC"/>
    <w:rsid w:val="00DF5F07"/>
    <w:rsid w:val="00DF7DFF"/>
    <w:rsid w:val="00E055BB"/>
    <w:rsid w:val="00E11988"/>
    <w:rsid w:val="00E139F9"/>
    <w:rsid w:val="00E13E22"/>
    <w:rsid w:val="00E15DA9"/>
    <w:rsid w:val="00E2095D"/>
    <w:rsid w:val="00E30414"/>
    <w:rsid w:val="00E37AE4"/>
    <w:rsid w:val="00E40769"/>
    <w:rsid w:val="00E42E8B"/>
    <w:rsid w:val="00E51AD2"/>
    <w:rsid w:val="00E60F12"/>
    <w:rsid w:val="00E652FB"/>
    <w:rsid w:val="00E655C9"/>
    <w:rsid w:val="00E65C3A"/>
    <w:rsid w:val="00E66C20"/>
    <w:rsid w:val="00E70C3C"/>
    <w:rsid w:val="00E71C46"/>
    <w:rsid w:val="00E75ED2"/>
    <w:rsid w:val="00E80600"/>
    <w:rsid w:val="00E8280C"/>
    <w:rsid w:val="00E83E4C"/>
    <w:rsid w:val="00E874AA"/>
    <w:rsid w:val="00E91933"/>
    <w:rsid w:val="00E92A81"/>
    <w:rsid w:val="00E969B1"/>
    <w:rsid w:val="00E96F01"/>
    <w:rsid w:val="00EB4D0F"/>
    <w:rsid w:val="00EB6552"/>
    <w:rsid w:val="00EC18E6"/>
    <w:rsid w:val="00EC1984"/>
    <w:rsid w:val="00EC234C"/>
    <w:rsid w:val="00ED3529"/>
    <w:rsid w:val="00ED4D17"/>
    <w:rsid w:val="00EE6CD3"/>
    <w:rsid w:val="00EF0371"/>
    <w:rsid w:val="00EF20D7"/>
    <w:rsid w:val="00EF332A"/>
    <w:rsid w:val="00EF3419"/>
    <w:rsid w:val="00F0119C"/>
    <w:rsid w:val="00F02BDB"/>
    <w:rsid w:val="00F0441B"/>
    <w:rsid w:val="00F07623"/>
    <w:rsid w:val="00F07C3C"/>
    <w:rsid w:val="00F132D2"/>
    <w:rsid w:val="00F14E1B"/>
    <w:rsid w:val="00F3136B"/>
    <w:rsid w:val="00F314F1"/>
    <w:rsid w:val="00F3174B"/>
    <w:rsid w:val="00F327EA"/>
    <w:rsid w:val="00F33641"/>
    <w:rsid w:val="00F418C9"/>
    <w:rsid w:val="00F42842"/>
    <w:rsid w:val="00F43EE0"/>
    <w:rsid w:val="00F46E40"/>
    <w:rsid w:val="00F4760A"/>
    <w:rsid w:val="00F52B8E"/>
    <w:rsid w:val="00F53CFD"/>
    <w:rsid w:val="00F54AF5"/>
    <w:rsid w:val="00F557E3"/>
    <w:rsid w:val="00F61E78"/>
    <w:rsid w:val="00F635C5"/>
    <w:rsid w:val="00F736E3"/>
    <w:rsid w:val="00F73F79"/>
    <w:rsid w:val="00F767E8"/>
    <w:rsid w:val="00F86974"/>
    <w:rsid w:val="00F86A3F"/>
    <w:rsid w:val="00F91297"/>
    <w:rsid w:val="00F9133B"/>
    <w:rsid w:val="00F9334F"/>
    <w:rsid w:val="00F96843"/>
    <w:rsid w:val="00F97730"/>
    <w:rsid w:val="00FB32A4"/>
    <w:rsid w:val="00FB594D"/>
    <w:rsid w:val="00FC09A7"/>
    <w:rsid w:val="00FC49BB"/>
    <w:rsid w:val="00FD616B"/>
    <w:rsid w:val="00FD69E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289676"/>
  <w15:docId w15:val="{9D80138F-811F-49E8-BD05-F3F2FD53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rsid w:val="00E71C46"/>
    <w:rPr>
      <w:rFonts w:ascii="Calibri Light" w:eastAsia="Times New Roman" w:hAnsi="Calibri Light" w:cs="Times New Roman"/>
      <w:b/>
      <w:bCs/>
      <w:kern w:val="28"/>
      <w:sz w:val="32"/>
      <w:szCs w:val="32"/>
      <w:lang w:eastAsia="en-US"/>
    </w:rPr>
  </w:style>
  <w:style w:type="paragraph" w:styleId="ListParagraph">
    <w:name w:val="List Paragraph"/>
    <w:basedOn w:val="Normal"/>
    <w:uiPriority w:val="34"/>
    <w:qFormat/>
    <w:rsid w:val="00CC4371"/>
    <w:pPr>
      <w:spacing w:after="200" w:line="276" w:lineRule="auto"/>
      <w:ind w:left="720"/>
      <w:contextualSpacing/>
    </w:pPr>
    <w:rPr>
      <w:rFonts w:ascii="Calibri" w:hAnsi="Calibri"/>
      <w:sz w:val="22"/>
      <w:szCs w:val="22"/>
      <w:lang w:eastAsia="en-AU"/>
    </w:rPr>
  </w:style>
  <w:style w:type="character" w:customStyle="1" w:styleId="HeaderChar">
    <w:name w:val="Header Char"/>
    <w:link w:val="Header"/>
    <w:uiPriority w:val="99"/>
    <w:rsid w:val="00592546"/>
    <w:rPr>
      <w:rFonts w:ascii="Arial" w:hAnsi="Arial" w:cs="Arial"/>
      <w:sz w:val="18"/>
      <w:szCs w:val="18"/>
      <w:lang w:eastAsia="en-US"/>
    </w:rPr>
  </w:style>
  <w:style w:type="paragraph" w:styleId="BodyText2">
    <w:name w:val="Body Text 2"/>
    <w:basedOn w:val="Normal"/>
    <w:link w:val="BodyText2Char"/>
    <w:rsid w:val="00592546"/>
    <w:rPr>
      <w:rFonts w:ascii="Verdana" w:hAnsi="Verdana"/>
      <w:szCs w:val="24"/>
      <w:lang w:eastAsia="en-AU"/>
    </w:rPr>
  </w:style>
  <w:style w:type="character" w:customStyle="1" w:styleId="BodyText2Char">
    <w:name w:val="Body Text 2 Char"/>
    <w:basedOn w:val="DefaultParagraphFont"/>
    <w:link w:val="BodyText2"/>
    <w:rsid w:val="00592546"/>
    <w:rPr>
      <w:rFonts w:ascii="Verdana" w:hAnsi="Verdana"/>
      <w:szCs w:val="24"/>
    </w:rPr>
  </w:style>
  <w:style w:type="paragraph" w:customStyle="1" w:styleId="Default">
    <w:name w:val="Default"/>
    <w:rsid w:val="00592546"/>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664DB"/>
    <w:rPr>
      <w:rFonts w:ascii="Tahoma" w:hAnsi="Tahoma" w:cs="Tahoma"/>
      <w:sz w:val="16"/>
      <w:szCs w:val="16"/>
    </w:rPr>
  </w:style>
  <w:style w:type="character" w:customStyle="1" w:styleId="BalloonTextChar">
    <w:name w:val="Balloon Text Char"/>
    <w:basedOn w:val="DefaultParagraphFont"/>
    <w:link w:val="BalloonText"/>
    <w:uiPriority w:val="99"/>
    <w:semiHidden/>
    <w:rsid w:val="009664DB"/>
    <w:rPr>
      <w:rFonts w:ascii="Tahoma" w:hAnsi="Tahoma" w:cs="Tahoma"/>
      <w:sz w:val="16"/>
      <w:szCs w:val="16"/>
      <w:lang w:eastAsia="en-US"/>
    </w:rPr>
  </w:style>
  <w:style w:type="character" w:styleId="CommentReference">
    <w:name w:val="annotation reference"/>
    <w:basedOn w:val="DefaultParagraphFont"/>
    <w:uiPriority w:val="99"/>
    <w:semiHidden/>
    <w:unhideWhenUsed/>
    <w:rsid w:val="00A008FC"/>
    <w:rPr>
      <w:sz w:val="16"/>
      <w:szCs w:val="16"/>
    </w:rPr>
  </w:style>
  <w:style w:type="paragraph" w:styleId="CommentText">
    <w:name w:val="annotation text"/>
    <w:basedOn w:val="Normal"/>
    <w:link w:val="CommentTextChar"/>
    <w:uiPriority w:val="99"/>
    <w:semiHidden/>
    <w:unhideWhenUsed/>
    <w:rsid w:val="00A008FC"/>
  </w:style>
  <w:style w:type="character" w:customStyle="1" w:styleId="CommentTextChar">
    <w:name w:val="Comment Text Char"/>
    <w:basedOn w:val="DefaultParagraphFont"/>
    <w:link w:val="CommentText"/>
    <w:uiPriority w:val="99"/>
    <w:semiHidden/>
    <w:rsid w:val="00A008FC"/>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008FC"/>
    <w:rPr>
      <w:b/>
      <w:bCs/>
    </w:rPr>
  </w:style>
  <w:style w:type="character" w:customStyle="1" w:styleId="CommentSubjectChar">
    <w:name w:val="Comment Subject Char"/>
    <w:basedOn w:val="CommentTextChar"/>
    <w:link w:val="CommentSubject"/>
    <w:uiPriority w:val="99"/>
    <w:semiHidden/>
    <w:rsid w:val="00A008FC"/>
    <w:rPr>
      <w:rFonts w:ascii="Cambria" w:hAnsi="Cambria"/>
      <w:b/>
      <w:bCs/>
      <w:lang w:eastAsia="en-US"/>
    </w:rPr>
  </w:style>
  <w:style w:type="character" w:styleId="UnresolvedMention">
    <w:name w:val="Unresolved Mention"/>
    <w:basedOn w:val="DefaultParagraphFont"/>
    <w:uiPriority w:val="99"/>
    <w:semiHidden/>
    <w:unhideWhenUsed/>
    <w:rsid w:val="00EF0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8045">
      <w:bodyDiv w:val="1"/>
      <w:marLeft w:val="0"/>
      <w:marRight w:val="0"/>
      <w:marTop w:val="0"/>
      <w:marBottom w:val="0"/>
      <w:divBdr>
        <w:top w:val="none" w:sz="0" w:space="0" w:color="auto"/>
        <w:left w:val="none" w:sz="0" w:space="0" w:color="auto"/>
        <w:bottom w:val="none" w:sz="0" w:space="0" w:color="auto"/>
        <w:right w:val="none" w:sz="0" w:space="0" w:color="auto"/>
      </w:divBdr>
    </w:div>
    <w:div w:id="281226513">
      <w:bodyDiv w:val="1"/>
      <w:marLeft w:val="0"/>
      <w:marRight w:val="0"/>
      <w:marTop w:val="0"/>
      <w:marBottom w:val="0"/>
      <w:divBdr>
        <w:top w:val="none" w:sz="0" w:space="0" w:color="auto"/>
        <w:left w:val="none" w:sz="0" w:space="0" w:color="auto"/>
        <w:bottom w:val="none" w:sz="0" w:space="0" w:color="auto"/>
        <w:right w:val="none" w:sz="0" w:space="0" w:color="auto"/>
      </w:divBdr>
    </w:div>
    <w:div w:id="442651858">
      <w:bodyDiv w:val="1"/>
      <w:marLeft w:val="0"/>
      <w:marRight w:val="0"/>
      <w:marTop w:val="0"/>
      <w:marBottom w:val="0"/>
      <w:divBdr>
        <w:top w:val="none" w:sz="0" w:space="0" w:color="auto"/>
        <w:left w:val="none" w:sz="0" w:space="0" w:color="auto"/>
        <w:bottom w:val="none" w:sz="0" w:space="0" w:color="auto"/>
        <w:right w:val="none" w:sz="0" w:space="0" w:color="auto"/>
      </w:divBdr>
    </w:div>
    <w:div w:id="1275669042">
      <w:bodyDiv w:val="1"/>
      <w:marLeft w:val="0"/>
      <w:marRight w:val="0"/>
      <w:marTop w:val="0"/>
      <w:marBottom w:val="0"/>
      <w:divBdr>
        <w:top w:val="none" w:sz="0" w:space="0" w:color="auto"/>
        <w:left w:val="none" w:sz="0" w:space="0" w:color="auto"/>
        <w:bottom w:val="none" w:sz="0" w:space="0" w:color="auto"/>
        <w:right w:val="none" w:sz="0" w:space="0" w:color="auto"/>
      </w:divBdr>
      <w:divsChild>
        <w:div w:id="240213114">
          <w:marLeft w:val="0"/>
          <w:marRight w:val="0"/>
          <w:marTop w:val="0"/>
          <w:marBottom w:val="0"/>
          <w:divBdr>
            <w:top w:val="none" w:sz="0" w:space="0" w:color="auto"/>
            <w:left w:val="none" w:sz="0" w:space="0" w:color="auto"/>
            <w:bottom w:val="none" w:sz="0" w:space="0" w:color="auto"/>
            <w:right w:val="none" w:sz="0" w:space="0" w:color="auto"/>
          </w:divBdr>
        </w:div>
      </w:divsChild>
    </w:div>
    <w:div w:id="148350119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ictorianseniorpractitioner@dhhs.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ingentaconnect.com/content/bild/ijpb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B9227BDA72A841A328ACE03A14D44C" ma:contentTypeVersion="7" ma:contentTypeDescription="Create a new document." ma:contentTypeScope="" ma:versionID="abfffcc37981a81f6071b8bf37be4c17">
  <xsd:schema xmlns:xsd="http://www.w3.org/2001/XMLSchema" xmlns:xs="http://www.w3.org/2001/XMLSchema" xmlns:p="http://schemas.microsoft.com/office/2006/metadata/properties" xmlns:ns3="69a24d05-8f10-4e8b-bf82-9510008edfab" xmlns:ns4="121d6862-b0a5-4313-91c6-3119f5326797" targetNamespace="http://schemas.microsoft.com/office/2006/metadata/properties" ma:root="true" ma:fieldsID="79492fe7bf34b4f4a063e7b4bec8ca5c" ns3:_="" ns4:_="">
    <xsd:import namespace="69a24d05-8f10-4e8b-bf82-9510008edfab"/>
    <xsd:import namespace="121d6862-b0a5-4313-91c6-3119f53267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24d05-8f10-4e8b-bf82-9510008ed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d6862-b0a5-4313-91c6-3119f5326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E8EF-B3EF-4CD5-BBCB-A382AC76B88B}">
  <ds:schemaRefs>
    <ds:schemaRef ds:uri="http://schemas.microsoft.com/sharepoint/v3/contenttype/forms"/>
  </ds:schemaRefs>
</ds:datastoreItem>
</file>

<file path=customXml/itemProps2.xml><?xml version="1.0" encoding="utf-8"?>
<ds:datastoreItem xmlns:ds="http://schemas.openxmlformats.org/officeDocument/2006/customXml" ds:itemID="{88F54FA6-032A-4838-B9E8-3F0A9A0257D3}">
  <ds:schemaRefs>
    <ds:schemaRef ds:uri="http://purl.org/dc/terms/"/>
    <ds:schemaRef ds:uri="http://schemas.openxmlformats.org/package/2006/metadata/core-properties"/>
    <ds:schemaRef ds:uri="121d6862-b0a5-4313-91c6-3119f5326797"/>
    <ds:schemaRef ds:uri="http://purl.org/dc/dcmitype/"/>
    <ds:schemaRef ds:uri="http://schemas.microsoft.com/office/infopath/2007/PartnerControls"/>
    <ds:schemaRef ds:uri="http://schemas.microsoft.com/office/2006/documentManagement/types"/>
    <ds:schemaRef ds:uri="http://schemas.microsoft.com/office/2006/metadata/properties"/>
    <ds:schemaRef ds:uri="69a24d05-8f10-4e8b-bf82-9510008edfab"/>
    <ds:schemaRef ds:uri="http://www.w3.org/XML/1998/namespace"/>
    <ds:schemaRef ds:uri="http://purl.org/dc/elements/1.1/"/>
  </ds:schemaRefs>
</ds:datastoreItem>
</file>

<file path=customXml/itemProps3.xml><?xml version="1.0" encoding="utf-8"?>
<ds:datastoreItem xmlns:ds="http://schemas.openxmlformats.org/officeDocument/2006/customXml" ds:itemID="{535DE9DD-7D3A-4657-8BFD-88943E8D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24d05-8f10-4e8b-bf82-9510008edfab"/>
    <ds:schemaRef ds:uri="121d6862-b0a5-4313-91c6-3119f5326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6FD2F-BE7A-440E-8367-ACBFFAA0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5872</Words>
  <Characters>33474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Eleven years of research findings by the Senior Practitioner-Disability 2007-2018</vt:lpstr>
    </vt:vector>
  </TitlesOfParts>
  <Company>Department of Health and Human Services</Company>
  <LinksUpToDate>false</LinksUpToDate>
  <CharactersWithSpaces>39268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Eleven years of research findings by the Senior Practitioner-Disability 2007-2018</dc:title>
  <dc:subject>Eleven years of research findings by the Senior Practitioner-Disability 2007-2018</dc:subject>
  <dc:creator>Senior Practitioner</dc:creator>
  <cp:keywords>Senior Practitioner, Disability, research</cp:keywords>
  <cp:lastModifiedBy>Alice York (DHHS)</cp:lastModifiedBy>
  <cp:revision>2</cp:revision>
  <cp:lastPrinted>2020-02-10T23:53:00Z</cp:lastPrinted>
  <dcterms:created xsi:type="dcterms:W3CDTF">2020-05-05T05:25:00Z</dcterms:created>
  <dcterms:modified xsi:type="dcterms:W3CDTF">2020-05-05T05:25:00Z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0x0101000AB9227BDA72A841A328ACE03A14D44C</vt:lpwstr>
  </property>
</Properties>
</file>